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9E31B" w14:textId="7BB17762" w:rsidR="3368A359" w:rsidRDefault="3368A359"/>
    <w:p w14:paraId="4C000BE3" w14:textId="461E110A" w:rsidR="00CF5932" w:rsidRDefault="52EE66D5" w:rsidP="00CF5932">
      <w:pPr>
        <w:rPr>
          <w:rFonts w:ascii="Arial" w:hAnsi="Arial" w:cs="Arial"/>
        </w:rPr>
      </w:pPr>
      <w:r>
        <w:tab/>
      </w:r>
      <w:r>
        <w:tab/>
      </w:r>
      <w:r>
        <w:tab/>
      </w:r>
      <w:r>
        <w:tab/>
      </w:r>
    </w:p>
    <w:p w14:paraId="38D4E2A0" w14:textId="537D5BFE" w:rsidR="00CF5932" w:rsidRDefault="008F6ED6" w:rsidP="00CF5932">
      <w:pPr>
        <w:rPr>
          <w:rFonts w:ascii="Arial" w:hAnsi="Arial" w:cs="Arial"/>
        </w:rPr>
      </w:pPr>
      <w:r>
        <w:rPr>
          <w:rFonts w:ascii="Arial" w:hAnsi="Arial" w:cs="Arial"/>
          <w:b/>
          <w:bCs/>
          <w:noProof/>
          <w:sz w:val="40"/>
          <w:szCs w:val="40"/>
          <w:lang w:eastAsia="nl-NL"/>
        </w:rPr>
        <w:drawing>
          <wp:inline distT="0" distB="0" distL="0" distR="0" wp14:anchorId="0B3EFD03" wp14:editId="0A7D187C">
            <wp:extent cx="5534025" cy="2771283"/>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BMlogoNIEU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36138" cy="2772341"/>
                    </a:xfrm>
                    <a:prstGeom prst="rect">
                      <a:avLst/>
                    </a:prstGeom>
                  </pic:spPr>
                </pic:pic>
              </a:graphicData>
            </a:graphic>
          </wp:inline>
        </w:drawing>
      </w:r>
    </w:p>
    <w:p w14:paraId="5C1261F9" w14:textId="0C0D0528" w:rsidR="001860A0" w:rsidRPr="001860A0" w:rsidRDefault="008F6ED6" w:rsidP="7C8B6A4C">
      <w:pPr>
        <w:jc w:val="center"/>
        <w:rPr>
          <w:rFonts w:cstheme="minorHAnsi"/>
          <w:b/>
          <w:bCs/>
          <w:color w:val="0033A0"/>
          <w:sz w:val="40"/>
          <w:szCs w:val="40"/>
        </w:rPr>
      </w:pPr>
      <w:r w:rsidRPr="00791AB4">
        <w:rPr>
          <w:rFonts w:ascii="Arial" w:hAnsi="Arial" w:cs="Arial"/>
          <w:b/>
          <w:bCs/>
          <w:noProof/>
          <w:color w:val="BF8F00" w:themeColor="accent4" w:themeShade="BF"/>
          <w:sz w:val="28"/>
          <w:szCs w:val="28"/>
          <w:lang w:eastAsia="nl-NL"/>
        </w:rPr>
        <mc:AlternateContent>
          <mc:Choice Requires="wps">
            <w:drawing>
              <wp:anchor distT="91440" distB="91440" distL="137160" distR="137160" simplePos="0" relativeHeight="251659264" behindDoc="0" locked="0" layoutInCell="0" allowOverlap="1" wp14:anchorId="41C80A8E" wp14:editId="3D339DB8">
                <wp:simplePos x="0" y="0"/>
                <wp:positionH relativeFrom="margin">
                  <wp:posOffset>1925320</wp:posOffset>
                </wp:positionH>
                <wp:positionV relativeFrom="margin">
                  <wp:posOffset>3687445</wp:posOffset>
                </wp:positionV>
                <wp:extent cx="1570355" cy="2515235"/>
                <wp:effectExtent l="3810" t="0" r="0" b="0"/>
                <wp:wrapSquare wrapText="bothSides"/>
                <wp:docPr id="306"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570355" cy="2515235"/>
                        </a:xfrm>
                        <a:prstGeom prst="roundRect">
                          <a:avLst>
                            <a:gd name="adj" fmla="val 13032"/>
                          </a:avLst>
                        </a:prstGeom>
                        <a:solidFill>
                          <a:srgbClr val="ED8B00"/>
                        </a:solidFill>
                        <a:extLst/>
                      </wps:spPr>
                      <wps:txbx>
                        <w:txbxContent>
                          <w:p w14:paraId="33BE2B52" w14:textId="77777777" w:rsidR="005770C5" w:rsidRPr="00DD6D3E" w:rsidRDefault="005770C5" w:rsidP="00791AB4">
                            <w:pPr>
                              <w:shd w:val="clear" w:color="auto" w:fill="ED8B00"/>
                              <w:jc w:val="center"/>
                              <w:rPr>
                                <w:rFonts w:eastAsiaTheme="majorEastAsia" w:cstheme="minorHAnsi"/>
                                <w:iCs/>
                                <w:color w:val="FFFFFF" w:themeColor="background1"/>
                                <w:sz w:val="72"/>
                                <w:szCs w:val="72"/>
                              </w:rPr>
                            </w:pPr>
                            <w:r w:rsidRPr="00DD6D3E">
                              <w:rPr>
                                <w:rFonts w:eastAsiaTheme="majorEastAsia" w:cstheme="minorHAnsi"/>
                                <w:iCs/>
                                <w:color w:val="FFFFFF" w:themeColor="background1"/>
                                <w:sz w:val="72"/>
                                <w:szCs w:val="72"/>
                              </w:rPr>
                              <w:t>Schoolplan</w:t>
                            </w:r>
                            <w:r w:rsidRPr="00DD6D3E">
                              <w:rPr>
                                <w:rFonts w:eastAsiaTheme="majorEastAsia" w:cstheme="minorHAnsi"/>
                                <w:iCs/>
                                <w:color w:val="FFFFFF" w:themeColor="background1"/>
                                <w:sz w:val="72"/>
                                <w:szCs w:val="72"/>
                              </w:rPr>
                              <w:br/>
                              <w:t>2021 - 2025</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1C80A8E" id="AutoVorm 2" o:spid="_x0000_s1026" style="position:absolute;left:0;text-align:left;margin-left:151.6pt;margin-top:290.35pt;width:123.65pt;height:198.05pt;rotation:90;z-index:25165926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" o:allowincell="f" fillcolor="#ed8b00" stroked="f">
                <v:textbox>
                  <w:txbxContent>
                    <w:p w14:paraId="33BE2B52" w14:textId="77777777" w:rsidR="005770C5" w:rsidRPr="00DD6D3E" w:rsidRDefault="005770C5" w:rsidP="00791AB4">
                      <w:pPr>
                        <w:shd w:val="clear" w:color="auto" w:fill="ED8B00"/>
                        <w:jc w:val="center"/>
                        <w:rPr>
                          <w:rFonts w:eastAsiaTheme="majorEastAsia" w:cstheme="minorHAnsi"/>
                          <w:iCs/>
                          <w:color w:val="FFFFFF" w:themeColor="background1"/>
                          <w:sz w:val="72"/>
                          <w:szCs w:val="72"/>
                        </w:rPr>
                      </w:pPr>
                      <w:r w:rsidRPr="00DD6D3E">
                        <w:rPr>
                          <w:rFonts w:eastAsiaTheme="majorEastAsia" w:cstheme="minorHAnsi"/>
                          <w:iCs/>
                          <w:color w:val="FFFFFF" w:themeColor="background1"/>
                          <w:sz w:val="72"/>
                          <w:szCs w:val="72"/>
                        </w:rPr>
                        <w:t>Schoolplan</w:t>
                      </w:r>
                      <w:r w:rsidRPr="00DD6D3E">
                        <w:rPr>
                          <w:rFonts w:eastAsiaTheme="majorEastAsia" w:cstheme="minorHAnsi"/>
                          <w:iCs/>
                          <w:color w:val="FFFFFF" w:themeColor="background1"/>
                          <w:sz w:val="72"/>
                          <w:szCs w:val="72"/>
                        </w:rPr>
                        <w:br/>
                        <w:t>2021 - 2025</w:t>
                      </w:r>
                    </w:p>
                  </w:txbxContent>
                </v:textbox>
                <w10:wrap type="square" anchorx="margin" anchory="margin"/>
              </v:roundrect>
            </w:pict>
          </mc:Fallback>
        </mc:AlternateContent>
      </w:r>
    </w:p>
    <w:p w14:paraId="70B34FD4" w14:textId="6BF40913" w:rsidR="00CF5932" w:rsidRDefault="00CF5932" w:rsidP="7C8B6A4C">
      <w:pPr>
        <w:jc w:val="center"/>
        <w:rPr>
          <w:rFonts w:ascii="Arial" w:hAnsi="Arial" w:cs="Arial"/>
          <w:b/>
          <w:bCs/>
          <w:sz w:val="40"/>
          <w:szCs w:val="40"/>
        </w:rPr>
      </w:pPr>
    </w:p>
    <w:p w14:paraId="2A0A5C59" w14:textId="77777777" w:rsidR="00CF5932" w:rsidRDefault="00CF5932" w:rsidP="00CF5932">
      <w:pPr>
        <w:jc w:val="center"/>
        <w:rPr>
          <w:rFonts w:ascii="Arial" w:hAnsi="Arial" w:cs="Arial"/>
          <w:b/>
        </w:rPr>
      </w:pPr>
    </w:p>
    <w:p w14:paraId="6A857E33" w14:textId="77777777" w:rsidR="00CF5932" w:rsidRDefault="00CF5932" w:rsidP="00CF5932">
      <w:pPr>
        <w:jc w:val="center"/>
        <w:rPr>
          <w:rFonts w:ascii="Arial" w:hAnsi="Arial" w:cs="Arial"/>
          <w:b/>
        </w:rPr>
      </w:pPr>
    </w:p>
    <w:p w14:paraId="282B0F5E" w14:textId="77777777" w:rsidR="00CF5932" w:rsidRPr="00985B3C" w:rsidRDefault="00CF5932" w:rsidP="00CF5932">
      <w:pPr>
        <w:spacing w:after="0"/>
        <w:rPr>
          <w:rFonts w:ascii="Arial" w:hAnsi="Arial" w:cs="Arial"/>
        </w:rPr>
      </w:pPr>
    </w:p>
    <w:p w14:paraId="16F94D56" w14:textId="77777777" w:rsidR="00CF5932" w:rsidRDefault="00CF5932" w:rsidP="00CF5932">
      <w:pPr>
        <w:spacing w:after="0"/>
        <w:rPr>
          <w:rFonts w:ascii="Arial" w:hAnsi="Arial" w:cs="Arial"/>
          <w:sz w:val="20"/>
          <w:szCs w:val="20"/>
        </w:rPr>
      </w:pPr>
    </w:p>
    <w:p w14:paraId="75189AF4" w14:textId="77777777" w:rsidR="00CF5932" w:rsidRDefault="00CF5932" w:rsidP="00CF5932">
      <w:pPr>
        <w:spacing w:after="0"/>
        <w:rPr>
          <w:rFonts w:ascii="Arial" w:hAnsi="Arial" w:cs="Arial"/>
          <w:sz w:val="20"/>
          <w:szCs w:val="20"/>
        </w:rPr>
      </w:pPr>
    </w:p>
    <w:p w14:paraId="4BFD841E" w14:textId="77777777" w:rsidR="00CF5932" w:rsidRDefault="00CF5932" w:rsidP="00CF5932">
      <w:pPr>
        <w:spacing w:after="0"/>
        <w:rPr>
          <w:rFonts w:ascii="Arial" w:hAnsi="Arial" w:cs="Arial"/>
          <w:sz w:val="20"/>
          <w:szCs w:val="20"/>
        </w:rPr>
      </w:pPr>
    </w:p>
    <w:p w14:paraId="57C247F1" w14:textId="7726B31E" w:rsidR="00CF5932" w:rsidRDefault="00CF5932" w:rsidP="00CF5932">
      <w:pPr>
        <w:spacing w:after="0"/>
        <w:rPr>
          <w:rFonts w:ascii="Arial" w:hAnsi="Arial" w:cs="Arial"/>
          <w:sz w:val="20"/>
          <w:szCs w:val="20"/>
        </w:rPr>
      </w:pPr>
    </w:p>
    <w:p w14:paraId="534EC89C" w14:textId="77777777" w:rsidR="00CF5932" w:rsidRDefault="00CF5932" w:rsidP="00CF5932">
      <w:pPr>
        <w:spacing w:after="0"/>
        <w:rPr>
          <w:rFonts w:ascii="Arial" w:hAnsi="Arial" w:cs="Arial"/>
          <w:sz w:val="20"/>
          <w:szCs w:val="20"/>
        </w:rPr>
      </w:pPr>
    </w:p>
    <w:p w14:paraId="1072DD45" w14:textId="548F9A29" w:rsidR="00CF5932" w:rsidRDefault="00CF5932" w:rsidP="00CF5932">
      <w:pPr>
        <w:spacing w:after="0"/>
        <w:rPr>
          <w:rFonts w:ascii="Arial" w:hAnsi="Arial" w:cs="Arial"/>
          <w:sz w:val="20"/>
          <w:szCs w:val="20"/>
        </w:rPr>
      </w:pPr>
    </w:p>
    <w:p w14:paraId="219F5651" w14:textId="617E0A68" w:rsidR="00CF5932" w:rsidRDefault="00CF5932" w:rsidP="00CF5932">
      <w:pPr>
        <w:spacing w:after="0"/>
        <w:rPr>
          <w:rFonts w:ascii="Arial" w:hAnsi="Arial" w:cs="Arial"/>
          <w:sz w:val="20"/>
          <w:szCs w:val="20"/>
        </w:rPr>
      </w:pPr>
    </w:p>
    <w:p w14:paraId="78BF2861" w14:textId="77777777" w:rsidR="00CF5932" w:rsidRDefault="00CF5932" w:rsidP="00CF5932">
      <w:pPr>
        <w:spacing w:after="0"/>
        <w:rPr>
          <w:rFonts w:ascii="Arial" w:hAnsi="Arial" w:cs="Arial"/>
          <w:sz w:val="20"/>
          <w:szCs w:val="20"/>
        </w:rPr>
      </w:pPr>
    </w:p>
    <w:p w14:paraId="587D11F7" w14:textId="651012DA" w:rsidR="00CF5932" w:rsidRDefault="008F6ED6" w:rsidP="00CF5932">
      <w:pPr>
        <w:spacing w:after="0"/>
        <w:rPr>
          <w:rFonts w:ascii="Arial" w:hAnsi="Arial" w:cs="Arial"/>
          <w:sz w:val="20"/>
          <w:szCs w:val="20"/>
        </w:rPr>
      </w:pPr>
      <w:r w:rsidRPr="00791AB4">
        <w:rPr>
          <w:rFonts w:ascii="Arial" w:hAnsi="Arial" w:cs="Arial"/>
          <w:b/>
          <w:bCs/>
          <w:noProof/>
          <w:color w:val="BF8F00" w:themeColor="accent4" w:themeShade="BF"/>
          <w:sz w:val="28"/>
          <w:szCs w:val="28"/>
          <w:lang w:eastAsia="nl-NL"/>
        </w:rPr>
        <w:drawing>
          <wp:anchor distT="0" distB="0" distL="114300" distR="114300" simplePos="0" relativeHeight="251660288" behindDoc="0" locked="0" layoutInCell="1" allowOverlap="1" wp14:anchorId="505CDAFB" wp14:editId="559CEB0A">
            <wp:simplePos x="0" y="0"/>
            <wp:positionH relativeFrom="margin">
              <wp:posOffset>2318385</wp:posOffset>
            </wp:positionH>
            <wp:positionV relativeFrom="paragraph">
              <wp:posOffset>42545</wp:posOffset>
            </wp:positionV>
            <wp:extent cx="757555" cy="1339215"/>
            <wp:effectExtent l="0" t="0" r="4445" b="0"/>
            <wp:wrapThrough wrapText="bothSides">
              <wp:wrapPolygon edited="0">
                <wp:start x="0" y="0"/>
                <wp:lineTo x="0" y="21201"/>
                <wp:lineTo x="21184" y="21201"/>
                <wp:lineTo x="21184" y="0"/>
                <wp:lineTo x="0" y="0"/>
              </wp:wrapPolygon>
            </wp:wrapThrough>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RI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7555" cy="1339215"/>
                    </a:xfrm>
                    <a:prstGeom prst="rect">
                      <a:avLst/>
                    </a:prstGeom>
                  </pic:spPr>
                </pic:pic>
              </a:graphicData>
            </a:graphic>
            <wp14:sizeRelH relativeFrom="page">
              <wp14:pctWidth>0</wp14:pctWidth>
            </wp14:sizeRelH>
            <wp14:sizeRelV relativeFrom="page">
              <wp14:pctHeight>0</wp14:pctHeight>
            </wp14:sizeRelV>
          </wp:anchor>
        </w:drawing>
      </w:r>
    </w:p>
    <w:p w14:paraId="51270CF7" w14:textId="334FE376" w:rsidR="00CF5932" w:rsidRDefault="00CF5932" w:rsidP="00CF5932">
      <w:pPr>
        <w:spacing w:after="0"/>
        <w:rPr>
          <w:rFonts w:ascii="Arial" w:hAnsi="Arial" w:cs="Arial"/>
          <w:sz w:val="20"/>
          <w:szCs w:val="20"/>
        </w:rPr>
      </w:pPr>
    </w:p>
    <w:p w14:paraId="62295092" w14:textId="4D98415B" w:rsidR="00CF5932" w:rsidRDefault="00CF5932" w:rsidP="00CF5932">
      <w:pPr>
        <w:spacing w:after="0"/>
        <w:rPr>
          <w:rFonts w:ascii="Arial" w:hAnsi="Arial" w:cs="Arial"/>
          <w:sz w:val="20"/>
          <w:szCs w:val="20"/>
        </w:rPr>
      </w:pPr>
    </w:p>
    <w:p w14:paraId="71D7CAFB" w14:textId="77777777" w:rsidR="006E1A1D" w:rsidRDefault="006E1A1D" w:rsidP="006E1A1D">
      <w:pPr>
        <w:jc w:val="center"/>
        <w:rPr>
          <w:rFonts w:ascii="Arial" w:hAnsi="Arial" w:cs="Arial"/>
          <w:sz w:val="20"/>
          <w:szCs w:val="20"/>
        </w:rPr>
      </w:pPr>
    </w:p>
    <w:p w14:paraId="38DF82C6" w14:textId="77777777" w:rsidR="006E1A1D" w:rsidRDefault="006E1A1D" w:rsidP="006E1A1D">
      <w:pPr>
        <w:jc w:val="center"/>
        <w:rPr>
          <w:rFonts w:ascii="Arial" w:hAnsi="Arial" w:cs="Arial"/>
          <w:b/>
          <w:color w:val="ED7D31" w:themeColor="accent2"/>
          <w:sz w:val="28"/>
          <w:szCs w:val="28"/>
        </w:rPr>
      </w:pPr>
    </w:p>
    <w:p w14:paraId="5E564B5E" w14:textId="18028B9F" w:rsidR="7C8B6A4C" w:rsidRDefault="7C8B6A4C" w:rsidP="7C8B6A4C">
      <w:pPr>
        <w:jc w:val="center"/>
        <w:rPr>
          <w:rFonts w:ascii="Arial" w:hAnsi="Arial" w:cs="Arial"/>
          <w:b/>
          <w:bCs/>
          <w:color w:val="BF8F00" w:themeColor="accent4" w:themeShade="BF"/>
          <w:sz w:val="28"/>
          <w:szCs w:val="28"/>
        </w:rPr>
      </w:pPr>
    </w:p>
    <w:p w14:paraId="2C49B256" w14:textId="13A08AAA" w:rsidR="7C8B6A4C" w:rsidRDefault="7C8B6A4C" w:rsidP="7C8B6A4C">
      <w:pPr>
        <w:jc w:val="center"/>
        <w:rPr>
          <w:rFonts w:ascii="Arial" w:hAnsi="Arial" w:cs="Arial"/>
          <w:b/>
          <w:bCs/>
          <w:color w:val="BF8F00" w:themeColor="accent4" w:themeShade="BF"/>
          <w:sz w:val="28"/>
          <w:szCs w:val="28"/>
        </w:rPr>
      </w:pPr>
    </w:p>
    <w:p w14:paraId="42004CC8" w14:textId="04FF2D35" w:rsidR="7C8B6A4C" w:rsidRDefault="7C8B6A4C" w:rsidP="7C8B6A4C">
      <w:pPr>
        <w:jc w:val="center"/>
        <w:rPr>
          <w:rFonts w:ascii="Arial" w:hAnsi="Arial" w:cs="Arial"/>
          <w:b/>
          <w:bCs/>
          <w:color w:val="BF8F00" w:themeColor="accent4" w:themeShade="BF"/>
          <w:sz w:val="28"/>
          <w:szCs w:val="28"/>
        </w:rPr>
      </w:pPr>
    </w:p>
    <w:p w14:paraId="7C92B4F5" w14:textId="41D65FD7" w:rsidR="7C8B6A4C" w:rsidRDefault="7C8B6A4C" w:rsidP="7C8B6A4C">
      <w:pPr>
        <w:jc w:val="center"/>
        <w:rPr>
          <w:rFonts w:ascii="Arial" w:hAnsi="Arial" w:cs="Arial"/>
          <w:b/>
          <w:bCs/>
          <w:color w:val="BF8F00" w:themeColor="accent4" w:themeShade="BF"/>
          <w:sz w:val="28"/>
          <w:szCs w:val="28"/>
        </w:rPr>
      </w:pPr>
    </w:p>
    <w:p w14:paraId="7A69EE3E" w14:textId="7F76518E" w:rsidR="7C8B6A4C" w:rsidRDefault="7C8B6A4C" w:rsidP="7C8B6A4C">
      <w:pPr>
        <w:jc w:val="center"/>
        <w:rPr>
          <w:rFonts w:ascii="Arial" w:hAnsi="Arial" w:cs="Arial"/>
          <w:b/>
          <w:bCs/>
          <w:color w:val="BF8F00" w:themeColor="accent4" w:themeShade="BF"/>
          <w:sz w:val="28"/>
          <w:szCs w:val="28"/>
        </w:rPr>
      </w:pPr>
    </w:p>
    <w:p w14:paraId="734BEEBB" w14:textId="77777777" w:rsidR="00791AB4" w:rsidRPr="00A86A20" w:rsidRDefault="00791AB4" w:rsidP="00791AB4">
      <w:pPr>
        <w:rPr>
          <w:rFonts w:ascii="Arial" w:hAnsi="Arial" w:cs="Arial"/>
          <w:color w:val="BF8F00" w:themeColor="accent4" w:themeShade="BF"/>
        </w:rPr>
      </w:pPr>
    </w:p>
    <w:p w14:paraId="4EDD2B96" w14:textId="77777777" w:rsidR="00791AB4" w:rsidRDefault="00791AB4" w:rsidP="00791AB4">
      <w:pPr>
        <w:jc w:val="center"/>
        <w:rPr>
          <w:rFonts w:cstheme="minorHAnsi"/>
          <w:b/>
          <w:bCs/>
          <w:color w:val="0033A0"/>
          <w:sz w:val="40"/>
          <w:szCs w:val="40"/>
        </w:rPr>
      </w:pPr>
    </w:p>
    <w:p w14:paraId="3B38E7C3" w14:textId="77777777" w:rsidR="00791AB4" w:rsidRDefault="00791AB4" w:rsidP="00791AB4">
      <w:pPr>
        <w:jc w:val="center"/>
        <w:rPr>
          <w:rFonts w:cstheme="minorHAnsi"/>
          <w:b/>
          <w:bCs/>
          <w:color w:val="0033A0"/>
          <w:sz w:val="40"/>
          <w:szCs w:val="40"/>
        </w:rPr>
      </w:pPr>
    </w:p>
    <w:p w14:paraId="7142E26F" w14:textId="77777777" w:rsidR="00791AB4" w:rsidRDefault="00791AB4" w:rsidP="00791AB4">
      <w:pPr>
        <w:jc w:val="center"/>
        <w:rPr>
          <w:rFonts w:cstheme="minorHAnsi"/>
          <w:b/>
          <w:bCs/>
          <w:color w:val="0033A0"/>
          <w:sz w:val="40"/>
          <w:szCs w:val="40"/>
        </w:rPr>
      </w:pPr>
    </w:p>
    <w:p w14:paraId="0927A5FE" w14:textId="77777777" w:rsidR="00791AB4" w:rsidRDefault="00791AB4" w:rsidP="00791AB4">
      <w:pPr>
        <w:jc w:val="center"/>
        <w:rPr>
          <w:rFonts w:cstheme="minorHAnsi"/>
          <w:b/>
          <w:bCs/>
          <w:color w:val="0033A0"/>
          <w:sz w:val="40"/>
          <w:szCs w:val="40"/>
        </w:rPr>
      </w:pPr>
    </w:p>
    <w:p w14:paraId="461629CD" w14:textId="77777777" w:rsidR="00791AB4" w:rsidRDefault="00791AB4" w:rsidP="00791AB4">
      <w:pPr>
        <w:jc w:val="center"/>
        <w:rPr>
          <w:rFonts w:cstheme="minorHAnsi"/>
          <w:b/>
          <w:bCs/>
          <w:color w:val="0033A0"/>
          <w:sz w:val="40"/>
          <w:szCs w:val="40"/>
        </w:rPr>
      </w:pPr>
    </w:p>
    <w:p w14:paraId="0E775666" w14:textId="77777777" w:rsidR="00C149FF" w:rsidRDefault="00C149FF" w:rsidP="00791AB4">
      <w:pPr>
        <w:jc w:val="center"/>
        <w:rPr>
          <w:rFonts w:cstheme="minorHAnsi"/>
          <w:b/>
          <w:bCs/>
          <w:color w:val="0033A0"/>
          <w:sz w:val="40"/>
          <w:szCs w:val="40"/>
        </w:rPr>
      </w:pPr>
    </w:p>
    <w:p w14:paraId="359EAE91" w14:textId="7015C6C5" w:rsidR="00791AB4" w:rsidRPr="00C149FF" w:rsidRDefault="00791AB4" w:rsidP="00791AB4">
      <w:pPr>
        <w:jc w:val="center"/>
        <w:rPr>
          <w:rFonts w:cstheme="minorHAnsi"/>
          <w:b/>
          <w:bCs/>
          <w:color w:val="0033A0"/>
          <w:sz w:val="56"/>
          <w:szCs w:val="56"/>
        </w:rPr>
      </w:pPr>
      <w:r w:rsidRPr="00C149FF">
        <w:rPr>
          <w:rFonts w:cstheme="minorHAnsi"/>
          <w:b/>
          <w:bCs/>
          <w:color w:val="0033A0"/>
          <w:sz w:val="56"/>
          <w:szCs w:val="56"/>
        </w:rPr>
        <w:t xml:space="preserve">Verdiepen, </w:t>
      </w:r>
      <w:r w:rsidRPr="001875CF">
        <w:rPr>
          <w:rFonts w:cstheme="minorHAnsi"/>
          <w:b/>
          <w:bCs/>
          <w:color w:val="0033A0"/>
          <w:sz w:val="56"/>
          <w:szCs w:val="56"/>
        </w:rPr>
        <w:t>verbred</w:t>
      </w:r>
      <w:bookmarkStart w:id="0" w:name="_GoBack"/>
      <w:bookmarkEnd w:id="0"/>
      <w:r w:rsidRPr="001875CF">
        <w:rPr>
          <w:rFonts w:cstheme="minorHAnsi"/>
          <w:b/>
          <w:bCs/>
          <w:color w:val="0033A0"/>
          <w:sz w:val="56"/>
          <w:szCs w:val="56"/>
        </w:rPr>
        <w:t>en</w:t>
      </w:r>
      <w:r w:rsidRPr="00C149FF">
        <w:rPr>
          <w:rFonts w:cstheme="minorHAnsi"/>
          <w:b/>
          <w:bCs/>
          <w:color w:val="0033A0"/>
          <w:sz w:val="56"/>
          <w:szCs w:val="56"/>
        </w:rPr>
        <w:t>, excelleren</w:t>
      </w:r>
    </w:p>
    <w:p w14:paraId="239BD289" w14:textId="77777777" w:rsidR="00791AB4" w:rsidRPr="00C149FF" w:rsidRDefault="00791AB4" w:rsidP="00791AB4">
      <w:pPr>
        <w:jc w:val="center"/>
        <w:rPr>
          <w:rFonts w:cstheme="minorHAnsi"/>
          <w:b/>
          <w:bCs/>
          <w:color w:val="0033A0"/>
          <w:sz w:val="56"/>
          <w:szCs w:val="56"/>
        </w:rPr>
      </w:pPr>
      <w:r w:rsidRPr="00C149FF">
        <w:rPr>
          <w:rFonts w:cstheme="minorHAnsi"/>
          <w:b/>
          <w:bCs/>
          <w:color w:val="0033A0"/>
          <w:sz w:val="56"/>
          <w:szCs w:val="56"/>
        </w:rPr>
        <w:t>De HBM</w:t>
      </w:r>
    </w:p>
    <w:p w14:paraId="38FE6E63" w14:textId="6F356084" w:rsidR="7C8B6A4C" w:rsidRPr="00791AB4" w:rsidRDefault="7C8B6A4C" w:rsidP="7C8B6A4C">
      <w:pPr>
        <w:jc w:val="center"/>
        <w:rPr>
          <w:rFonts w:asciiTheme="majorHAnsi" w:hAnsiTheme="majorHAnsi" w:cstheme="majorHAnsi"/>
          <w:color w:val="ED8B00"/>
          <w:sz w:val="32"/>
          <w:szCs w:val="32"/>
        </w:rPr>
      </w:pPr>
      <w:r>
        <w:br w:type="page"/>
      </w:r>
      <w:r w:rsidR="003804C3" w:rsidRPr="00791AB4">
        <w:rPr>
          <w:rFonts w:asciiTheme="majorHAnsi" w:hAnsiTheme="majorHAnsi" w:cstheme="majorHAnsi"/>
          <w:bCs/>
          <w:color w:val="0033A0"/>
          <w:sz w:val="32"/>
          <w:szCs w:val="32"/>
        </w:rPr>
        <w:lastRenderedPageBreak/>
        <w:t>I</w:t>
      </w:r>
      <w:r w:rsidR="00C36220" w:rsidRPr="00791AB4">
        <w:rPr>
          <w:rFonts w:asciiTheme="majorHAnsi" w:hAnsiTheme="majorHAnsi" w:cstheme="majorHAnsi"/>
          <w:bCs/>
          <w:color w:val="0033A0"/>
          <w:sz w:val="32"/>
          <w:szCs w:val="32"/>
        </w:rPr>
        <w:t>nhoud</w:t>
      </w:r>
    </w:p>
    <w:sdt>
      <w:sdtPr>
        <w:rPr>
          <w:rFonts w:asciiTheme="minorHAnsi" w:eastAsiaTheme="minorHAnsi" w:hAnsiTheme="minorHAnsi" w:cstheme="minorHAnsi"/>
          <w:color w:val="auto"/>
          <w:sz w:val="22"/>
          <w:szCs w:val="22"/>
          <w:lang w:eastAsia="en-US"/>
        </w:rPr>
        <w:id w:val="-2007439017"/>
        <w:docPartObj>
          <w:docPartGallery w:val="Table of Contents"/>
          <w:docPartUnique/>
        </w:docPartObj>
      </w:sdtPr>
      <w:sdtEndPr>
        <w:rPr>
          <w:bCs/>
        </w:rPr>
      </w:sdtEndPr>
      <w:sdtContent>
        <w:p w14:paraId="587BD0B6" w14:textId="64FD98BA" w:rsidR="008C06EA" w:rsidRPr="00E45643" w:rsidRDefault="008C06EA">
          <w:pPr>
            <w:pStyle w:val="Kopvaninhoudsopgave"/>
            <w:rPr>
              <w:rFonts w:asciiTheme="minorHAnsi" w:hAnsiTheme="minorHAnsi" w:cstheme="minorHAnsi"/>
              <w:sz w:val="22"/>
              <w:szCs w:val="22"/>
            </w:rPr>
          </w:pPr>
        </w:p>
        <w:p w14:paraId="0EECD5C1" w14:textId="08BAA605" w:rsidR="00D1730F" w:rsidRDefault="008C06EA">
          <w:pPr>
            <w:pStyle w:val="Inhopg1"/>
            <w:tabs>
              <w:tab w:val="left" w:pos="440"/>
              <w:tab w:val="right" w:leader="dot" w:pos="9062"/>
            </w:tabs>
            <w:rPr>
              <w:rFonts w:eastAsiaTheme="minorEastAsia"/>
              <w:noProof/>
              <w:lang w:eastAsia="nl-NL"/>
            </w:rPr>
          </w:pPr>
          <w:r w:rsidRPr="00E45643">
            <w:rPr>
              <w:rFonts w:cstheme="minorHAnsi"/>
            </w:rPr>
            <w:fldChar w:fldCharType="begin"/>
          </w:r>
          <w:r w:rsidRPr="00E45643">
            <w:rPr>
              <w:rFonts w:cstheme="minorHAnsi"/>
            </w:rPr>
            <w:instrText xml:space="preserve"> TOC \o "1-3" \h \z \u </w:instrText>
          </w:r>
          <w:r w:rsidRPr="00E45643">
            <w:rPr>
              <w:rFonts w:cstheme="minorHAnsi"/>
            </w:rPr>
            <w:fldChar w:fldCharType="separate"/>
          </w:r>
          <w:hyperlink w:anchor="_Toc76378759" w:history="1">
            <w:r w:rsidR="00D1730F" w:rsidRPr="00C354FF">
              <w:rPr>
                <w:rStyle w:val="Hyperlink"/>
                <w:rFonts w:cstheme="majorHAnsi"/>
                <w:bCs/>
                <w:noProof/>
              </w:rPr>
              <w:t>1.</w:t>
            </w:r>
            <w:r w:rsidR="00D1730F">
              <w:rPr>
                <w:rFonts w:eastAsiaTheme="minorEastAsia"/>
                <w:noProof/>
                <w:lang w:eastAsia="nl-NL"/>
              </w:rPr>
              <w:tab/>
            </w:r>
            <w:r w:rsidR="00D1730F" w:rsidRPr="00C354FF">
              <w:rPr>
                <w:rStyle w:val="Hyperlink"/>
                <w:rFonts w:cstheme="majorHAnsi"/>
                <w:noProof/>
              </w:rPr>
              <w:t>Beleidsprioriteiten en strategische keuzes schooljaren</w:t>
            </w:r>
            <w:r w:rsidR="00D1730F">
              <w:rPr>
                <w:noProof/>
                <w:webHidden/>
              </w:rPr>
              <w:tab/>
            </w:r>
            <w:r w:rsidR="00D1730F">
              <w:rPr>
                <w:noProof/>
                <w:webHidden/>
              </w:rPr>
              <w:fldChar w:fldCharType="begin"/>
            </w:r>
            <w:r w:rsidR="00D1730F">
              <w:rPr>
                <w:noProof/>
                <w:webHidden/>
              </w:rPr>
              <w:instrText xml:space="preserve"> PAGEREF _Toc76378759 \h </w:instrText>
            </w:r>
            <w:r w:rsidR="00D1730F">
              <w:rPr>
                <w:noProof/>
                <w:webHidden/>
              </w:rPr>
            </w:r>
            <w:r w:rsidR="00D1730F">
              <w:rPr>
                <w:noProof/>
                <w:webHidden/>
              </w:rPr>
              <w:fldChar w:fldCharType="separate"/>
            </w:r>
            <w:r w:rsidR="00D1730F">
              <w:rPr>
                <w:noProof/>
                <w:webHidden/>
              </w:rPr>
              <w:t>4</w:t>
            </w:r>
            <w:r w:rsidR="00D1730F">
              <w:rPr>
                <w:noProof/>
                <w:webHidden/>
              </w:rPr>
              <w:fldChar w:fldCharType="end"/>
            </w:r>
          </w:hyperlink>
        </w:p>
        <w:p w14:paraId="2ED0F6DA" w14:textId="187DF0EC" w:rsidR="00D1730F" w:rsidRDefault="001875CF">
          <w:pPr>
            <w:pStyle w:val="Inhopg2"/>
            <w:tabs>
              <w:tab w:val="left" w:pos="880"/>
              <w:tab w:val="right" w:leader="dot" w:pos="9062"/>
            </w:tabs>
            <w:rPr>
              <w:rFonts w:eastAsiaTheme="minorEastAsia"/>
              <w:noProof/>
              <w:lang w:eastAsia="nl-NL"/>
            </w:rPr>
          </w:pPr>
          <w:hyperlink w:anchor="_Toc76378760" w:history="1">
            <w:r w:rsidR="00D1730F" w:rsidRPr="00C354FF">
              <w:rPr>
                <w:rStyle w:val="Hyperlink"/>
                <w:rFonts w:cstheme="majorHAnsi"/>
                <w:noProof/>
              </w:rPr>
              <w:t>1.1</w:t>
            </w:r>
            <w:r w:rsidR="00D1730F">
              <w:rPr>
                <w:rFonts w:eastAsiaTheme="minorEastAsia"/>
                <w:noProof/>
                <w:lang w:eastAsia="nl-NL"/>
              </w:rPr>
              <w:tab/>
            </w:r>
            <w:r w:rsidR="00D1730F" w:rsidRPr="00C354FF">
              <w:rPr>
                <w:rStyle w:val="Hyperlink"/>
                <w:rFonts w:cstheme="majorHAnsi"/>
                <w:noProof/>
              </w:rPr>
              <w:t>Ambities centraal - visie op onderwijs en leren</w:t>
            </w:r>
            <w:r w:rsidR="00D1730F">
              <w:rPr>
                <w:noProof/>
                <w:webHidden/>
              </w:rPr>
              <w:tab/>
            </w:r>
            <w:r w:rsidR="00D1730F">
              <w:rPr>
                <w:noProof/>
                <w:webHidden/>
              </w:rPr>
              <w:fldChar w:fldCharType="begin"/>
            </w:r>
            <w:r w:rsidR="00D1730F">
              <w:rPr>
                <w:noProof/>
                <w:webHidden/>
              </w:rPr>
              <w:instrText xml:space="preserve"> PAGEREF _Toc76378760 \h </w:instrText>
            </w:r>
            <w:r w:rsidR="00D1730F">
              <w:rPr>
                <w:noProof/>
                <w:webHidden/>
              </w:rPr>
            </w:r>
            <w:r w:rsidR="00D1730F">
              <w:rPr>
                <w:noProof/>
                <w:webHidden/>
              </w:rPr>
              <w:fldChar w:fldCharType="separate"/>
            </w:r>
            <w:r w:rsidR="00D1730F">
              <w:rPr>
                <w:noProof/>
                <w:webHidden/>
              </w:rPr>
              <w:t>4</w:t>
            </w:r>
            <w:r w:rsidR="00D1730F">
              <w:rPr>
                <w:noProof/>
                <w:webHidden/>
              </w:rPr>
              <w:fldChar w:fldCharType="end"/>
            </w:r>
          </w:hyperlink>
        </w:p>
        <w:p w14:paraId="219AC358" w14:textId="52398B53" w:rsidR="00D1730F" w:rsidRDefault="001875CF">
          <w:pPr>
            <w:pStyle w:val="Inhopg2"/>
            <w:tabs>
              <w:tab w:val="left" w:pos="1100"/>
              <w:tab w:val="right" w:leader="dot" w:pos="9062"/>
            </w:tabs>
            <w:rPr>
              <w:rFonts w:eastAsiaTheme="minorEastAsia"/>
              <w:noProof/>
              <w:lang w:eastAsia="nl-NL"/>
            </w:rPr>
          </w:pPr>
          <w:hyperlink w:anchor="_Toc76378761" w:history="1">
            <w:r w:rsidR="00D1730F" w:rsidRPr="00C354FF">
              <w:rPr>
                <w:rStyle w:val="Hyperlink"/>
                <w:rFonts w:eastAsia="Arial" w:cstheme="minorHAnsi"/>
                <w:noProof/>
              </w:rPr>
              <w:t>1.1.1</w:t>
            </w:r>
            <w:r w:rsidR="00D1730F">
              <w:rPr>
                <w:rFonts w:eastAsiaTheme="minorEastAsia"/>
                <w:noProof/>
                <w:lang w:eastAsia="nl-NL"/>
              </w:rPr>
              <w:tab/>
            </w:r>
            <w:r w:rsidR="00D1730F" w:rsidRPr="00C354FF">
              <w:rPr>
                <w:rStyle w:val="Hyperlink"/>
                <w:rFonts w:eastAsia="Arial" w:cstheme="minorHAnsi"/>
                <w:noProof/>
              </w:rPr>
              <w:t>Missie en visie</w:t>
            </w:r>
            <w:r w:rsidR="00D1730F">
              <w:rPr>
                <w:noProof/>
                <w:webHidden/>
              </w:rPr>
              <w:tab/>
            </w:r>
            <w:r w:rsidR="00D1730F">
              <w:rPr>
                <w:noProof/>
                <w:webHidden/>
              </w:rPr>
              <w:fldChar w:fldCharType="begin"/>
            </w:r>
            <w:r w:rsidR="00D1730F">
              <w:rPr>
                <w:noProof/>
                <w:webHidden/>
              </w:rPr>
              <w:instrText xml:space="preserve"> PAGEREF _Toc76378761 \h </w:instrText>
            </w:r>
            <w:r w:rsidR="00D1730F">
              <w:rPr>
                <w:noProof/>
                <w:webHidden/>
              </w:rPr>
            </w:r>
            <w:r w:rsidR="00D1730F">
              <w:rPr>
                <w:noProof/>
                <w:webHidden/>
              </w:rPr>
              <w:fldChar w:fldCharType="separate"/>
            </w:r>
            <w:r w:rsidR="00D1730F">
              <w:rPr>
                <w:noProof/>
                <w:webHidden/>
              </w:rPr>
              <w:t>6</w:t>
            </w:r>
            <w:r w:rsidR="00D1730F">
              <w:rPr>
                <w:noProof/>
                <w:webHidden/>
              </w:rPr>
              <w:fldChar w:fldCharType="end"/>
            </w:r>
          </w:hyperlink>
        </w:p>
        <w:p w14:paraId="4944B8A5" w14:textId="486E3BE2" w:rsidR="00D1730F" w:rsidRDefault="001875CF">
          <w:pPr>
            <w:pStyle w:val="Inhopg1"/>
            <w:tabs>
              <w:tab w:val="left" w:pos="660"/>
              <w:tab w:val="right" w:leader="dot" w:pos="9062"/>
            </w:tabs>
            <w:rPr>
              <w:rFonts w:eastAsiaTheme="minorEastAsia"/>
              <w:noProof/>
              <w:lang w:eastAsia="nl-NL"/>
            </w:rPr>
          </w:pPr>
          <w:hyperlink w:anchor="_Toc76378762" w:history="1">
            <w:r w:rsidR="00D1730F" w:rsidRPr="00C354FF">
              <w:rPr>
                <w:rStyle w:val="Hyperlink"/>
                <w:rFonts w:cstheme="majorHAnsi"/>
                <w:noProof/>
              </w:rPr>
              <w:t>1.2</w:t>
            </w:r>
            <w:r w:rsidR="00D1730F">
              <w:rPr>
                <w:rFonts w:eastAsiaTheme="minorEastAsia"/>
                <w:noProof/>
                <w:lang w:eastAsia="nl-NL"/>
              </w:rPr>
              <w:tab/>
            </w:r>
            <w:r w:rsidR="00D1730F" w:rsidRPr="00C354FF">
              <w:rPr>
                <w:rStyle w:val="Hyperlink"/>
                <w:rFonts w:cstheme="majorHAnsi"/>
                <w:noProof/>
              </w:rPr>
              <w:t>Onderwijskundig beleid</w:t>
            </w:r>
            <w:r w:rsidR="00D1730F">
              <w:rPr>
                <w:noProof/>
                <w:webHidden/>
              </w:rPr>
              <w:tab/>
            </w:r>
            <w:r w:rsidR="00D1730F">
              <w:rPr>
                <w:noProof/>
                <w:webHidden/>
              </w:rPr>
              <w:fldChar w:fldCharType="begin"/>
            </w:r>
            <w:r w:rsidR="00D1730F">
              <w:rPr>
                <w:noProof/>
                <w:webHidden/>
              </w:rPr>
              <w:instrText xml:space="preserve"> PAGEREF _Toc76378762 \h </w:instrText>
            </w:r>
            <w:r w:rsidR="00D1730F">
              <w:rPr>
                <w:noProof/>
                <w:webHidden/>
              </w:rPr>
            </w:r>
            <w:r w:rsidR="00D1730F">
              <w:rPr>
                <w:noProof/>
                <w:webHidden/>
              </w:rPr>
              <w:fldChar w:fldCharType="separate"/>
            </w:r>
            <w:r w:rsidR="00D1730F">
              <w:rPr>
                <w:noProof/>
                <w:webHidden/>
              </w:rPr>
              <w:t>7</w:t>
            </w:r>
            <w:r w:rsidR="00D1730F">
              <w:rPr>
                <w:noProof/>
                <w:webHidden/>
              </w:rPr>
              <w:fldChar w:fldCharType="end"/>
            </w:r>
          </w:hyperlink>
        </w:p>
        <w:p w14:paraId="6C6C7C30" w14:textId="1FB6043D" w:rsidR="00D1730F" w:rsidRDefault="001875CF">
          <w:pPr>
            <w:pStyle w:val="Inhopg1"/>
            <w:tabs>
              <w:tab w:val="left" w:pos="660"/>
              <w:tab w:val="right" w:leader="dot" w:pos="9062"/>
            </w:tabs>
            <w:rPr>
              <w:rFonts w:eastAsiaTheme="minorEastAsia"/>
              <w:noProof/>
              <w:lang w:eastAsia="nl-NL"/>
            </w:rPr>
          </w:pPr>
          <w:hyperlink w:anchor="_Toc76378763" w:history="1">
            <w:r w:rsidR="00D1730F" w:rsidRPr="00C354FF">
              <w:rPr>
                <w:rStyle w:val="Hyperlink"/>
                <w:rFonts w:cstheme="majorHAnsi"/>
                <w:noProof/>
              </w:rPr>
              <w:t>1.3</w:t>
            </w:r>
            <w:r w:rsidR="00D1730F">
              <w:rPr>
                <w:rFonts w:eastAsiaTheme="minorEastAsia"/>
                <w:noProof/>
                <w:lang w:eastAsia="nl-NL"/>
              </w:rPr>
              <w:tab/>
            </w:r>
            <w:r w:rsidR="00D1730F" w:rsidRPr="00C354FF">
              <w:rPr>
                <w:rStyle w:val="Hyperlink"/>
                <w:rFonts w:cstheme="majorHAnsi"/>
                <w:noProof/>
              </w:rPr>
              <w:t>Begeleiding van leerlingen</w:t>
            </w:r>
            <w:r w:rsidR="00D1730F">
              <w:rPr>
                <w:noProof/>
                <w:webHidden/>
              </w:rPr>
              <w:tab/>
            </w:r>
            <w:r w:rsidR="00D1730F">
              <w:rPr>
                <w:noProof/>
                <w:webHidden/>
              </w:rPr>
              <w:fldChar w:fldCharType="begin"/>
            </w:r>
            <w:r w:rsidR="00D1730F">
              <w:rPr>
                <w:noProof/>
                <w:webHidden/>
              </w:rPr>
              <w:instrText xml:space="preserve"> PAGEREF _Toc76378763 \h </w:instrText>
            </w:r>
            <w:r w:rsidR="00D1730F">
              <w:rPr>
                <w:noProof/>
                <w:webHidden/>
              </w:rPr>
            </w:r>
            <w:r w:rsidR="00D1730F">
              <w:rPr>
                <w:noProof/>
                <w:webHidden/>
              </w:rPr>
              <w:fldChar w:fldCharType="separate"/>
            </w:r>
            <w:r w:rsidR="00D1730F">
              <w:rPr>
                <w:noProof/>
                <w:webHidden/>
              </w:rPr>
              <w:t>13</w:t>
            </w:r>
            <w:r w:rsidR="00D1730F">
              <w:rPr>
                <w:noProof/>
                <w:webHidden/>
              </w:rPr>
              <w:fldChar w:fldCharType="end"/>
            </w:r>
          </w:hyperlink>
        </w:p>
        <w:p w14:paraId="18E52D02" w14:textId="3E56653E" w:rsidR="00D1730F" w:rsidRDefault="001875CF">
          <w:pPr>
            <w:pStyle w:val="Inhopg2"/>
            <w:tabs>
              <w:tab w:val="right" w:leader="dot" w:pos="9062"/>
            </w:tabs>
            <w:rPr>
              <w:rFonts w:eastAsiaTheme="minorEastAsia"/>
              <w:noProof/>
              <w:lang w:eastAsia="nl-NL"/>
            </w:rPr>
          </w:pPr>
          <w:hyperlink w:anchor="_Toc76378764" w:history="1">
            <w:r w:rsidR="00D1730F" w:rsidRPr="00C354FF">
              <w:rPr>
                <w:rStyle w:val="Hyperlink"/>
                <w:rFonts w:eastAsia="Arial" w:cstheme="minorHAnsi"/>
                <w:noProof/>
              </w:rPr>
              <w:t>1.3.1 Specifieke onderwijsbehoeften</w:t>
            </w:r>
            <w:r w:rsidR="00D1730F">
              <w:rPr>
                <w:noProof/>
                <w:webHidden/>
              </w:rPr>
              <w:tab/>
            </w:r>
            <w:r w:rsidR="00D1730F">
              <w:rPr>
                <w:noProof/>
                <w:webHidden/>
              </w:rPr>
              <w:fldChar w:fldCharType="begin"/>
            </w:r>
            <w:r w:rsidR="00D1730F">
              <w:rPr>
                <w:noProof/>
                <w:webHidden/>
              </w:rPr>
              <w:instrText xml:space="preserve"> PAGEREF _Toc76378764 \h </w:instrText>
            </w:r>
            <w:r w:rsidR="00D1730F">
              <w:rPr>
                <w:noProof/>
                <w:webHidden/>
              </w:rPr>
            </w:r>
            <w:r w:rsidR="00D1730F">
              <w:rPr>
                <w:noProof/>
                <w:webHidden/>
              </w:rPr>
              <w:fldChar w:fldCharType="separate"/>
            </w:r>
            <w:r w:rsidR="00D1730F">
              <w:rPr>
                <w:noProof/>
                <w:webHidden/>
              </w:rPr>
              <w:t>13</w:t>
            </w:r>
            <w:r w:rsidR="00D1730F">
              <w:rPr>
                <w:noProof/>
                <w:webHidden/>
              </w:rPr>
              <w:fldChar w:fldCharType="end"/>
            </w:r>
          </w:hyperlink>
        </w:p>
        <w:p w14:paraId="2AFC6B09" w14:textId="0C52C93C" w:rsidR="00D1730F" w:rsidRDefault="001875CF">
          <w:pPr>
            <w:pStyle w:val="Inhopg2"/>
            <w:tabs>
              <w:tab w:val="right" w:leader="dot" w:pos="9062"/>
            </w:tabs>
            <w:rPr>
              <w:rFonts w:eastAsiaTheme="minorEastAsia"/>
              <w:noProof/>
              <w:lang w:eastAsia="nl-NL"/>
            </w:rPr>
          </w:pPr>
          <w:hyperlink w:anchor="_Toc76378765" w:history="1">
            <w:r w:rsidR="00D1730F" w:rsidRPr="00C354FF">
              <w:rPr>
                <w:rStyle w:val="Hyperlink"/>
                <w:rFonts w:eastAsia="Arial" w:cstheme="minorHAnsi"/>
                <w:noProof/>
              </w:rPr>
              <w:t>1.3.2 Schoolondersteuningsprofiel</w:t>
            </w:r>
            <w:r w:rsidR="00D1730F">
              <w:rPr>
                <w:noProof/>
                <w:webHidden/>
              </w:rPr>
              <w:tab/>
            </w:r>
            <w:r w:rsidR="00D1730F">
              <w:rPr>
                <w:noProof/>
                <w:webHidden/>
              </w:rPr>
              <w:fldChar w:fldCharType="begin"/>
            </w:r>
            <w:r w:rsidR="00D1730F">
              <w:rPr>
                <w:noProof/>
                <w:webHidden/>
              </w:rPr>
              <w:instrText xml:space="preserve"> PAGEREF _Toc76378765 \h </w:instrText>
            </w:r>
            <w:r w:rsidR="00D1730F">
              <w:rPr>
                <w:noProof/>
                <w:webHidden/>
              </w:rPr>
            </w:r>
            <w:r w:rsidR="00D1730F">
              <w:rPr>
                <w:noProof/>
                <w:webHidden/>
              </w:rPr>
              <w:fldChar w:fldCharType="separate"/>
            </w:r>
            <w:r w:rsidR="00D1730F">
              <w:rPr>
                <w:noProof/>
                <w:webHidden/>
              </w:rPr>
              <w:t>13</w:t>
            </w:r>
            <w:r w:rsidR="00D1730F">
              <w:rPr>
                <w:noProof/>
                <w:webHidden/>
              </w:rPr>
              <w:fldChar w:fldCharType="end"/>
            </w:r>
          </w:hyperlink>
        </w:p>
        <w:p w14:paraId="30A312C9" w14:textId="71ABCEF8" w:rsidR="00D1730F" w:rsidRDefault="001875CF">
          <w:pPr>
            <w:pStyle w:val="Inhopg2"/>
            <w:tabs>
              <w:tab w:val="right" w:leader="dot" w:pos="9062"/>
            </w:tabs>
            <w:rPr>
              <w:rFonts w:eastAsiaTheme="minorEastAsia"/>
              <w:noProof/>
              <w:lang w:eastAsia="nl-NL"/>
            </w:rPr>
          </w:pPr>
          <w:hyperlink w:anchor="_Toc76378766" w:history="1">
            <w:r w:rsidR="00D1730F" w:rsidRPr="00C354FF">
              <w:rPr>
                <w:rStyle w:val="Hyperlink"/>
                <w:rFonts w:eastAsia="Arial" w:cstheme="minorHAnsi"/>
                <w:noProof/>
              </w:rPr>
              <w:t>1.3.3 Passend onderwijs</w:t>
            </w:r>
            <w:r w:rsidR="00D1730F">
              <w:rPr>
                <w:noProof/>
                <w:webHidden/>
              </w:rPr>
              <w:tab/>
            </w:r>
            <w:r w:rsidR="00D1730F">
              <w:rPr>
                <w:noProof/>
                <w:webHidden/>
              </w:rPr>
              <w:fldChar w:fldCharType="begin"/>
            </w:r>
            <w:r w:rsidR="00D1730F">
              <w:rPr>
                <w:noProof/>
                <w:webHidden/>
              </w:rPr>
              <w:instrText xml:space="preserve"> PAGEREF _Toc76378766 \h </w:instrText>
            </w:r>
            <w:r w:rsidR="00D1730F">
              <w:rPr>
                <w:noProof/>
                <w:webHidden/>
              </w:rPr>
            </w:r>
            <w:r w:rsidR="00D1730F">
              <w:rPr>
                <w:noProof/>
                <w:webHidden/>
              </w:rPr>
              <w:fldChar w:fldCharType="separate"/>
            </w:r>
            <w:r w:rsidR="00D1730F">
              <w:rPr>
                <w:noProof/>
                <w:webHidden/>
              </w:rPr>
              <w:t>14</w:t>
            </w:r>
            <w:r w:rsidR="00D1730F">
              <w:rPr>
                <w:noProof/>
                <w:webHidden/>
              </w:rPr>
              <w:fldChar w:fldCharType="end"/>
            </w:r>
          </w:hyperlink>
        </w:p>
        <w:p w14:paraId="7B146CAD" w14:textId="2B208C22" w:rsidR="00D1730F" w:rsidRDefault="001875CF">
          <w:pPr>
            <w:pStyle w:val="Inhopg2"/>
            <w:tabs>
              <w:tab w:val="right" w:leader="dot" w:pos="9062"/>
            </w:tabs>
            <w:rPr>
              <w:rFonts w:eastAsiaTheme="minorEastAsia"/>
              <w:noProof/>
              <w:lang w:eastAsia="nl-NL"/>
            </w:rPr>
          </w:pPr>
          <w:hyperlink w:anchor="_Toc76378767" w:history="1">
            <w:r w:rsidR="00D1730F" w:rsidRPr="00C354FF">
              <w:rPr>
                <w:rStyle w:val="Hyperlink"/>
                <w:rFonts w:eastAsia="Arial" w:cstheme="minorHAnsi"/>
                <w:noProof/>
              </w:rPr>
              <w:t>1.3.4 Prioriteiten in meerjarenperspectief</w:t>
            </w:r>
            <w:r w:rsidR="00D1730F">
              <w:rPr>
                <w:noProof/>
                <w:webHidden/>
              </w:rPr>
              <w:tab/>
            </w:r>
            <w:r w:rsidR="00D1730F">
              <w:rPr>
                <w:noProof/>
                <w:webHidden/>
              </w:rPr>
              <w:fldChar w:fldCharType="begin"/>
            </w:r>
            <w:r w:rsidR="00D1730F">
              <w:rPr>
                <w:noProof/>
                <w:webHidden/>
              </w:rPr>
              <w:instrText xml:space="preserve"> PAGEREF _Toc76378767 \h </w:instrText>
            </w:r>
            <w:r w:rsidR="00D1730F">
              <w:rPr>
                <w:noProof/>
                <w:webHidden/>
              </w:rPr>
            </w:r>
            <w:r w:rsidR="00D1730F">
              <w:rPr>
                <w:noProof/>
                <w:webHidden/>
              </w:rPr>
              <w:fldChar w:fldCharType="separate"/>
            </w:r>
            <w:r w:rsidR="00D1730F">
              <w:rPr>
                <w:noProof/>
                <w:webHidden/>
              </w:rPr>
              <w:t>14</w:t>
            </w:r>
            <w:r w:rsidR="00D1730F">
              <w:rPr>
                <w:noProof/>
                <w:webHidden/>
              </w:rPr>
              <w:fldChar w:fldCharType="end"/>
            </w:r>
          </w:hyperlink>
        </w:p>
        <w:p w14:paraId="599A29DF" w14:textId="4429DD1C" w:rsidR="00D1730F" w:rsidRDefault="001875CF">
          <w:pPr>
            <w:pStyle w:val="Inhopg1"/>
            <w:tabs>
              <w:tab w:val="left" w:pos="660"/>
              <w:tab w:val="right" w:leader="dot" w:pos="9062"/>
            </w:tabs>
            <w:rPr>
              <w:rFonts w:eastAsiaTheme="minorEastAsia"/>
              <w:noProof/>
              <w:lang w:eastAsia="nl-NL"/>
            </w:rPr>
          </w:pPr>
          <w:hyperlink w:anchor="_Toc76378768" w:history="1">
            <w:r w:rsidR="00D1730F" w:rsidRPr="00C354FF">
              <w:rPr>
                <w:rStyle w:val="Hyperlink"/>
                <w:rFonts w:cstheme="majorHAnsi"/>
                <w:noProof/>
              </w:rPr>
              <w:t>1.4</w:t>
            </w:r>
            <w:r w:rsidR="00D1730F">
              <w:rPr>
                <w:rFonts w:eastAsiaTheme="minorEastAsia"/>
                <w:noProof/>
                <w:lang w:eastAsia="nl-NL"/>
              </w:rPr>
              <w:tab/>
            </w:r>
            <w:r w:rsidR="00D1730F" w:rsidRPr="00C354FF">
              <w:rPr>
                <w:rStyle w:val="Hyperlink"/>
                <w:rFonts w:cstheme="majorHAnsi"/>
                <w:noProof/>
              </w:rPr>
              <w:t>Kwaliteitsbeleid</w:t>
            </w:r>
            <w:r w:rsidR="00D1730F">
              <w:rPr>
                <w:noProof/>
                <w:webHidden/>
              </w:rPr>
              <w:tab/>
            </w:r>
            <w:r w:rsidR="00D1730F">
              <w:rPr>
                <w:noProof/>
                <w:webHidden/>
              </w:rPr>
              <w:fldChar w:fldCharType="begin"/>
            </w:r>
            <w:r w:rsidR="00D1730F">
              <w:rPr>
                <w:noProof/>
                <w:webHidden/>
              </w:rPr>
              <w:instrText xml:space="preserve"> PAGEREF _Toc76378768 \h </w:instrText>
            </w:r>
            <w:r w:rsidR="00D1730F">
              <w:rPr>
                <w:noProof/>
                <w:webHidden/>
              </w:rPr>
            </w:r>
            <w:r w:rsidR="00D1730F">
              <w:rPr>
                <w:noProof/>
                <w:webHidden/>
              </w:rPr>
              <w:fldChar w:fldCharType="separate"/>
            </w:r>
            <w:r w:rsidR="00D1730F">
              <w:rPr>
                <w:noProof/>
                <w:webHidden/>
              </w:rPr>
              <w:t>16</w:t>
            </w:r>
            <w:r w:rsidR="00D1730F">
              <w:rPr>
                <w:noProof/>
                <w:webHidden/>
              </w:rPr>
              <w:fldChar w:fldCharType="end"/>
            </w:r>
          </w:hyperlink>
        </w:p>
        <w:p w14:paraId="0A454820" w14:textId="580F610D" w:rsidR="00D1730F" w:rsidRDefault="001875CF">
          <w:pPr>
            <w:pStyle w:val="Inhopg1"/>
            <w:tabs>
              <w:tab w:val="left" w:pos="660"/>
              <w:tab w:val="right" w:leader="dot" w:pos="9062"/>
            </w:tabs>
            <w:rPr>
              <w:rFonts w:eastAsiaTheme="minorEastAsia"/>
              <w:noProof/>
              <w:lang w:eastAsia="nl-NL"/>
            </w:rPr>
          </w:pPr>
          <w:hyperlink w:anchor="_Toc76378769" w:history="1">
            <w:r w:rsidR="00D1730F" w:rsidRPr="00C354FF">
              <w:rPr>
                <w:rStyle w:val="Hyperlink"/>
                <w:noProof/>
              </w:rPr>
              <w:t>1.5</w:t>
            </w:r>
            <w:r w:rsidR="00D1730F">
              <w:rPr>
                <w:rFonts w:eastAsiaTheme="minorEastAsia"/>
                <w:noProof/>
                <w:lang w:eastAsia="nl-NL"/>
              </w:rPr>
              <w:tab/>
            </w:r>
            <w:r w:rsidR="00D1730F" w:rsidRPr="00C354FF">
              <w:rPr>
                <w:rStyle w:val="Hyperlink"/>
                <w:noProof/>
              </w:rPr>
              <w:t>HR beleid</w:t>
            </w:r>
            <w:r w:rsidR="00D1730F">
              <w:rPr>
                <w:noProof/>
                <w:webHidden/>
              </w:rPr>
              <w:tab/>
            </w:r>
            <w:r w:rsidR="00D1730F">
              <w:rPr>
                <w:noProof/>
                <w:webHidden/>
              </w:rPr>
              <w:fldChar w:fldCharType="begin"/>
            </w:r>
            <w:r w:rsidR="00D1730F">
              <w:rPr>
                <w:noProof/>
                <w:webHidden/>
              </w:rPr>
              <w:instrText xml:space="preserve"> PAGEREF _Toc76378769 \h </w:instrText>
            </w:r>
            <w:r w:rsidR="00D1730F">
              <w:rPr>
                <w:noProof/>
                <w:webHidden/>
              </w:rPr>
            </w:r>
            <w:r w:rsidR="00D1730F">
              <w:rPr>
                <w:noProof/>
                <w:webHidden/>
              </w:rPr>
              <w:fldChar w:fldCharType="separate"/>
            </w:r>
            <w:r w:rsidR="00D1730F">
              <w:rPr>
                <w:noProof/>
                <w:webHidden/>
              </w:rPr>
              <w:t>19</w:t>
            </w:r>
            <w:r w:rsidR="00D1730F">
              <w:rPr>
                <w:noProof/>
                <w:webHidden/>
              </w:rPr>
              <w:fldChar w:fldCharType="end"/>
            </w:r>
          </w:hyperlink>
        </w:p>
        <w:p w14:paraId="1EECAD9F" w14:textId="5DA366BF" w:rsidR="00D1730F" w:rsidRDefault="001875CF">
          <w:pPr>
            <w:pStyle w:val="Inhopg1"/>
            <w:tabs>
              <w:tab w:val="left" w:pos="660"/>
              <w:tab w:val="right" w:leader="dot" w:pos="9062"/>
            </w:tabs>
            <w:rPr>
              <w:rFonts w:eastAsiaTheme="minorEastAsia"/>
              <w:noProof/>
              <w:lang w:eastAsia="nl-NL"/>
            </w:rPr>
          </w:pPr>
          <w:hyperlink w:anchor="_Toc76378770" w:history="1">
            <w:r w:rsidR="00D1730F" w:rsidRPr="00C354FF">
              <w:rPr>
                <w:rStyle w:val="Hyperlink"/>
                <w:rFonts w:cstheme="majorHAnsi"/>
                <w:noProof/>
              </w:rPr>
              <w:t>1.6</w:t>
            </w:r>
            <w:r w:rsidR="00D1730F">
              <w:rPr>
                <w:rFonts w:eastAsiaTheme="minorEastAsia"/>
                <w:noProof/>
                <w:lang w:eastAsia="nl-NL"/>
              </w:rPr>
              <w:tab/>
            </w:r>
            <w:r w:rsidR="00D1730F" w:rsidRPr="00C354FF">
              <w:rPr>
                <w:rStyle w:val="Hyperlink"/>
                <w:rFonts w:cstheme="majorHAnsi"/>
                <w:noProof/>
              </w:rPr>
              <w:t>Organisatiebeleid</w:t>
            </w:r>
            <w:r w:rsidR="00D1730F">
              <w:rPr>
                <w:noProof/>
                <w:webHidden/>
              </w:rPr>
              <w:tab/>
            </w:r>
            <w:r w:rsidR="00D1730F">
              <w:rPr>
                <w:noProof/>
                <w:webHidden/>
              </w:rPr>
              <w:fldChar w:fldCharType="begin"/>
            </w:r>
            <w:r w:rsidR="00D1730F">
              <w:rPr>
                <w:noProof/>
                <w:webHidden/>
              </w:rPr>
              <w:instrText xml:space="preserve"> PAGEREF _Toc76378770 \h </w:instrText>
            </w:r>
            <w:r w:rsidR="00D1730F">
              <w:rPr>
                <w:noProof/>
                <w:webHidden/>
              </w:rPr>
            </w:r>
            <w:r w:rsidR="00D1730F">
              <w:rPr>
                <w:noProof/>
                <w:webHidden/>
              </w:rPr>
              <w:fldChar w:fldCharType="separate"/>
            </w:r>
            <w:r w:rsidR="00D1730F">
              <w:rPr>
                <w:noProof/>
                <w:webHidden/>
              </w:rPr>
              <w:t>22</w:t>
            </w:r>
            <w:r w:rsidR="00D1730F">
              <w:rPr>
                <w:noProof/>
                <w:webHidden/>
              </w:rPr>
              <w:fldChar w:fldCharType="end"/>
            </w:r>
          </w:hyperlink>
        </w:p>
        <w:p w14:paraId="78CD76DD" w14:textId="7C1EDEEB" w:rsidR="00D1730F" w:rsidRDefault="001875CF">
          <w:pPr>
            <w:pStyle w:val="Inhopg1"/>
            <w:tabs>
              <w:tab w:val="left" w:pos="440"/>
              <w:tab w:val="right" w:leader="dot" w:pos="9062"/>
            </w:tabs>
            <w:rPr>
              <w:rFonts w:eastAsiaTheme="minorEastAsia"/>
              <w:noProof/>
              <w:lang w:eastAsia="nl-NL"/>
            </w:rPr>
          </w:pPr>
          <w:hyperlink w:anchor="_Toc76378771" w:history="1">
            <w:r w:rsidR="00D1730F" w:rsidRPr="00C354FF">
              <w:rPr>
                <w:rStyle w:val="Hyperlink"/>
                <w:rFonts w:cstheme="majorHAnsi"/>
                <w:noProof/>
              </w:rPr>
              <w:t>2.</w:t>
            </w:r>
            <w:r w:rsidR="00D1730F">
              <w:rPr>
                <w:rFonts w:eastAsiaTheme="minorEastAsia"/>
                <w:noProof/>
                <w:lang w:eastAsia="nl-NL"/>
              </w:rPr>
              <w:tab/>
            </w:r>
            <w:r w:rsidR="00D1730F" w:rsidRPr="00C354FF">
              <w:rPr>
                <w:rStyle w:val="Hyperlink"/>
                <w:rFonts w:cstheme="majorHAnsi"/>
                <w:noProof/>
              </w:rPr>
              <w:t>Financiële begroting en meerjarenraming</w:t>
            </w:r>
            <w:r w:rsidR="00D1730F">
              <w:rPr>
                <w:noProof/>
                <w:webHidden/>
              </w:rPr>
              <w:tab/>
            </w:r>
            <w:r w:rsidR="00D1730F">
              <w:rPr>
                <w:noProof/>
                <w:webHidden/>
              </w:rPr>
              <w:fldChar w:fldCharType="begin"/>
            </w:r>
            <w:r w:rsidR="00D1730F">
              <w:rPr>
                <w:noProof/>
                <w:webHidden/>
              </w:rPr>
              <w:instrText xml:space="preserve"> PAGEREF _Toc76378771 \h </w:instrText>
            </w:r>
            <w:r w:rsidR="00D1730F">
              <w:rPr>
                <w:noProof/>
                <w:webHidden/>
              </w:rPr>
            </w:r>
            <w:r w:rsidR="00D1730F">
              <w:rPr>
                <w:noProof/>
                <w:webHidden/>
              </w:rPr>
              <w:fldChar w:fldCharType="separate"/>
            </w:r>
            <w:r w:rsidR="00D1730F">
              <w:rPr>
                <w:noProof/>
                <w:webHidden/>
              </w:rPr>
              <w:t>24</w:t>
            </w:r>
            <w:r w:rsidR="00D1730F">
              <w:rPr>
                <w:noProof/>
                <w:webHidden/>
              </w:rPr>
              <w:fldChar w:fldCharType="end"/>
            </w:r>
          </w:hyperlink>
        </w:p>
        <w:p w14:paraId="7D55EEC6" w14:textId="21886969" w:rsidR="00D1730F" w:rsidRDefault="001875CF">
          <w:pPr>
            <w:pStyle w:val="Inhopg2"/>
            <w:tabs>
              <w:tab w:val="left" w:pos="880"/>
              <w:tab w:val="right" w:leader="dot" w:pos="9062"/>
            </w:tabs>
            <w:rPr>
              <w:rFonts w:eastAsiaTheme="minorEastAsia"/>
              <w:noProof/>
              <w:lang w:eastAsia="nl-NL"/>
            </w:rPr>
          </w:pPr>
          <w:hyperlink w:anchor="_Toc76378772" w:history="1">
            <w:r w:rsidR="00D1730F" w:rsidRPr="00C354FF">
              <w:rPr>
                <w:rStyle w:val="Hyperlink"/>
                <w:rFonts w:cstheme="majorHAnsi"/>
                <w:noProof/>
              </w:rPr>
              <w:t>2.1</w:t>
            </w:r>
            <w:r w:rsidR="00D1730F">
              <w:rPr>
                <w:rFonts w:eastAsiaTheme="minorEastAsia"/>
                <w:noProof/>
                <w:lang w:eastAsia="nl-NL"/>
              </w:rPr>
              <w:tab/>
            </w:r>
            <w:r w:rsidR="00D1730F" w:rsidRPr="00C354FF">
              <w:rPr>
                <w:rStyle w:val="Hyperlink"/>
                <w:rFonts w:cstheme="majorHAnsi"/>
                <w:noProof/>
              </w:rPr>
              <w:t>Beleid aanvaarding materiële bijdragen, niet zijnde ouderbijdragen of verwijzing naar document</w:t>
            </w:r>
            <w:r w:rsidR="00D1730F">
              <w:rPr>
                <w:noProof/>
                <w:webHidden/>
              </w:rPr>
              <w:tab/>
            </w:r>
            <w:r w:rsidR="00D1730F">
              <w:rPr>
                <w:noProof/>
                <w:webHidden/>
              </w:rPr>
              <w:fldChar w:fldCharType="begin"/>
            </w:r>
            <w:r w:rsidR="00D1730F">
              <w:rPr>
                <w:noProof/>
                <w:webHidden/>
              </w:rPr>
              <w:instrText xml:space="preserve"> PAGEREF _Toc76378772 \h </w:instrText>
            </w:r>
            <w:r w:rsidR="00D1730F">
              <w:rPr>
                <w:noProof/>
                <w:webHidden/>
              </w:rPr>
            </w:r>
            <w:r w:rsidR="00D1730F">
              <w:rPr>
                <w:noProof/>
                <w:webHidden/>
              </w:rPr>
              <w:fldChar w:fldCharType="separate"/>
            </w:r>
            <w:r w:rsidR="00D1730F">
              <w:rPr>
                <w:noProof/>
                <w:webHidden/>
              </w:rPr>
              <w:t>24</w:t>
            </w:r>
            <w:r w:rsidR="00D1730F">
              <w:rPr>
                <w:noProof/>
                <w:webHidden/>
              </w:rPr>
              <w:fldChar w:fldCharType="end"/>
            </w:r>
          </w:hyperlink>
        </w:p>
        <w:p w14:paraId="64B610BF" w14:textId="3BA20F2D" w:rsidR="00D1730F" w:rsidRDefault="001875CF">
          <w:pPr>
            <w:pStyle w:val="Inhopg2"/>
            <w:tabs>
              <w:tab w:val="left" w:pos="880"/>
              <w:tab w:val="right" w:leader="dot" w:pos="9062"/>
            </w:tabs>
            <w:rPr>
              <w:rFonts w:eastAsiaTheme="minorEastAsia"/>
              <w:noProof/>
              <w:lang w:eastAsia="nl-NL"/>
            </w:rPr>
          </w:pPr>
          <w:hyperlink w:anchor="_Toc76378773" w:history="1">
            <w:r w:rsidR="00D1730F" w:rsidRPr="00C354FF">
              <w:rPr>
                <w:rStyle w:val="Hyperlink"/>
                <w:rFonts w:cstheme="majorHAnsi"/>
                <w:noProof/>
              </w:rPr>
              <w:t xml:space="preserve">2.2 </w:t>
            </w:r>
            <w:r w:rsidR="00D1730F">
              <w:rPr>
                <w:rFonts w:eastAsiaTheme="minorEastAsia"/>
                <w:noProof/>
                <w:lang w:eastAsia="nl-NL"/>
              </w:rPr>
              <w:tab/>
            </w:r>
            <w:r w:rsidR="00D1730F" w:rsidRPr="00C354FF">
              <w:rPr>
                <w:rStyle w:val="Hyperlink"/>
                <w:rFonts w:cstheme="majorHAnsi"/>
                <w:noProof/>
              </w:rPr>
              <w:t>Exploitatiebegroting en meerjarenraming</w:t>
            </w:r>
            <w:r w:rsidR="00D1730F">
              <w:rPr>
                <w:noProof/>
                <w:webHidden/>
              </w:rPr>
              <w:tab/>
            </w:r>
            <w:r w:rsidR="00D1730F">
              <w:rPr>
                <w:noProof/>
                <w:webHidden/>
              </w:rPr>
              <w:fldChar w:fldCharType="begin"/>
            </w:r>
            <w:r w:rsidR="00D1730F">
              <w:rPr>
                <w:noProof/>
                <w:webHidden/>
              </w:rPr>
              <w:instrText xml:space="preserve"> PAGEREF _Toc76378773 \h </w:instrText>
            </w:r>
            <w:r w:rsidR="00D1730F">
              <w:rPr>
                <w:noProof/>
                <w:webHidden/>
              </w:rPr>
            </w:r>
            <w:r w:rsidR="00D1730F">
              <w:rPr>
                <w:noProof/>
                <w:webHidden/>
              </w:rPr>
              <w:fldChar w:fldCharType="separate"/>
            </w:r>
            <w:r w:rsidR="00D1730F">
              <w:rPr>
                <w:noProof/>
                <w:webHidden/>
              </w:rPr>
              <w:t>24</w:t>
            </w:r>
            <w:r w:rsidR="00D1730F">
              <w:rPr>
                <w:noProof/>
                <w:webHidden/>
              </w:rPr>
              <w:fldChar w:fldCharType="end"/>
            </w:r>
          </w:hyperlink>
        </w:p>
        <w:p w14:paraId="37AD621A" w14:textId="5FEFFF63" w:rsidR="00D1730F" w:rsidRDefault="001875CF">
          <w:pPr>
            <w:pStyle w:val="Inhopg2"/>
            <w:tabs>
              <w:tab w:val="left" w:pos="880"/>
              <w:tab w:val="right" w:leader="dot" w:pos="9062"/>
            </w:tabs>
            <w:rPr>
              <w:rFonts w:eastAsiaTheme="minorEastAsia"/>
              <w:noProof/>
              <w:lang w:eastAsia="nl-NL"/>
            </w:rPr>
          </w:pPr>
          <w:hyperlink w:anchor="_Toc76378774" w:history="1">
            <w:r w:rsidR="00D1730F" w:rsidRPr="00C354FF">
              <w:rPr>
                <w:rStyle w:val="Hyperlink"/>
                <w:rFonts w:cstheme="majorHAnsi"/>
                <w:noProof/>
              </w:rPr>
              <w:t xml:space="preserve">2.3 </w:t>
            </w:r>
            <w:r w:rsidR="00D1730F">
              <w:rPr>
                <w:rFonts w:eastAsiaTheme="minorEastAsia"/>
                <w:noProof/>
                <w:lang w:eastAsia="nl-NL"/>
              </w:rPr>
              <w:tab/>
            </w:r>
            <w:r w:rsidR="00D1730F" w:rsidRPr="00C354FF">
              <w:rPr>
                <w:rStyle w:val="Hyperlink"/>
                <w:rFonts w:cstheme="majorHAnsi"/>
                <w:noProof/>
              </w:rPr>
              <w:t>Meerjaren investeringsbegroting</w:t>
            </w:r>
            <w:r w:rsidR="00D1730F">
              <w:rPr>
                <w:noProof/>
                <w:webHidden/>
              </w:rPr>
              <w:tab/>
            </w:r>
            <w:r w:rsidR="00D1730F">
              <w:rPr>
                <w:noProof/>
                <w:webHidden/>
              </w:rPr>
              <w:fldChar w:fldCharType="begin"/>
            </w:r>
            <w:r w:rsidR="00D1730F">
              <w:rPr>
                <w:noProof/>
                <w:webHidden/>
              </w:rPr>
              <w:instrText xml:space="preserve"> PAGEREF _Toc76378774 \h </w:instrText>
            </w:r>
            <w:r w:rsidR="00D1730F">
              <w:rPr>
                <w:noProof/>
                <w:webHidden/>
              </w:rPr>
            </w:r>
            <w:r w:rsidR="00D1730F">
              <w:rPr>
                <w:noProof/>
                <w:webHidden/>
              </w:rPr>
              <w:fldChar w:fldCharType="separate"/>
            </w:r>
            <w:r w:rsidR="00D1730F">
              <w:rPr>
                <w:noProof/>
                <w:webHidden/>
              </w:rPr>
              <w:t>25</w:t>
            </w:r>
            <w:r w:rsidR="00D1730F">
              <w:rPr>
                <w:noProof/>
                <w:webHidden/>
              </w:rPr>
              <w:fldChar w:fldCharType="end"/>
            </w:r>
          </w:hyperlink>
        </w:p>
        <w:p w14:paraId="11995CCF" w14:textId="561A5D72" w:rsidR="00D1730F" w:rsidRDefault="001875CF">
          <w:pPr>
            <w:pStyle w:val="Inhopg2"/>
            <w:tabs>
              <w:tab w:val="left" w:pos="880"/>
              <w:tab w:val="right" w:leader="dot" w:pos="9062"/>
            </w:tabs>
            <w:rPr>
              <w:rFonts w:eastAsiaTheme="minorEastAsia"/>
              <w:noProof/>
              <w:lang w:eastAsia="nl-NL"/>
            </w:rPr>
          </w:pPr>
          <w:hyperlink w:anchor="_Toc76378775" w:history="1">
            <w:r w:rsidR="00D1730F" w:rsidRPr="00C354FF">
              <w:rPr>
                <w:rStyle w:val="Hyperlink"/>
                <w:rFonts w:cstheme="majorHAnsi"/>
                <w:noProof/>
              </w:rPr>
              <w:t xml:space="preserve">2.4 </w:t>
            </w:r>
            <w:r w:rsidR="00D1730F">
              <w:rPr>
                <w:rFonts w:eastAsiaTheme="minorEastAsia"/>
                <w:noProof/>
                <w:lang w:eastAsia="nl-NL"/>
              </w:rPr>
              <w:tab/>
            </w:r>
            <w:r w:rsidR="00D1730F" w:rsidRPr="00C354FF">
              <w:rPr>
                <w:rStyle w:val="Hyperlink"/>
                <w:rFonts w:cstheme="majorHAnsi"/>
                <w:noProof/>
              </w:rPr>
              <w:t>Formatieplanning in fte</w:t>
            </w:r>
            <w:r w:rsidR="00D1730F">
              <w:rPr>
                <w:noProof/>
                <w:webHidden/>
              </w:rPr>
              <w:tab/>
            </w:r>
            <w:r w:rsidR="00D1730F">
              <w:rPr>
                <w:noProof/>
                <w:webHidden/>
              </w:rPr>
              <w:fldChar w:fldCharType="begin"/>
            </w:r>
            <w:r w:rsidR="00D1730F">
              <w:rPr>
                <w:noProof/>
                <w:webHidden/>
              </w:rPr>
              <w:instrText xml:space="preserve"> PAGEREF _Toc76378775 \h </w:instrText>
            </w:r>
            <w:r w:rsidR="00D1730F">
              <w:rPr>
                <w:noProof/>
                <w:webHidden/>
              </w:rPr>
            </w:r>
            <w:r w:rsidR="00D1730F">
              <w:rPr>
                <w:noProof/>
                <w:webHidden/>
              </w:rPr>
              <w:fldChar w:fldCharType="separate"/>
            </w:r>
            <w:r w:rsidR="00D1730F">
              <w:rPr>
                <w:noProof/>
                <w:webHidden/>
              </w:rPr>
              <w:t>25</w:t>
            </w:r>
            <w:r w:rsidR="00D1730F">
              <w:rPr>
                <w:noProof/>
                <w:webHidden/>
              </w:rPr>
              <w:fldChar w:fldCharType="end"/>
            </w:r>
          </w:hyperlink>
        </w:p>
        <w:p w14:paraId="2102B37B" w14:textId="522C7762" w:rsidR="008C06EA" w:rsidRDefault="008C06EA">
          <w:r w:rsidRPr="00E45643">
            <w:rPr>
              <w:rFonts w:cstheme="minorHAnsi"/>
              <w:bCs/>
            </w:rPr>
            <w:fldChar w:fldCharType="end"/>
          </w:r>
        </w:p>
      </w:sdtContent>
    </w:sdt>
    <w:p w14:paraId="0FB68B24" w14:textId="144EE4F6" w:rsidR="28140F6B" w:rsidRDefault="28140F6B" w:rsidP="28140F6B">
      <w:pPr>
        <w:jc w:val="center"/>
        <w:rPr>
          <w:rFonts w:ascii="Arial" w:hAnsi="Arial" w:cs="Arial"/>
          <w:b/>
          <w:bCs/>
          <w:color w:val="BF8F00" w:themeColor="accent4" w:themeShade="BF"/>
          <w:sz w:val="28"/>
          <w:szCs w:val="28"/>
        </w:rPr>
      </w:pPr>
    </w:p>
    <w:p w14:paraId="2E587D59" w14:textId="79FA3D4E" w:rsidR="7C8B6A4C" w:rsidRDefault="7C8B6A4C" w:rsidP="02D71066"/>
    <w:p w14:paraId="31EC73E4" w14:textId="3C8092CA" w:rsidR="7C8B6A4C" w:rsidRDefault="7C8B6A4C" w:rsidP="7C8B6A4C">
      <w:pPr>
        <w:spacing w:after="0"/>
        <w:rPr>
          <w:rFonts w:ascii="Arial" w:hAnsi="Arial" w:cs="Arial"/>
          <w:sz w:val="20"/>
          <w:szCs w:val="20"/>
        </w:rPr>
      </w:pPr>
    </w:p>
    <w:p w14:paraId="50D4B053" w14:textId="77777777" w:rsidR="00CF5932" w:rsidRPr="00745CAD" w:rsidRDefault="00CF5932" w:rsidP="00CF5932">
      <w:pPr>
        <w:spacing w:after="0"/>
        <w:rPr>
          <w:rFonts w:ascii="Arial" w:hAnsi="Arial" w:cs="Arial"/>
          <w:sz w:val="20"/>
          <w:szCs w:val="20"/>
        </w:rPr>
      </w:pPr>
    </w:p>
    <w:p w14:paraId="0A7D4263" w14:textId="77777777" w:rsidR="009E7188" w:rsidRDefault="009E7188">
      <w:pPr>
        <w:spacing w:after="160" w:line="259" w:lineRule="auto"/>
        <w:rPr>
          <w:rFonts w:ascii="Arial" w:hAnsi="Arial" w:cs="Arial"/>
          <w:b/>
        </w:rPr>
      </w:pPr>
      <w:r w:rsidRPr="02D71066">
        <w:rPr>
          <w:rFonts w:ascii="Arial" w:hAnsi="Arial" w:cs="Arial"/>
          <w:b/>
          <w:bCs/>
        </w:rPr>
        <w:br w:type="page"/>
      </w:r>
    </w:p>
    <w:p w14:paraId="08042979" w14:textId="4C086B76" w:rsidR="00CF5932" w:rsidRPr="00E45643" w:rsidRDefault="00CF5932" w:rsidP="00353862">
      <w:pPr>
        <w:pStyle w:val="Kop1"/>
        <w:rPr>
          <w:rFonts w:cstheme="minorHAnsi"/>
        </w:rPr>
      </w:pPr>
      <w:bookmarkStart w:id="1" w:name="_Toc76378759"/>
      <w:r w:rsidRPr="00791AB4">
        <w:rPr>
          <w:rFonts w:cstheme="majorHAnsi"/>
          <w:bCs/>
          <w:color w:val="0033A0"/>
        </w:rPr>
        <w:lastRenderedPageBreak/>
        <w:t>1.</w:t>
      </w:r>
      <w:r w:rsidRPr="00791AB4">
        <w:rPr>
          <w:rFonts w:cstheme="majorHAnsi"/>
          <w:color w:val="0033A0"/>
        </w:rPr>
        <w:tab/>
      </w:r>
      <w:r w:rsidRPr="00791AB4">
        <w:rPr>
          <w:rStyle w:val="Kop1Char"/>
          <w:rFonts w:cstheme="majorHAnsi"/>
          <w:color w:val="0033A0"/>
        </w:rPr>
        <w:t>Beleidsprioriteiten en strategische keuzes</w:t>
      </w:r>
      <w:r w:rsidR="00353862" w:rsidRPr="00791AB4">
        <w:rPr>
          <w:rStyle w:val="Kop1Char"/>
          <w:rFonts w:cstheme="majorHAnsi"/>
          <w:color w:val="0033A0"/>
        </w:rPr>
        <w:t xml:space="preserve"> schooljaren</w:t>
      </w:r>
      <w:bookmarkEnd w:id="1"/>
      <w:r w:rsidR="00353862" w:rsidRPr="00791AB4">
        <w:rPr>
          <w:rStyle w:val="Kop1Char"/>
          <w:rFonts w:cstheme="majorHAnsi"/>
          <w:color w:val="0033A0"/>
        </w:rPr>
        <w:t xml:space="preserve"> </w:t>
      </w:r>
      <w:r w:rsidR="00353862">
        <w:rPr>
          <w:rStyle w:val="Kop1Char"/>
          <w:rFonts w:cstheme="majorHAnsi"/>
          <w:color w:val="ED8B00"/>
        </w:rPr>
        <w:br/>
        <w:t xml:space="preserve">          </w:t>
      </w:r>
    </w:p>
    <w:p w14:paraId="22B7CAD8" w14:textId="77777777" w:rsidR="00CF5932" w:rsidRPr="00E45643" w:rsidRDefault="00CF5932" w:rsidP="008C06EA">
      <w:pPr>
        <w:pStyle w:val="Kop2"/>
        <w:rPr>
          <w:rFonts w:cstheme="majorHAnsi"/>
          <w:color w:val="ED8B00"/>
        </w:rPr>
      </w:pPr>
      <w:bookmarkStart w:id="2" w:name="_Toc76378760"/>
      <w:r w:rsidRPr="00E45643">
        <w:rPr>
          <w:rFonts w:cstheme="majorHAnsi"/>
          <w:color w:val="ED8B00"/>
        </w:rPr>
        <w:t>1.1</w:t>
      </w:r>
      <w:r w:rsidRPr="00E45643">
        <w:rPr>
          <w:rFonts w:cstheme="majorHAnsi"/>
          <w:color w:val="ED8B00"/>
        </w:rPr>
        <w:tab/>
      </w:r>
      <w:r w:rsidR="009E7188" w:rsidRPr="00E45643">
        <w:rPr>
          <w:rFonts w:cstheme="majorHAnsi"/>
          <w:color w:val="ED8B00"/>
        </w:rPr>
        <w:t>Ambities centraal -</w:t>
      </w:r>
      <w:r w:rsidRPr="00E45643">
        <w:rPr>
          <w:rFonts w:cstheme="majorHAnsi"/>
          <w:color w:val="ED8B00"/>
        </w:rPr>
        <w:t xml:space="preserve"> visie op onderwijs en leren</w:t>
      </w:r>
      <w:bookmarkEnd w:id="2"/>
    </w:p>
    <w:p w14:paraId="56C77715" w14:textId="77777777" w:rsidR="00CF5932" w:rsidRPr="00E45643" w:rsidRDefault="00CF5932" w:rsidP="00CF5932">
      <w:pPr>
        <w:spacing w:after="0"/>
        <w:rPr>
          <w:rFonts w:cstheme="minorHAnsi"/>
        </w:rPr>
      </w:pPr>
    </w:p>
    <w:p w14:paraId="21276FD1" w14:textId="5026D113" w:rsidR="00CF5932" w:rsidRPr="00E45643" w:rsidRDefault="7F53E604" w:rsidP="02D71066">
      <w:pPr>
        <w:spacing w:after="0"/>
        <w:rPr>
          <w:rFonts w:cstheme="minorHAnsi"/>
        </w:rPr>
      </w:pPr>
      <w:r w:rsidRPr="00E45643">
        <w:rPr>
          <w:rFonts w:cstheme="minorHAnsi"/>
        </w:rPr>
        <w:t>In het schooljaar 2019-2020 heeft een voorhoedeteam met medewerkers van het onderwijzend- en onderwijsondersteunend personeel van stichting IRIS met elkaar gewerkt aan de nieuwe strategische visie</w:t>
      </w:r>
      <w:r w:rsidR="03017BCC" w:rsidRPr="00E45643">
        <w:rPr>
          <w:rFonts w:cstheme="minorHAnsi"/>
        </w:rPr>
        <w:t>.</w:t>
      </w:r>
      <w:r w:rsidRPr="00E45643">
        <w:rPr>
          <w:rFonts w:cstheme="minorHAnsi"/>
        </w:rPr>
        <w:t xml:space="preserve"> </w:t>
      </w:r>
      <w:r w:rsidR="373257CD" w:rsidRPr="00E45643">
        <w:rPr>
          <w:rFonts w:cstheme="minorHAnsi"/>
        </w:rPr>
        <w:t>Met elkaar is het</w:t>
      </w:r>
      <w:r w:rsidR="46146351" w:rsidRPr="00E45643">
        <w:rPr>
          <w:rFonts w:cstheme="minorHAnsi"/>
        </w:rPr>
        <w:t xml:space="preserve"> strategische</w:t>
      </w:r>
      <w:r w:rsidR="2F34E051" w:rsidRPr="00E45643">
        <w:rPr>
          <w:rFonts w:cstheme="minorHAnsi"/>
        </w:rPr>
        <w:t xml:space="preserve"> beleidsstuk 'Motivatie om te leren' </w:t>
      </w:r>
      <w:r w:rsidR="3097C655" w:rsidRPr="00E45643">
        <w:rPr>
          <w:rFonts w:cstheme="minorHAnsi"/>
        </w:rPr>
        <w:t xml:space="preserve">tot stand </w:t>
      </w:r>
      <w:r w:rsidR="2F34E051" w:rsidRPr="00E45643">
        <w:rPr>
          <w:rFonts w:cstheme="minorHAnsi"/>
        </w:rPr>
        <w:t>gekomen</w:t>
      </w:r>
      <w:r w:rsidR="1684CA66" w:rsidRPr="00E45643">
        <w:rPr>
          <w:rFonts w:cstheme="minorHAnsi"/>
        </w:rPr>
        <w:t>, waarin de volgend</w:t>
      </w:r>
      <w:r w:rsidR="1B3C0DC9" w:rsidRPr="00E45643">
        <w:rPr>
          <w:rFonts w:cstheme="minorHAnsi"/>
        </w:rPr>
        <w:t>e</w:t>
      </w:r>
      <w:r w:rsidR="1684CA66" w:rsidRPr="00E45643">
        <w:rPr>
          <w:rFonts w:cstheme="minorHAnsi"/>
        </w:rPr>
        <w:t xml:space="preserve"> </w:t>
      </w:r>
      <w:r w:rsidR="2F34E051" w:rsidRPr="00E45643">
        <w:rPr>
          <w:rFonts w:cstheme="minorHAnsi"/>
        </w:rPr>
        <w:t>4 pijlers</w:t>
      </w:r>
      <w:r w:rsidR="731AA74C" w:rsidRPr="00E45643">
        <w:rPr>
          <w:rFonts w:cstheme="minorHAnsi"/>
        </w:rPr>
        <w:t xml:space="preserve"> centraal staan</w:t>
      </w:r>
      <w:r w:rsidR="2F34E051" w:rsidRPr="00E45643">
        <w:rPr>
          <w:rFonts w:cstheme="minorHAnsi"/>
        </w:rPr>
        <w:t>:</w:t>
      </w:r>
    </w:p>
    <w:p w14:paraId="31C7EA5B" w14:textId="6B8B49D4" w:rsidR="70573DA3" w:rsidRPr="00E45643" w:rsidRDefault="70573DA3" w:rsidP="02D71066">
      <w:pPr>
        <w:spacing w:after="0"/>
        <w:rPr>
          <w:rFonts w:cstheme="minorHAnsi"/>
        </w:rPr>
      </w:pPr>
    </w:p>
    <w:p w14:paraId="79EEDCE9" w14:textId="3261C4E0" w:rsidR="00CF5932" w:rsidRPr="00E45643" w:rsidRDefault="2F34E051" w:rsidP="02D71066">
      <w:pPr>
        <w:pStyle w:val="Lijstalinea"/>
        <w:numPr>
          <w:ilvl w:val="0"/>
          <w:numId w:val="23"/>
        </w:numPr>
        <w:spacing w:after="0"/>
        <w:rPr>
          <w:rFonts w:eastAsiaTheme="minorEastAsia" w:cstheme="minorHAnsi"/>
        </w:rPr>
      </w:pPr>
      <w:r w:rsidRPr="00E45643">
        <w:rPr>
          <w:rFonts w:cstheme="minorHAnsi"/>
        </w:rPr>
        <w:t>Motivatie om te leren</w:t>
      </w:r>
    </w:p>
    <w:p w14:paraId="003FA49E" w14:textId="4B45C9C7" w:rsidR="00CF5932" w:rsidRPr="00E45643" w:rsidRDefault="2F34E051" w:rsidP="02D71066">
      <w:pPr>
        <w:pStyle w:val="Lijstalinea"/>
        <w:numPr>
          <w:ilvl w:val="0"/>
          <w:numId w:val="23"/>
        </w:numPr>
        <w:spacing w:after="0"/>
        <w:rPr>
          <w:rFonts w:cstheme="minorHAnsi"/>
        </w:rPr>
      </w:pPr>
      <w:r w:rsidRPr="00E45643">
        <w:rPr>
          <w:rFonts w:cstheme="minorHAnsi"/>
        </w:rPr>
        <w:t>Kansengelijkheid</w:t>
      </w:r>
    </w:p>
    <w:p w14:paraId="07720784" w14:textId="529D75E5" w:rsidR="00CF5932" w:rsidRPr="00E45643" w:rsidRDefault="2F34E051" w:rsidP="02D71066">
      <w:pPr>
        <w:pStyle w:val="Lijstalinea"/>
        <w:numPr>
          <w:ilvl w:val="0"/>
          <w:numId w:val="23"/>
        </w:numPr>
        <w:spacing w:after="0"/>
        <w:rPr>
          <w:rFonts w:cstheme="minorHAnsi"/>
        </w:rPr>
      </w:pPr>
      <w:r w:rsidRPr="00E45643">
        <w:rPr>
          <w:rFonts w:cstheme="minorHAnsi"/>
        </w:rPr>
        <w:t>Leiderschap</w:t>
      </w:r>
    </w:p>
    <w:p w14:paraId="68423B1B" w14:textId="0EFA7685" w:rsidR="00CF5932" w:rsidRPr="00E45643" w:rsidRDefault="2F34E051" w:rsidP="02D71066">
      <w:pPr>
        <w:pStyle w:val="Lijstalinea"/>
        <w:numPr>
          <w:ilvl w:val="0"/>
          <w:numId w:val="23"/>
        </w:numPr>
        <w:spacing w:after="0"/>
        <w:rPr>
          <w:rFonts w:cstheme="minorHAnsi"/>
        </w:rPr>
      </w:pPr>
      <w:r w:rsidRPr="00E45643">
        <w:rPr>
          <w:rFonts w:cstheme="minorHAnsi"/>
        </w:rPr>
        <w:t>Organisatie van het onderwijs</w:t>
      </w:r>
    </w:p>
    <w:p w14:paraId="0867294B" w14:textId="53294D3C" w:rsidR="70573DA3" w:rsidRPr="00E45643" w:rsidRDefault="70573DA3" w:rsidP="02D71066">
      <w:pPr>
        <w:spacing w:after="0"/>
        <w:rPr>
          <w:rFonts w:cstheme="minorHAnsi"/>
        </w:rPr>
      </w:pPr>
    </w:p>
    <w:p w14:paraId="4BB3A6B3" w14:textId="155FB76A" w:rsidR="00CF5932" w:rsidRPr="00E45643" w:rsidRDefault="18FF8EB4" w:rsidP="02D71066">
      <w:pPr>
        <w:spacing w:after="0"/>
        <w:rPr>
          <w:rFonts w:eastAsia="Arial" w:cstheme="minorHAnsi"/>
        </w:rPr>
      </w:pPr>
      <w:r w:rsidRPr="00E45643">
        <w:rPr>
          <w:rFonts w:cstheme="minorHAnsi"/>
        </w:rPr>
        <w:t>Binnen de HBM is er op verschillende manieren gewerkt aan de totstandkoming van het nieuwe schoolplan. Zo is er gesproken met ouders en leerlingen va</w:t>
      </w:r>
      <w:r w:rsidR="642BEF3F" w:rsidRPr="00E45643">
        <w:rPr>
          <w:rFonts w:cstheme="minorHAnsi"/>
        </w:rPr>
        <w:t>n de school</w:t>
      </w:r>
      <w:r w:rsidR="783F3DE2" w:rsidRPr="00E45643">
        <w:rPr>
          <w:rFonts w:cstheme="minorHAnsi"/>
        </w:rPr>
        <w:t xml:space="preserve"> en </w:t>
      </w:r>
      <w:r w:rsidR="642BEF3F" w:rsidRPr="00E45643">
        <w:rPr>
          <w:rFonts w:cstheme="minorHAnsi"/>
        </w:rPr>
        <w:t>is er</w:t>
      </w:r>
      <w:r w:rsidR="457FAF3D" w:rsidRPr="00E45643">
        <w:rPr>
          <w:rFonts w:cstheme="minorHAnsi"/>
        </w:rPr>
        <w:t xml:space="preserve"> met medewerkers, ouders en leerlingen</w:t>
      </w:r>
      <w:r w:rsidR="642BEF3F" w:rsidRPr="00E45643">
        <w:rPr>
          <w:rFonts w:cstheme="minorHAnsi"/>
        </w:rPr>
        <w:t xml:space="preserve"> een spel gespeeld</w:t>
      </w:r>
      <w:r w:rsidR="005770C5">
        <w:rPr>
          <w:rFonts w:cstheme="minorHAnsi"/>
        </w:rPr>
        <w:t>,</w:t>
      </w:r>
      <w:r w:rsidR="642BEF3F" w:rsidRPr="00E45643">
        <w:rPr>
          <w:rFonts w:cstheme="minorHAnsi"/>
        </w:rPr>
        <w:t xml:space="preserve"> </w:t>
      </w:r>
      <w:hyperlink r:id="rId13" w:history="1">
        <w:r w:rsidR="4BF32C3F" w:rsidRPr="00D1730F">
          <w:rPr>
            <w:rStyle w:val="Hyperlink"/>
            <w:rFonts w:cstheme="minorHAnsi"/>
            <w:color w:val="0033A0"/>
          </w:rPr>
          <w:t xml:space="preserve">We </w:t>
        </w:r>
        <w:proofErr w:type="spellStart"/>
        <w:r w:rsidR="4BF32C3F" w:rsidRPr="00D1730F">
          <w:rPr>
            <w:rStyle w:val="Hyperlink"/>
            <w:rFonts w:cstheme="minorHAnsi"/>
            <w:color w:val="0033A0"/>
          </w:rPr>
          <w:t>Own</w:t>
        </w:r>
        <w:proofErr w:type="spellEnd"/>
        <w:r w:rsidR="4BF32C3F" w:rsidRPr="00D1730F">
          <w:rPr>
            <w:rStyle w:val="Hyperlink"/>
            <w:rFonts w:cstheme="minorHAnsi"/>
            <w:color w:val="0033A0"/>
          </w:rPr>
          <w:t xml:space="preserve"> The School</w:t>
        </w:r>
      </w:hyperlink>
      <w:r w:rsidR="4BF32C3F" w:rsidRPr="00D1730F">
        <w:rPr>
          <w:rFonts w:cstheme="minorHAnsi"/>
          <w:color w:val="0033A0"/>
        </w:rPr>
        <w:t>,</w:t>
      </w:r>
      <w:r w:rsidR="0D803B99" w:rsidRPr="00E45643">
        <w:rPr>
          <w:rFonts w:cstheme="minorHAnsi"/>
        </w:rPr>
        <w:t xml:space="preserve"> </w:t>
      </w:r>
      <w:r w:rsidR="059684FE" w:rsidRPr="00E45643">
        <w:rPr>
          <w:rFonts w:cstheme="minorHAnsi"/>
        </w:rPr>
        <w:t xml:space="preserve">in samenwerking met bureau </w:t>
      </w:r>
      <w:proofErr w:type="spellStart"/>
      <w:r w:rsidR="059684FE" w:rsidRPr="00E45643">
        <w:rPr>
          <w:rFonts w:cstheme="minorHAnsi"/>
        </w:rPr>
        <w:t>Inspirezzo</w:t>
      </w:r>
      <w:proofErr w:type="spellEnd"/>
      <w:r w:rsidR="059684FE" w:rsidRPr="00E45643">
        <w:rPr>
          <w:rFonts w:cstheme="minorHAnsi"/>
        </w:rPr>
        <w:t>)</w:t>
      </w:r>
      <w:r w:rsidR="36A1B31C" w:rsidRPr="00E45643">
        <w:rPr>
          <w:rFonts w:cstheme="minorHAnsi"/>
        </w:rPr>
        <w:t xml:space="preserve">. </w:t>
      </w:r>
      <w:r w:rsidR="36A1B31C" w:rsidRPr="00E45643">
        <w:rPr>
          <w:rFonts w:eastAsia="Arial" w:cstheme="minorHAnsi"/>
        </w:rPr>
        <w:t>Het doel voor de HBM was om leerlingen, ouders en collega’s spelenderwijs na te laten denken over de school nu en in de toekomst.</w:t>
      </w:r>
      <w:r w:rsidR="1919E4CA" w:rsidRPr="00E45643">
        <w:rPr>
          <w:rFonts w:eastAsia="Arial" w:cstheme="minorHAnsi"/>
        </w:rPr>
        <w:t xml:space="preserve"> </w:t>
      </w:r>
    </w:p>
    <w:p w14:paraId="24F6876D" w14:textId="2AE496D7" w:rsidR="00CF5932" w:rsidRPr="00E45643" w:rsidRDefault="7E6329F5" w:rsidP="02D71066">
      <w:pPr>
        <w:spacing w:after="0"/>
        <w:rPr>
          <w:rFonts w:eastAsia="Arial" w:cstheme="minorHAnsi"/>
        </w:rPr>
      </w:pPr>
      <w:r w:rsidRPr="00E45643">
        <w:rPr>
          <w:rFonts w:eastAsia="Arial" w:cstheme="minorHAnsi"/>
        </w:rPr>
        <w:t xml:space="preserve">In vervolg op dit spel hebben we met de medewerkers van de school een evaluatie gedaan van het huidige onderwijs. </w:t>
      </w:r>
      <w:r w:rsidR="1919E4CA" w:rsidRPr="00E45643">
        <w:rPr>
          <w:rFonts w:eastAsia="Arial" w:cstheme="minorHAnsi"/>
        </w:rPr>
        <w:t>Waar zijn we trots op en waar ligge</w:t>
      </w:r>
      <w:r w:rsidR="77AD1353" w:rsidRPr="00E45643">
        <w:rPr>
          <w:rFonts w:eastAsia="Arial" w:cstheme="minorHAnsi"/>
        </w:rPr>
        <w:t>n er voor de school ontwikkelpunten</w:t>
      </w:r>
      <w:r w:rsidR="2E4FA647" w:rsidRPr="00E45643">
        <w:rPr>
          <w:rFonts w:eastAsia="Arial" w:cstheme="minorHAnsi"/>
        </w:rPr>
        <w:t xml:space="preserve"> voor de komende jaren</w:t>
      </w:r>
      <w:r w:rsidR="04A88F5F" w:rsidRPr="00E45643">
        <w:rPr>
          <w:rFonts w:eastAsia="Arial" w:cstheme="minorHAnsi"/>
        </w:rPr>
        <w:t>?</w:t>
      </w:r>
      <w:r w:rsidR="3F1FA47D" w:rsidRPr="00E45643">
        <w:rPr>
          <w:rFonts w:eastAsia="Arial" w:cstheme="minorHAnsi"/>
        </w:rPr>
        <w:t xml:space="preserve"> Op deze manier hebben we met elkaar kunnen bepalen dat we de komende jaren op de volgende punten in willen gaan zetten:</w:t>
      </w:r>
    </w:p>
    <w:p w14:paraId="5746E0E6" w14:textId="6C31BA14" w:rsidR="70573DA3" w:rsidRPr="00E45643" w:rsidRDefault="70573DA3" w:rsidP="02D71066">
      <w:pPr>
        <w:spacing w:after="0"/>
        <w:rPr>
          <w:rFonts w:eastAsia="Arial" w:cstheme="minorHAnsi"/>
        </w:rPr>
      </w:pPr>
    </w:p>
    <w:p w14:paraId="21F9AF5A" w14:textId="689D5086" w:rsidR="70573DA3" w:rsidRPr="00E45643" w:rsidRDefault="0C755174" w:rsidP="02D71066">
      <w:pPr>
        <w:pStyle w:val="Lijstalinea"/>
        <w:numPr>
          <w:ilvl w:val="0"/>
          <w:numId w:val="8"/>
        </w:numPr>
        <w:spacing w:after="0" w:line="257" w:lineRule="auto"/>
        <w:rPr>
          <w:rFonts w:eastAsiaTheme="minorEastAsia" w:cstheme="minorHAnsi"/>
        </w:rPr>
      </w:pPr>
      <w:r w:rsidRPr="00E45643">
        <w:rPr>
          <w:rFonts w:eastAsia="Arial" w:cstheme="minorHAnsi"/>
        </w:rPr>
        <w:t>Hoge Verwachtingen;</w:t>
      </w:r>
    </w:p>
    <w:p w14:paraId="5DD4B14B" w14:textId="791A5263" w:rsidR="70573DA3" w:rsidRPr="00E45643" w:rsidRDefault="0C755174" w:rsidP="02D71066">
      <w:pPr>
        <w:pStyle w:val="Lijstalinea"/>
        <w:numPr>
          <w:ilvl w:val="1"/>
          <w:numId w:val="8"/>
        </w:numPr>
        <w:spacing w:after="0" w:line="257" w:lineRule="auto"/>
        <w:rPr>
          <w:rFonts w:cstheme="minorHAnsi"/>
        </w:rPr>
      </w:pPr>
      <w:r w:rsidRPr="00E45643">
        <w:rPr>
          <w:rFonts w:eastAsia="Arial" w:cstheme="minorHAnsi"/>
        </w:rPr>
        <w:t xml:space="preserve">Op gedrag </w:t>
      </w:r>
    </w:p>
    <w:p w14:paraId="54395921" w14:textId="4AB991B3" w:rsidR="70573DA3" w:rsidRPr="00E45643" w:rsidRDefault="0C755174" w:rsidP="02D71066">
      <w:pPr>
        <w:pStyle w:val="Lijstalinea"/>
        <w:numPr>
          <w:ilvl w:val="1"/>
          <w:numId w:val="8"/>
        </w:numPr>
        <w:spacing w:after="0" w:line="257" w:lineRule="auto"/>
        <w:rPr>
          <w:rFonts w:cstheme="minorHAnsi"/>
        </w:rPr>
      </w:pPr>
      <w:r w:rsidRPr="00E45643">
        <w:rPr>
          <w:rFonts w:eastAsia="Arial" w:cstheme="minorHAnsi"/>
        </w:rPr>
        <w:t>Op leren</w:t>
      </w:r>
    </w:p>
    <w:p w14:paraId="0C17CFEB" w14:textId="6254EE42" w:rsidR="70573DA3" w:rsidRPr="00E45643" w:rsidRDefault="0C755174" w:rsidP="02D71066">
      <w:pPr>
        <w:pStyle w:val="Lijstalinea"/>
        <w:numPr>
          <w:ilvl w:val="0"/>
          <w:numId w:val="8"/>
        </w:numPr>
        <w:spacing w:after="0" w:line="257" w:lineRule="auto"/>
        <w:rPr>
          <w:rFonts w:eastAsiaTheme="minorEastAsia" w:cstheme="minorHAnsi"/>
        </w:rPr>
      </w:pPr>
      <w:r w:rsidRPr="00E45643">
        <w:rPr>
          <w:rFonts w:eastAsia="Arial" w:cstheme="minorHAnsi"/>
        </w:rPr>
        <w:t>Kennis is Toekomst;</w:t>
      </w:r>
    </w:p>
    <w:p w14:paraId="1EE6DC6D" w14:textId="35C9543C" w:rsidR="70573DA3" w:rsidRPr="00E45643" w:rsidRDefault="0C755174" w:rsidP="02D71066">
      <w:pPr>
        <w:pStyle w:val="Lijstalinea"/>
        <w:numPr>
          <w:ilvl w:val="1"/>
          <w:numId w:val="8"/>
        </w:numPr>
        <w:spacing w:after="0" w:line="257" w:lineRule="auto"/>
        <w:rPr>
          <w:rFonts w:cstheme="minorHAnsi"/>
        </w:rPr>
      </w:pPr>
      <w:r w:rsidRPr="00E45643">
        <w:rPr>
          <w:rFonts w:eastAsia="Arial" w:cstheme="minorHAnsi"/>
        </w:rPr>
        <w:t xml:space="preserve">Kennis is de basis om vaardigheden te leren. </w:t>
      </w:r>
    </w:p>
    <w:p w14:paraId="3014411A" w14:textId="5111C0DF" w:rsidR="70573DA3" w:rsidRPr="00E45643" w:rsidRDefault="32482D70" w:rsidP="02D71066">
      <w:pPr>
        <w:pStyle w:val="Lijstalinea"/>
        <w:numPr>
          <w:ilvl w:val="1"/>
          <w:numId w:val="8"/>
        </w:numPr>
        <w:spacing w:after="0" w:line="257" w:lineRule="auto"/>
        <w:rPr>
          <w:rFonts w:cstheme="minorHAnsi"/>
        </w:rPr>
      </w:pPr>
      <w:r w:rsidRPr="00E45643">
        <w:rPr>
          <w:rFonts w:eastAsia="Arial" w:cstheme="minorHAnsi"/>
        </w:rPr>
        <w:t>K</w:t>
      </w:r>
      <w:r w:rsidR="0C755174" w:rsidRPr="00E45643">
        <w:rPr>
          <w:rFonts w:eastAsia="Arial" w:cstheme="minorHAnsi"/>
        </w:rPr>
        <w:t>ennis is nodig om de wereld te begrijpen.</w:t>
      </w:r>
    </w:p>
    <w:p w14:paraId="53A95E5A" w14:textId="4E8914E3" w:rsidR="70573DA3" w:rsidRPr="00E45643" w:rsidRDefault="0C755174" w:rsidP="02D71066">
      <w:pPr>
        <w:pStyle w:val="Lijstalinea"/>
        <w:numPr>
          <w:ilvl w:val="1"/>
          <w:numId w:val="8"/>
        </w:numPr>
        <w:spacing w:after="0" w:line="257" w:lineRule="auto"/>
        <w:rPr>
          <w:rFonts w:cstheme="minorHAnsi"/>
        </w:rPr>
      </w:pPr>
      <w:r w:rsidRPr="00E45643">
        <w:rPr>
          <w:rFonts w:eastAsia="Arial" w:cstheme="minorHAnsi"/>
        </w:rPr>
        <w:t>Beheersingsleren (verschuiving van presteren naar leren)</w:t>
      </w:r>
    </w:p>
    <w:p w14:paraId="2D8F630D" w14:textId="707738F7" w:rsidR="70573DA3" w:rsidRPr="00E45643" w:rsidRDefault="0C755174" w:rsidP="02D71066">
      <w:pPr>
        <w:pStyle w:val="Lijstalinea"/>
        <w:numPr>
          <w:ilvl w:val="0"/>
          <w:numId w:val="8"/>
        </w:numPr>
        <w:spacing w:after="0" w:line="257" w:lineRule="auto"/>
        <w:rPr>
          <w:rFonts w:eastAsiaTheme="minorEastAsia" w:cstheme="minorHAnsi"/>
        </w:rPr>
      </w:pPr>
      <w:r w:rsidRPr="00E45643">
        <w:rPr>
          <w:rFonts w:eastAsia="Arial" w:cstheme="minorHAnsi"/>
        </w:rPr>
        <w:t xml:space="preserve"> Leren vanuit verbinding;</w:t>
      </w:r>
    </w:p>
    <w:p w14:paraId="4743A02C" w14:textId="5CD51E07" w:rsidR="70573DA3" w:rsidRPr="00E45643" w:rsidRDefault="0C755174" w:rsidP="02D71066">
      <w:pPr>
        <w:pStyle w:val="Lijstalinea"/>
        <w:numPr>
          <w:ilvl w:val="1"/>
          <w:numId w:val="8"/>
        </w:numPr>
        <w:spacing w:after="0" w:line="257" w:lineRule="auto"/>
        <w:rPr>
          <w:rFonts w:cstheme="minorHAnsi"/>
        </w:rPr>
      </w:pPr>
      <w:r w:rsidRPr="00E45643">
        <w:rPr>
          <w:rFonts w:eastAsia="Arial" w:cstheme="minorHAnsi"/>
        </w:rPr>
        <w:t xml:space="preserve">Met en van elkaar leren. We zijn een lerende organisatie in alle lagen van de school. </w:t>
      </w:r>
    </w:p>
    <w:p w14:paraId="74609EE8" w14:textId="5B924CDF" w:rsidR="70573DA3" w:rsidRPr="00E45643" w:rsidRDefault="0C755174" w:rsidP="02D71066">
      <w:pPr>
        <w:pStyle w:val="Lijstalinea"/>
        <w:numPr>
          <w:ilvl w:val="1"/>
          <w:numId w:val="8"/>
        </w:numPr>
        <w:spacing w:after="0" w:line="257" w:lineRule="auto"/>
        <w:rPr>
          <w:rFonts w:cstheme="minorHAnsi"/>
        </w:rPr>
      </w:pPr>
      <w:r w:rsidRPr="00E45643">
        <w:rPr>
          <w:rFonts w:eastAsia="Arial" w:cstheme="minorHAnsi"/>
        </w:rPr>
        <w:t>Senior leerlingen helpen junior leerlingen, op welke manier excelleer jij?</w:t>
      </w:r>
    </w:p>
    <w:p w14:paraId="638D5048" w14:textId="11FE770C" w:rsidR="31162CCE" w:rsidRPr="00E45643" w:rsidRDefault="31162CCE" w:rsidP="02D71066">
      <w:pPr>
        <w:spacing w:after="0" w:line="257" w:lineRule="auto"/>
        <w:rPr>
          <w:rFonts w:cstheme="minorHAnsi"/>
        </w:rPr>
      </w:pPr>
    </w:p>
    <w:p w14:paraId="1D2B38B9" w14:textId="4E04DDA8" w:rsidR="70573DA3" w:rsidRPr="00E45643" w:rsidRDefault="0C755174" w:rsidP="02D71066">
      <w:pPr>
        <w:spacing w:after="0" w:line="257" w:lineRule="auto"/>
        <w:rPr>
          <w:rFonts w:cstheme="minorHAnsi"/>
        </w:rPr>
      </w:pPr>
      <w:r w:rsidRPr="00E45643">
        <w:rPr>
          <w:rFonts w:cstheme="minorHAnsi"/>
        </w:rPr>
        <w:t xml:space="preserve">Het concept (t)huiswerkvrije school staat voor kansengelijkheid en aandacht voor iedere leerling. </w:t>
      </w:r>
      <w:r w:rsidR="5934FBC2" w:rsidRPr="00E45643">
        <w:rPr>
          <w:rFonts w:cstheme="minorHAnsi"/>
        </w:rPr>
        <w:t>We gaan ons</w:t>
      </w:r>
      <w:r w:rsidRPr="00E45643">
        <w:rPr>
          <w:rFonts w:cstheme="minorHAnsi"/>
        </w:rPr>
        <w:t xml:space="preserve"> concept verdiepen en verbreden. </w:t>
      </w:r>
    </w:p>
    <w:p w14:paraId="39340E6D" w14:textId="01902643" w:rsidR="70573DA3" w:rsidRPr="00E45643" w:rsidRDefault="70573DA3" w:rsidP="02D71066">
      <w:pPr>
        <w:spacing w:after="0" w:line="257" w:lineRule="auto"/>
        <w:rPr>
          <w:rFonts w:cstheme="minorHAnsi"/>
        </w:rPr>
      </w:pPr>
    </w:p>
    <w:p w14:paraId="7BCDDE71" w14:textId="00D7FA9D" w:rsidR="70573DA3" w:rsidRPr="00E45643" w:rsidRDefault="0C755174" w:rsidP="02D71066">
      <w:pPr>
        <w:spacing w:after="0" w:line="257" w:lineRule="auto"/>
        <w:rPr>
          <w:rFonts w:cstheme="minorHAnsi"/>
        </w:rPr>
      </w:pPr>
      <w:r w:rsidRPr="00E45643">
        <w:rPr>
          <w:rFonts w:cstheme="minorHAnsi"/>
        </w:rPr>
        <w:t xml:space="preserve">Met het team </w:t>
      </w:r>
      <w:r w:rsidR="00C149FF">
        <w:rPr>
          <w:rFonts w:cstheme="minorHAnsi"/>
        </w:rPr>
        <w:t xml:space="preserve">gaan we invulling geven aan </w:t>
      </w:r>
      <w:r w:rsidR="00C149FF" w:rsidRPr="005770C5">
        <w:rPr>
          <w:rFonts w:cstheme="minorHAnsi"/>
        </w:rPr>
        <w:t>de drie</w:t>
      </w:r>
      <w:r w:rsidRPr="005770C5">
        <w:rPr>
          <w:rFonts w:cstheme="minorHAnsi"/>
        </w:rPr>
        <w:t xml:space="preserve"> pijlers waarop de HBM de komende </w:t>
      </w:r>
      <w:r w:rsidR="00F62816" w:rsidRPr="005770C5">
        <w:rPr>
          <w:rFonts w:cstheme="minorHAnsi"/>
        </w:rPr>
        <w:t xml:space="preserve">vier </w:t>
      </w:r>
      <w:r w:rsidRPr="005770C5">
        <w:rPr>
          <w:rFonts w:cstheme="minorHAnsi"/>
        </w:rPr>
        <w:t>jaar</w:t>
      </w:r>
      <w:r w:rsidRPr="00E45643">
        <w:rPr>
          <w:rFonts w:cstheme="minorHAnsi"/>
        </w:rPr>
        <w:t xml:space="preserve"> zijn onderwijsontwikkeling in gaat zetten. </w:t>
      </w:r>
    </w:p>
    <w:p w14:paraId="3D4D58F2" w14:textId="27ADAD55" w:rsidR="3E68CDDD" w:rsidRPr="00E45643" w:rsidRDefault="3E68CDDD" w:rsidP="02D71066">
      <w:pPr>
        <w:spacing w:after="0" w:line="257" w:lineRule="auto"/>
        <w:rPr>
          <w:rFonts w:cstheme="minorHAnsi"/>
        </w:rPr>
      </w:pPr>
    </w:p>
    <w:p w14:paraId="4C0FAD88" w14:textId="56B57AC8" w:rsidR="70573DA3" w:rsidRPr="00E45643" w:rsidRDefault="0C755174" w:rsidP="02D71066">
      <w:pPr>
        <w:pStyle w:val="Lijstalinea"/>
        <w:numPr>
          <w:ilvl w:val="0"/>
          <w:numId w:val="13"/>
        </w:numPr>
        <w:spacing w:after="0"/>
        <w:rPr>
          <w:rFonts w:eastAsiaTheme="minorEastAsia" w:cstheme="minorHAnsi"/>
        </w:rPr>
      </w:pPr>
      <w:r w:rsidRPr="00E45643">
        <w:rPr>
          <w:rFonts w:cstheme="minorHAnsi"/>
          <w:b/>
          <w:bCs/>
        </w:rPr>
        <w:t>Hoge verwachtingen op gedrag en leren</w:t>
      </w:r>
    </w:p>
    <w:p w14:paraId="29B3D6CC" w14:textId="2927B30A" w:rsidR="0C755174" w:rsidRPr="00E45643" w:rsidRDefault="0C755174" w:rsidP="02D71066">
      <w:pPr>
        <w:ind w:left="720"/>
        <w:rPr>
          <w:rFonts w:cstheme="minorHAnsi"/>
        </w:rPr>
      </w:pPr>
      <w:r w:rsidRPr="00E45643">
        <w:rPr>
          <w:rFonts w:cstheme="minorHAnsi"/>
        </w:rPr>
        <w:t xml:space="preserve">Docenten met hoge verwachtingen van leerlingen hebben een noemenswaardige invloed op het leren en het welbevinden van leerlingen. </w:t>
      </w:r>
      <w:r w:rsidR="14B4E2AD" w:rsidRPr="00E45643">
        <w:rPr>
          <w:rFonts w:cstheme="minorHAnsi"/>
        </w:rPr>
        <w:t xml:space="preserve">Hoge verwachtingen is een overtuiging die </w:t>
      </w:r>
      <w:r w:rsidR="14B4E2AD" w:rsidRPr="00E45643">
        <w:rPr>
          <w:rFonts w:cstheme="minorHAnsi"/>
        </w:rPr>
        <w:lastRenderedPageBreak/>
        <w:t xml:space="preserve">nodig is om elk kind te laten groeien. Elk kind kan leren en groeien, de kunst is om </w:t>
      </w:r>
      <w:r w:rsidR="6B94890F" w:rsidRPr="00E45643">
        <w:rPr>
          <w:rFonts w:cstheme="minorHAnsi"/>
        </w:rPr>
        <w:t>de juiste weg te vinden</w:t>
      </w:r>
      <w:r w:rsidR="2FBDF106" w:rsidRPr="00E45643">
        <w:rPr>
          <w:rFonts w:cstheme="minorHAnsi"/>
        </w:rPr>
        <w:t xml:space="preserve"> en deze samen te bewandelen. </w:t>
      </w:r>
    </w:p>
    <w:p w14:paraId="2382CE3F" w14:textId="0F326880" w:rsidR="0C755174" w:rsidRPr="00E45643" w:rsidRDefault="421E1290" w:rsidP="02D71066">
      <w:pPr>
        <w:ind w:left="720"/>
        <w:rPr>
          <w:rFonts w:cstheme="minorHAnsi"/>
        </w:rPr>
      </w:pPr>
      <w:r w:rsidRPr="00E45643">
        <w:rPr>
          <w:rFonts w:cstheme="minorHAnsi"/>
        </w:rPr>
        <w:t>Doordat leerlingen ervaren dat docenten vertrouwen hebben en de juiste begeleiding bieden in de ontwikkeling, ontstaan er succeservaringen in het leren, van waaruit motivatie voortvloeit om te leren.</w:t>
      </w:r>
      <w:r w:rsidR="0C755174" w:rsidRPr="00E45643">
        <w:rPr>
          <w:rFonts w:cstheme="minorHAnsi"/>
        </w:rPr>
        <w:br/>
      </w:r>
      <w:r w:rsidR="173A34D4" w:rsidRPr="00E45643">
        <w:rPr>
          <w:rFonts w:cstheme="minorHAnsi"/>
        </w:rPr>
        <w:t>Een belangrijk proces is hierin bewustwording. Je bewust zijn van je ei</w:t>
      </w:r>
      <w:r w:rsidR="0D9936B1" w:rsidRPr="00E45643">
        <w:rPr>
          <w:rFonts w:cstheme="minorHAnsi"/>
        </w:rPr>
        <w:t>gen denkbeelden en handelen. H</w:t>
      </w:r>
      <w:r w:rsidR="173A34D4" w:rsidRPr="00E45643">
        <w:rPr>
          <w:rFonts w:cstheme="minorHAnsi"/>
        </w:rPr>
        <w:t>ier werken we als team aan door elkaar te inspireren binnen ontwikkelteam</w:t>
      </w:r>
      <w:r w:rsidR="3B13F0E0" w:rsidRPr="00E45643">
        <w:rPr>
          <w:rFonts w:cstheme="minorHAnsi"/>
        </w:rPr>
        <w:t>s</w:t>
      </w:r>
      <w:r w:rsidR="5C72B251" w:rsidRPr="00E45643">
        <w:rPr>
          <w:rFonts w:cstheme="minorHAnsi"/>
        </w:rPr>
        <w:t xml:space="preserve">, </w:t>
      </w:r>
      <w:r w:rsidR="173A34D4" w:rsidRPr="00E45643">
        <w:rPr>
          <w:rFonts w:cstheme="minorHAnsi"/>
        </w:rPr>
        <w:t xml:space="preserve">elkaar te voeden met </w:t>
      </w:r>
      <w:r w:rsidR="6FE78B52" w:rsidRPr="00E45643">
        <w:rPr>
          <w:rFonts w:cstheme="minorHAnsi"/>
        </w:rPr>
        <w:t xml:space="preserve">informatieve en inspirerende literatuur (blogs, artikelen, podcasts, </w:t>
      </w:r>
      <w:r w:rsidR="6D6FDB6B" w:rsidRPr="00E45643">
        <w:rPr>
          <w:rFonts w:cstheme="minorHAnsi"/>
        </w:rPr>
        <w:t>Webinars</w:t>
      </w:r>
      <w:r w:rsidR="6FE78B52" w:rsidRPr="00E45643">
        <w:rPr>
          <w:rFonts w:cstheme="minorHAnsi"/>
        </w:rPr>
        <w:t>)</w:t>
      </w:r>
      <w:r w:rsidR="291A4B55" w:rsidRPr="00E45643">
        <w:rPr>
          <w:rFonts w:cstheme="minorHAnsi"/>
        </w:rPr>
        <w:t xml:space="preserve"> en elkaar te observeren. Door feedback te ontvangen van collega's </w:t>
      </w:r>
      <w:r w:rsidR="0F10639F" w:rsidRPr="00E45643">
        <w:rPr>
          <w:rFonts w:cstheme="minorHAnsi"/>
        </w:rPr>
        <w:t xml:space="preserve">(collegiaal leren) </w:t>
      </w:r>
      <w:r w:rsidR="291A4B55" w:rsidRPr="00E45643">
        <w:rPr>
          <w:rFonts w:cstheme="minorHAnsi"/>
        </w:rPr>
        <w:t xml:space="preserve">worden blinde vlekken zichtbaar en word je gevoed met nieuwe ideeën en mogelijkheden. </w:t>
      </w:r>
    </w:p>
    <w:p w14:paraId="46A6BAA7" w14:textId="33DA02ED" w:rsidR="3E68CDDD" w:rsidRPr="00E45643" w:rsidRDefault="0C755174" w:rsidP="00E45643">
      <w:pPr>
        <w:pStyle w:val="Lijstalinea"/>
        <w:numPr>
          <w:ilvl w:val="0"/>
          <w:numId w:val="13"/>
        </w:numPr>
        <w:spacing w:after="0"/>
        <w:rPr>
          <w:rFonts w:cstheme="minorHAnsi"/>
        </w:rPr>
      </w:pPr>
      <w:r w:rsidRPr="00E45643">
        <w:rPr>
          <w:rFonts w:cstheme="minorHAnsi"/>
          <w:b/>
          <w:bCs/>
        </w:rPr>
        <w:t>Kennis is toekomst</w:t>
      </w:r>
      <w:r w:rsidRPr="00E45643">
        <w:rPr>
          <w:rFonts w:cstheme="minorHAnsi"/>
        </w:rPr>
        <w:br/>
      </w:r>
      <w:r w:rsidR="1647687D" w:rsidRPr="00E45643">
        <w:rPr>
          <w:rFonts w:cstheme="minorHAnsi"/>
        </w:rPr>
        <w:t xml:space="preserve">Een gedegen kennisnetwerk is nodig om nieuwe dingen te leren, </w:t>
      </w:r>
      <w:r w:rsidR="4BCF81AD" w:rsidRPr="00E45643">
        <w:rPr>
          <w:rFonts w:cstheme="minorHAnsi"/>
        </w:rPr>
        <w:t xml:space="preserve">daarbij ligt </w:t>
      </w:r>
      <w:r w:rsidR="1647687D" w:rsidRPr="00E45643">
        <w:rPr>
          <w:rFonts w:cstheme="minorHAnsi"/>
        </w:rPr>
        <w:t>kennis</w:t>
      </w:r>
      <w:r w:rsidR="242809A4" w:rsidRPr="00E45643">
        <w:rPr>
          <w:rFonts w:cstheme="minorHAnsi"/>
        </w:rPr>
        <w:t xml:space="preserve"> </w:t>
      </w:r>
      <w:r w:rsidR="1647687D" w:rsidRPr="00E45643">
        <w:rPr>
          <w:rFonts w:cstheme="minorHAnsi"/>
        </w:rPr>
        <w:t xml:space="preserve">ten </w:t>
      </w:r>
      <w:r w:rsidR="6FB776D3" w:rsidRPr="00E45643">
        <w:rPr>
          <w:rFonts w:cstheme="minorHAnsi"/>
        </w:rPr>
        <w:t>g</w:t>
      </w:r>
      <w:r w:rsidR="1647687D" w:rsidRPr="00E45643">
        <w:rPr>
          <w:rFonts w:cstheme="minorHAnsi"/>
        </w:rPr>
        <w:t xml:space="preserve">rondslag aan </w:t>
      </w:r>
      <w:r w:rsidR="57FBC70A" w:rsidRPr="00E45643">
        <w:rPr>
          <w:rFonts w:cstheme="minorHAnsi"/>
        </w:rPr>
        <w:t xml:space="preserve">het ontwikkelen van vaardigheden. </w:t>
      </w:r>
      <w:r w:rsidR="1A582A5F" w:rsidRPr="00E45643">
        <w:rPr>
          <w:rFonts w:cstheme="minorHAnsi"/>
        </w:rPr>
        <w:t xml:space="preserve">Dit geldt zowel voor </w:t>
      </w:r>
      <w:r w:rsidR="57FBC70A" w:rsidRPr="00E45643">
        <w:rPr>
          <w:rFonts w:cstheme="minorHAnsi"/>
        </w:rPr>
        <w:t>vakvaardigheden</w:t>
      </w:r>
      <w:r w:rsidR="70B90C7E" w:rsidRPr="00E45643">
        <w:rPr>
          <w:rFonts w:cstheme="minorHAnsi"/>
        </w:rPr>
        <w:t xml:space="preserve"> als voo</w:t>
      </w:r>
      <w:r w:rsidR="6C7CB8FD" w:rsidRPr="00E45643">
        <w:rPr>
          <w:rFonts w:cstheme="minorHAnsi"/>
        </w:rPr>
        <w:t xml:space="preserve">r </w:t>
      </w:r>
      <w:r w:rsidR="57FBC70A" w:rsidRPr="00E45643">
        <w:rPr>
          <w:rFonts w:cstheme="minorHAnsi"/>
        </w:rPr>
        <w:t>generieke vaardigheden</w:t>
      </w:r>
      <w:r w:rsidR="2B21F446" w:rsidRPr="00E45643">
        <w:rPr>
          <w:rFonts w:cstheme="minorHAnsi"/>
        </w:rPr>
        <w:t xml:space="preserve"> (zoals kritisch denken, probleem oplossen, creativiteit etc.)</w:t>
      </w:r>
      <w:r w:rsidR="2FD0559D" w:rsidRPr="00E45643">
        <w:rPr>
          <w:rFonts w:cstheme="minorHAnsi"/>
        </w:rPr>
        <w:t xml:space="preserve"> Ook inzicht in een vak ontwikkelt zich pas al</w:t>
      </w:r>
      <w:r w:rsidR="4EB30590" w:rsidRPr="00E45643">
        <w:rPr>
          <w:rFonts w:cstheme="minorHAnsi"/>
        </w:rPr>
        <w:t>s</w:t>
      </w:r>
      <w:r w:rsidR="2FD0559D" w:rsidRPr="00E45643">
        <w:rPr>
          <w:rFonts w:cstheme="minorHAnsi"/>
        </w:rPr>
        <w:t xml:space="preserve"> het kennisnetwerk voldoende opgebouwd is. </w:t>
      </w:r>
      <w:r w:rsidRPr="00E45643">
        <w:rPr>
          <w:rFonts w:cstheme="minorHAnsi"/>
        </w:rPr>
        <w:br/>
      </w:r>
      <w:r w:rsidR="546EF5D3" w:rsidRPr="00E45643">
        <w:rPr>
          <w:rFonts w:cstheme="minorHAnsi"/>
        </w:rPr>
        <w:t>De aanwezige kennis verschilt tussen leerlingen</w:t>
      </w:r>
      <w:r w:rsidR="5DB1901E" w:rsidRPr="00E45643">
        <w:rPr>
          <w:rFonts w:cstheme="minorHAnsi"/>
        </w:rPr>
        <w:t>. D</w:t>
      </w:r>
      <w:r w:rsidR="36ED9711" w:rsidRPr="00E45643">
        <w:rPr>
          <w:rFonts w:cstheme="minorHAnsi"/>
        </w:rPr>
        <w:t xml:space="preserve">it vraagt </w:t>
      </w:r>
      <w:r w:rsidR="546EF5D3" w:rsidRPr="00E45643">
        <w:rPr>
          <w:rFonts w:cstheme="minorHAnsi"/>
        </w:rPr>
        <w:t xml:space="preserve">een duidelijk didactisch model om </w:t>
      </w:r>
      <w:r w:rsidR="42B25F95" w:rsidRPr="00E45643">
        <w:rPr>
          <w:rFonts w:cstheme="minorHAnsi"/>
        </w:rPr>
        <w:t xml:space="preserve">met álle leerlingen dezelfde leerdoelen te bereiken. Het </w:t>
      </w:r>
      <w:r w:rsidR="2C8A638E" w:rsidRPr="00E45643">
        <w:rPr>
          <w:rFonts w:cstheme="minorHAnsi"/>
        </w:rPr>
        <w:t>E</w:t>
      </w:r>
      <w:r w:rsidR="5460BCB9" w:rsidRPr="00E45643">
        <w:rPr>
          <w:rFonts w:cstheme="minorHAnsi"/>
        </w:rPr>
        <w:t>xpliciete</w:t>
      </w:r>
      <w:r w:rsidR="42B25F95" w:rsidRPr="00E45643">
        <w:rPr>
          <w:rFonts w:cstheme="minorHAnsi"/>
        </w:rPr>
        <w:t xml:space="preserve"> </w:t>
      </w:r>
      <w:r w:rsidR="313966E7" w:rsidRPr="00E45643">
        <w:rPr>
          <w:rFonts w:cstheme="minorHAnsi"/>
        </w:rPr>
        <w:t>D</w:t>
      </w:r>
      <w:r w:rsidR="42B25F95" w:rsidRPr="00E45643">
        <w:rPr>
          <w:rFonts w:cstheme="minorHAnsi"/>
        </w:rPr>
        <w:t xml:space="preserve">irecte </w:t>
      </w:r>
      <w:r w:rsidR="778BF98A" w:rsidRPr="00E45643">
        <w:rPr>
          <w:rFonts w:cstheme="minorHAnsi"/>
        </w:rPr>
        <w:t>I</w:t>
      </w:r>
      <w:r w:rsidR="42B25F95" w:rsidRPr="00E45643">
        <w:rPr>
          <w:rFonts w:cstheme="minorHAnsi"/>
        </w:rPr>
        <w:t xml:space="preserve">nstructie (EDI) model gebruiken wij als onderlegger om de opbouw van de les mee </w:t>
      </w:r>
      <w:r w:rsidR="1FCB9E55" w:rsidRPr="00E45643">
        <w:rPr>
          <w:rFonts w:cstheme="minorHAnsi"/>
        </w:rPr>
        <w:t xml:space="preserve">vorm te geven. </w:t>
      </w:r>
      <w:r w:rsidR="7C2F6801" w:rsidRPr="00E45643">
        <w:rPr>
          <w:rFonts w:cstheme="minorHAnsi"/>
        </w:rPr>
        <w:t xml:space="preserve">Hierin wordt de vereiste voorkennis gemeten en geactiveerd, die als kapstok dient om nieuwe kennis mee te verbinden. </w:t>
      </w:r>
      <w:r w:rsidRPr="00E45643">
        <w:rPr>
          <w:rFonts w:cstheme="minorHAnsi"/>
        </w:rPr>
        <w:br/>
      </w:r>
      <w:r w:rsidR="6949819C" w:rsidRPr="00E45643">
        <w:rPr>
          <w:rFonts w:cstheme="minorHAnsi"/>
        </w:rPr>
        <w:t>De docent gebruikt directe instructie om nieuwe kennis aan te bieden, waarbij tussentijds technieken worden ingezet om controle van begrip te meten. Aan de hand van de bevindingen</w:t>
      </w:r>
      <w:r w:rsidR="196C384F" w:rsidRPr="00E45643">
        <w:rPr>
          <w:rFonts w:cstheme="minorHAnsi"/>
        </w:rPr>
        <w:t xml:space="preserve"> geeft de docent invulling aan het vervolg om alle leerlingen dezelfde leerdoelen te laten behalen. Hierbij speelt differentiatie </w:t>
      </w:r>
      <w:r w:rsidR="2D07BB69" w:rsidRPr="00E45643">
        <w:rPr>
          <w:rFonts w:cstheme="minorHAnsi"/>
        </w:rPr>
        <w:t xml:space="preserve">en herhaald inoefenen </w:t>
      </w:r>
      <w:r w:rsidR="196C384F" w:rsidRPr="00E45643">
        <w:rPr>
          <w:rFonts w:cstheme="minorHAnsi"/>
        </w:rPr>
        <w:t xml:space="preserve">een belangrijke rol. </w:t>
      </w:r>
      <w:r w:rsidRPr="00E45643">
        <w:rPr>
          <w:rFonts w:cstheme="minorHAnsi"/>
        </w:rPr>
        <w:br/>
      </w:r>
      <w:r w:rsidR="0DA76FCB" w:rsidRPr="00E45643">
        <w:rPr>
          <w:rFonts w:cstheme="minorHAnsi"/>
        </w:rPr>
        <w:t xml:space="preserve">Docenten </w:t>
      </w:r>
      <w:r w:rsidR="0011335C" w:rsidRPr="00E45643">
        <w:rPr>
          <w:rFonts w:cstheme="minorHAnsi"/>
        </w:rPr>
        <w:t xml:space="preserve">bouwen </w:t>
      </w:r>
      <w:r w:rsidR="0DA76FCB" w:rsidRPr="00E45643">
        <w:rPr>
          <w:rFonts w:cstheme="minorHAnsi"/>
        </w:rPr>
        <w:t xml:space="preserve">kennis </w:t>
      </w:r>
      <w:r w:rsidR="5E37CA72" w:rsidRPr="00E45643">
        <w:rPr>
          <w:rFonts w:cstheme="minorHAnsi"/>
        </w:rPr>
        <w:t>op over</w:t>
      </w:r>
      <w:r w:rsidR="0DA76FCB" w:rsidRPr="00E45643">
        <w:rPr>
          <w:rFonts w:cstheme="minorHAnsi"/>
        </w:rPr>
        <w:t xml:space="preserve"> de cognitieve psychologie (hoe werkt het brein), didactische technieken </w:t>
      </w:r>
      <w:r w:rsidR="25383131" w:rsidRPr="00E45643">
        <w:rPr>
          <w:rFonts w:cstheme="minorHAnsi"/>
        </w:rPr>
        <w:t xml:space="preserve">en </w:t>
      </w:r>
      <w:r w:rsidR="0DA76FCB" w:rsidRPr="00E45643">
        <w:rPr>
          <w:rFonts w:cstheme="minorHAnsi"/>
        </w:rPr>
        <w:t>pedagogisch handelen om de lessen telkens weer op een hoger niveau te krijgen</w:t>
      </w:r>
      <w:r w:rsidR="4FF58565" w:rsidRPr="00E45643">
        <w:rPr>
          <w:rFonts w:cstheme="minorHAnsi"/>
        </w:rPr>
        <w:t xml:space="preserve">. </w:t>
      </w:r>
    </w:p>
    <w:p w14:paraId="2A9C7625" w14:textId="1467AF6D" w:rsidR="31162CCE" w:rsidRPr="00E45643" w:rsidRDefault="31162CCE" w:rsidP="02D71066">
      <w:pPr>
        <w:spacing w:after="0"/>
        <w:ind w:left="720"/>
        <w:rPr>
          <w:rFonts w:cstheme="minorHAnsi"/>
        </w:rPr>
      </w:pPr>
    </w:p>
    <w:p w14:paraId="18B498CD" w14:textId="6168EB5A" w:rsidR="70573DA3" w:rsidRPr="00E45643" w:rsidRDefault="0C755174" w:rsidP="02D71066">
      <w:pPr>
        <w:pStyle w:val="Lijstalinea"/>
        <w:numPr>
          <w:ilvl w:val="0"/>
          <w:numId w:val="13"/>
        </w:numPr>
        <w:spacing w:after="0"/>
        <w:rPr>
          <w:rFonts w:eastAsiaTheme="minorEastAsia" w:cstheme="minorHAnsi"/>
        </w:rPr>
      </w:pPr>
      <w:r w:rsidRPr="00E45643">
        <w:rPr>
          <w:rFonts w:cstheme="minorHAnsi"/>
          <w:b/>
          <w:bCs/>
        </w:rPr>
        <w:t>Leren vanuit verbinding</w:t>
      </w:r>
    </w:p>
    <w:p w14:paraId="103F51A2" w14:textId="5330B562" w:rsidR="70573DA3" w:rsidRPr="00E45643" w:rsidRDefault="0C755174" w:rsidP="02D71066">
      <w:pPr>
        <w:spacing w:after="0"/>
        <w:ind w:left="720"/>
        <w:rPr>
          <w:rFonts w:cstheme="minorHAnsi"/>
        </w:rPr>
      </w:pPr>
      <w:r w:rsidRPr="00E45643">
        <w:rPr>
          <w:rFonts w:cstheme="minorHAnsi"/>
        </w:rPr>
        <w:t xml:space="preserve">Een kind dat zich veilig en gezien voelt op school, kan beter leren. Elke docent zal dit beamen en in elk schoolplan zal staan dat dit een voorwaarde is om tot leren te komen. Op de HBM vinden wij het belangrijk dat ieder kind zich in elke les en overal in de school veilig en gezien voelt. Daarom kiezen wij ervoor om als team gezamenlijk </w:t>
      </w:r>
      <w:r w:rsidR="0BA64FC6" w:rsidRPr="00E45643">
        <w:rPr>
          <w:rFonts w:cstheme="minorHAnsi"/>
        </w:rPr>
        <w:t xml:space="preserve">proactief </w:t>
      </w:r>
      <w:r w:rsidRPr="00E45643">
        <w:rPr>
          <w:rFonts w:cstheme="minorHAnsi"/>
        </w:rPr>
        <w:t xml:space="preserve">de cultuur neer te zetten, die voorwaardelijk is voor een positief leef-, leer- en werkklimaat. Hier is vriendelijkheid en wederzijds respect de norm. Dit vraagt een duidelijke, gezamenlijke aanpak: </w:t>
      </w:r>
      <w:r w:rsidR="0C558FC3" w:rsidRPr="00E45643">
        <w:rPr>
          <w:rFonts w:cstheme="minorHAnsi"/>
        </w:rPr>
        <w:t>g</w:t>
      </w:r>
      <w:r w:rsidRPr="00E45643">
        <w:rPr>
          <w:rFonts w:cstheme="minorHAnsi"/>
        </w:rPr>
        <w:t xml:space="preserve">edeelde waarden, overeenstemming in gewenst gedrag, aanleren van gedrag, uitleggen waarom dit gedrag belangrijk is, belonen van positief gedrag en uniforme consequenties verbinden aan negatief gedrag. </w:t>
      </w:r>
    </w:p>
    <w:p w14:paraId="4A7AF360" w14:textId="1265ECC0" w:rsidR="31162CCE" w:rsidRPr="00E45643" w:rsidRDefault="0C755174" w:rsidP="02D71066">
      <w:pPr>
        <w:spacing w:after="0"/>
        <w:ind w:left="720"/>
        <w:rPr>
          <w:rFonts w:cstheme="minorHAnsi"/>
        </w:rPr>
      </w:pPr>
      <w:r w:rsidRPr="00E45643">
        <w:rPr>
          <w:rFonts w:cstheme="minorHAnsi"/>
        </w:rPr>
        <w:t>Door aan een sterke verbinding in het team op de HBM te werken, kunnen we samen leren, creëren we een cultuur waarbinnen we veilig feedback aan elkaar kunnen geven</w:t>
      </w:r>
      <w:r w:rsidR="462CEC7E" w:rsidRPr="00E45643">
        <w:rPr>
          <w:rFonts w:cstheme="minorHAnsi"/>
        </w:rPr>
        <w:t xml:space="preserve"> en kunnen we met elkaar </w:t>
      </w:r>
      <w:r w:rsidR="379BA3ED" w:rsidRPr="00E45643">
        <w:rPr>
          <w:rFonts w:cstheme="minorHAnsi"/>
        </w:rPr>
        <w:t>collegiaal leren</w:t>
      </w:r>
      <w:r w:rsidRPr="00E45643">
        <w:rPr>
          <w:rFonts w:cstheme="minorHAnsi"/>
        </w:rPr>
        <w:t xml:space="preserve">. Op deze manier werken we samen in een professionele leergemeenschap. </w:t>
      </w:r>
    </w:p>
    <w:p w14:paraId="2379793F" w14:textId="1E8E8447" w:rsidR="3368A359" w:rsidRPr="00E45643" w:rsidRDefault="3368A359" w:rsidP="02D71066">
      <w:pPr>
        <w:spacing w:after="0"/>
        <w:ind w:left="720"/>
        <w:rPr>
          <w:rFonts w:cstheme="minorHAnsi"/>
        </w:rPr>
      </w:pPr>
    </w:p>
    <w:p w14:paraId="7E565F71" w14:textId="64EB5CED" w:rsidR="2BC772FF" w:rsidRPr="00E45643" w:rsidRDefault="0C755174" w:rsidP="02D71066">
      <w:pPr>
        <w:spacing w:after="0"/>
        <w:rPr>
          <w:rFonts w:eastAsia="Arial" w:cstheme="minorHAnsi"/>
          <w:b/>
          <w:bCs/>
        </w:rPr>
      </w:pPr>
      <w:r w:rsidRPr="00E45643">
        <w:rPr>
          <w:rFonts w:cstheme="minorHAnsi"/>
        </w:rPr>
        <w:lastRenderedPageBreak/>
        <w:t xml:space="preserve">Deze drie pijlers vormen onze gedeelde overtuigingen die op onze (t)huiswerkvrije school het fundament vormen om het beste onderwijs neer te zetten. </w:t>
      </w:r>
    </w:p>
    <w:p w14:paraId="0B250FD4" w14:textId="64EB5CED" w:rsidR="2BC772FF" w:rsidRPr="00E45643" w:rsidRDefault="2BC772FF" w:rsidP="02D71066">
      <w:pPr>
        <w:spacing w:after="0"/>
        <w:rPr>
          <w:rFonts w:eastAsia="Arial" w:cstheme="minorHAnsi"/>
          <w:b/>
          <w:bCs/>
        </w:rPr>
      </w:pPr>
    </w:p>
    <w:p w14:paraId="40E6EADB" w14:textId="0C9FD6E3" w:rsidR="2BC772FF" w:rsidRPr="00E45643" w:rsidRDefault="0D1D0CA7" w:rsidP="008C06EA">
      <w:pPr>
        <w:pStyle w:val="Kop2"/>
        <w:rPr>
          <w:rFonts w:asciiTheme="minorHAnsi" w:eastAsia="Arial" w:hAnsiTheme="minorHAnsi" w:cstheme="minorHAnsi"/>
          <w:color w:val="0033A0"/>
          <w:sz w:val="22"/>
          <w:szCs w:val="22"/>
        </w:rPr>
      </w:pPr>
      <w:bookmarkStart w:id="3" w:name="_Toc76378761"/>
      <w:r w:rsidRPr="00E45643">
        <w:rPr>
          <w:rFonts w:asciiTheme="minorHAnsi" w:eastAsia="Arial" w:hAnsiTheme="minorHAnsi" w:cstheme="minorHAnsi"/>
          <w:color w:val="0033A0"/>
          <w:sz w:val="22"/>
          <w:szCs w:val="22"/>
        </w:rPr>
        <w:t>1.1.1</w:t>
      </w:r>
      <w:r w:rsidRPr="00E45643">
        <w:rPr>
          <w:rFonts w:asciiTheme="minorHAnsi" w:hAnsiTheme="minorHAnsi" w:cstheme="minorHAnsi"/>
          <w:color w:val="0033A0"/>
          <w:sz w:val="22"/>
          <w:szCs w:val="22"/>
        </w:rPr>
        <w:tab/>
      </w:r>
      <w:r w:rsidR="77AD1353" w:rsidRPr="00E45643">
        <w:rPr>
          <w:rFonts w:asciiTheme="minorHAnsi" w:eastAsia="Arial" w:hAnsiTheme="minorHAnsi" w:cstheme="minorHAnsi"/>
          <w:color w:val="0033A0"/>
          <w:sz w:val="22"/>
          <w:szCs w:val="22"/>
        </w:rPr>
        <w:t>Missie en visie</w:t>
      </w:r>
      <w:bookmarkEnd w:id="3"/>
    </w:p>
    <w:p w14:paraId="337E7112" w14:textId="15081B52" w:rsidR="35A2155F" w:rsidRPr="00E45643" w:rsidRDefault="35A2155F" w:rsidP="02D71066">
      <w:pPr>
        <w:rPr>
          <w:rFonts w:eastAsia="Arial" w:cstheme="minorHAnsi"/>
          <w:color w:val="000000" w:themeColor="text1"/>
        </w:rPr>
      </w:pPr>
      <w:r w:rsidRPr="00E45643">
        <w:rPr>
          <w:rFonts w:eastAsia="Arial" w:cstheme="minorHAnsi"/>
          <w:color w:val="000000" w:themeColor="text1"/>
        </w:rPr>
        <w:t xml:space="preserve">De HBM is een actieve, kleine, (t)huiswerkvrije mavo met uitdagend onderwijs waar leerlingen echt persoonlijke aandacht krijgen. Een school met gelijke kansen voor iedereen. Leerlingen leren voor nu en voor hun toekomst; voor een goede baan, maar ook om een zinvolle bijdrage te leveren aan de samenleving. Het onderwijs speelt in dit ontwikkelingsproces een grote rol. Deze rol vertaalt zich in onderstaande missie en visie op onderwijs en leren. </w:t>
      </w:r>
    </w:p>
    <w:p w14:paraId="08DB232C" w14:textId="06FB7143" w:rsidR="35A2155F" w:rsidRPr="00E45643" w:rsidRDefault="35A2155F" w:rsidP="02D71066">
      <w:pPr>
        <w:rPr>
          <w:rFonts w:eastAsia="Arial" w:cstheme="minorHAnsi"/>
          <w:b/>
          <w:bCs/>
          <w:color w:val="000000" w:themeColor="text1"/>
        </w:rPr>
      </w:pPr>
      <w:r w:rsidRPr="00E45643">
        <w:rPr>
          <w:rFonts w:eastAsia="Arial" w:cstheme="minorHAnsi"/>
          <w:b/>
          <w:bCs/>
          <w:color w:val="000000" w:themeColor="text1"/>
        </w:rPr>
        <w:t xml:space="preserve">Missie   </w:t>
      </w:r>
    </w:p>
    <w:p w14:paraId="39B126F3" w14:textId="69A1D3F5" w:rsidR="35A2155F" w:rsidRPr="00E45643" w:rsidRDefault="35A2155F" w:rsidP="02D71066">
      <w:pPr>
        <w:rPr>
          <w:rFonts w:eastAsia="Arial" w:cstheme="minorHAnsi"/>
          <w:color w:val="000000" w:themeColor="text1"/>
        </w:rPr>
      </w:pPr>
      <w:r w:rsidRPr="00E45643">
        <w:rPr>
          <w:rFonts w:eastAsia="Arial" w:cstheme="minorHAnsi"/>
          <w:color w:val="000000" w:themeColor="text1"/>
        </w:rPr>
        <w:t xml:space="preserve">De HBM wil leerlingen door goede onderwijs- en loopbaanbegeleiding, het aanleren van kennis, vaardigheden en overtuigingen, een basis geven voor hun toekomst. </w:t>
      </w:r>
    </w:p>
    <w:p w14:paraId="1D1007A7" w14:textId="227BE54B" w:rsidR="35A2155F" w:rsidRPr="00E45643" w:rsidRDefault="35A2155F" w:rsidP="02D71066">
      <w:pPr>
        <w:rPr>
          <w:rFonts w:eastAsia="Arial" w:cstheme="minorHAnsi"/>
          <w:i/>
          <w:iCs/>
          <w:color w:val="000000" w:themeColor="text1"/>
        </w:rPr>
      </w:pPr>
      <w:r w:rsidRPr="00E45643">
        <w:rPr>
          <w:rFonts w:eastAsia="Arial" w:cstheme="minorHAnsi"/>
          <w:i/>
          <w:iCs/>
          <w:color w:val="000000" w:themeColor="text1"/>
        </w:rPr>
        <w:t xml:space="preserve">Kernwaarden van de school zijn:  </w:t>
      </w:r>
    </w:p>
    <w:p w14:paraId="3EBBF383" w14:textId="04993955" w:rsidR="35A2155F" w:rsidRPr="005770C5" w:rsidRDefault="35A2155F" w:rsidP="02D71066">
      <w:pPr>
        <w:pStyle w:val="Lijstalinea"/>
        <w:numPr>
          <w:ilvl w:val="0"/>
          <w:numId w:val="22"/>
        </w:numPr>
        <w:rPr>
          <w:rFonts w:eastAsia="Arial" w:cstheme="minorHAnsi"/>
          <w:color w:val="000000" w:themeColor="text1"/>
        </w:rPr>
      </w:pPr>
      <w:r w:rsidRPr="005770C5">
        <w:rPr>
          <w:rFonts w:eastAsia="Arial" w:cstheme="minorHAnsi"/>
          <w:color w:val="000000" w:themeColor="text1"/>
        </w:rPr>
        <w:t>We hebben een open en veil</w:t>
      </w:r>
      <w:r w:rsidR="00C149FF" w:rsidRPr="005770C5">
        <w:rPr>
          <w:rFonts w:eastAsia="Arial" w:cstheme="minorHAnsi"/>
          <w:color w:val="000000" w:themeColor="text1"/>
        </w:rPr>
        <w:t>ig leef-, leer- en werkklimaat.</w:t>
      </w:r>
    </w:p>
    <w:p w14:paraId="28834572" w14:textId="616A30E1" w:rsidR="35A2155F" w:rsidRPr="005770C5" w:rsidRDefault="35A2155F" w:rsidP="02D71066">
      <w:pPr>
        <w:pStyle w:val="Lijstalinea"/>
        <w:numPr>
          <w:ilvl w:val="0"/>
          <w:numId w:val="22"/>
        </w:numPr>
        <w:rPr>
          <w:rFonts w:eastAsia="Arial" w:cstheme="minorHAnsi"/>
          <w:color w:val="000000" w:themeColor="text1"/>
        </w:rPr>
      </w:pPr>
      <w:r w:rsidRPr="005770C5">
        <w:rPr>
          <w:rFonts w:eastAsia="Arial" w:cstheme="minorHAnsi"/>
          <w:color w:val="000000" w:themeColor="text1"/>
        </w:rPr>
        <w:t>We hebben vertrouwen in elkaar, aandacht voor elkaar, tonen verantwoordelijkheid voor elkaar en zijn betrokken bij elkaar</w:t>
      </w:r>
      <w:r w:rsidR="00C149FF" w:rsidRPr="005770C5">
        <w:rPr>
          <w:rFonts w:eastAsia="Arial" w:cstheme="minorHAnsi"/>
          <w:color w:val="000000" w:themeColor="text1"/>
        </w:rPr>
        <w:t>.</w:t>
      </w:r>
      <w:r w:rsidRPr="005770C5">
        <w:rPr>
          <w:rFonts w:eastAsia="Arial" w:cstheme="minorHAnsi"/>
          <w:color w:val="000000" w:themeColor="text1"/>
        </w:rPr>
        <w:t xml:space="preserve"> </w:t>
      </w:r>
    </w:p>
    <w:p w14:paraId="52DF33C7" w14:textId="171E248C" w:rsidR="35A2155F" w:rsidRPr="005770C5" w:rsidRDefault="35A2155F" w:rsidP="02D71066">
      <w:pPr>
        <w:pStyle w:val="Lijstalinea"/>
        <w:numPr>
          <w:ilvl w:val="0"/>
          <w:numId w:val="19"/>
        </w:numPr>
        <w:rPr>
          <w:rFonts w:eastAsia="Arial" w:cstheme="minorHAnsi"/>
          <w:color w:val="000000" w:themeColor="text1"/>
        </w:rPr>
      </w:pPr>
      <w:r w:rsidRPr="005770C5">
        <w:rPr>
          <w:rFonts w:eastAsia="Arial" w:cstheme="minorHAnsi"/>
          <w:color w:val="000000" w:themeColor="text1"/>
        </w:rPr>
        <w:t>We zorgen ervoor dat alle le</w:t>
      </w:r>
      <w:r w:rsidR="00C149FF" w:rsidRPr="005770C5">
        <w:rPr>
          <w:rFonts w:eastAsia="Arial" w:cstheme="minorHAnsi"/>
          <w:color w:val="000000" w:themeColor="text1"/>
        </w:rPr>
        <w:t>erlingen gelijke kansen krijgen.</w:t>
      </w:r>
      <w:r w:rsidRPr="005770C5">
        <w:rPr>
          <w:rFonts w:eastAsia="Arial" w:cstheme="minorHAnsi"/>
          <w:color w:val="000000" w:themeColor="text1"/>
        </w:rPr>
        <w:t xml:space="preserve"> </w:t>
      </w:r>
    </w:p>
    <w:p w14:paraId="7087ADB3" w14:textId="3239000A" w:rsidR="35A2155F" w:rsidRPr="00E45643" w:rsidRDefault="35A2155F" w:rsidP="02D71066">
      <w:pPr>
        <w:rPr>
          <w:rFonts w:eastAsia="Arial" w:cstheme="minorHAnsi"/>
          <w:b/>
          <w:bCs/>
          <w:color w:val="000000" w:themeColor="text1"/>
        </w:rPr>
      </w:pPr>
      <w:r w:rsidRPr="00E45643">
        <w:rPr>
          <w:rFonts w:eastAsia="Arial" w:cstheme="minorHAnsi"/>
          <w:b/>
          <w:bCs/>
          <w:color w:val="000000" w:themeColor="text1"/>
        </w:rPr>
        <w:t xml:space="preserve">Visie </w:t>
      </w:r>
    </w:p>
    <w:p w14:paraId="0211DA1A" w14:textId="40575643" w:rsidR="35A2155F" w:rsidRPr="00E45643" w:rsidRDefault="35A2155F" w:rsidP="02D71066">
      <w:pPr>
        <w:rPr>
          <w:rFonts w:eastAsia="Arial" w:cstheme="minorHAnsi"/>
          <w:color w:val="000000" w:themeColor="text1"/>
        </w:rPr>
      </w:pPr>
      <w:r w:rsidRPr="00E45643">
        <w:rPr>
          <w:rFonts w:eastAsia="Arial" w:cstheme="minorHAnsi"/>
          <w:color w:val="000000" w:themeColor="text1"/>
        </w:rPr>
        <w:t xml:space="preserve">Het leren van leerlingen staat centraal. Leerlingen voelen zich gekend en erkend: relatie komt voor prestatie. Medewerkers van HBM gunnen elkaar en leerlingen de ruimte, stimuleren hen verantwoordelijkheid te nemen voor het eigen leren en spreken hen positief aan op dit gedrag. </w:t>
      </w:r>
    </w:p>
    <w:p w14:paraId="5323B7E6" w14:textId="50BC6D63" w:rsidR="35A2155F" w:rsidRPr="00E45643" w:rsidRDefault="35A2155F" w:rsidP="02D71066">
      <w:pPr>
        <w:rPr>
          <w:rFonts w:eastAsia="Arial" w:cstheme="minorHAnsi"/>
          <w:i/>
          <w:iCs/>
          <w:color w:val="000000" w:themeColor="text1"/>
        </w:rPr>
      </w:pPr>
      <w:r w:rsidRPr="00E45643">
        <w:rPr>
          <w:rFonts w:eastAsia="Arial" w:cstheme="minorHAnsi"/>
          <w:i/>
          <w:iCs/>
          <w:color w:val="000000" w:themeColor="text1"/>
        </w:rPr>
        <w:t xml:space="preserve">Leidende principes: </w:t>
      </w:r>
    </w:p>
    <w:p w14:paraId="6BFA69B0" w14:textId="1665BCFE" w:rsidR="35A2155F" w:rsidRPr="00E45643" w:rsidRDefault="35A2155F" w:rsidP="02D71066">
      <w:pPr>
        <w:pStyle w:val="Lijstalinea"/>
        <w:numPr>
          <w:ilvl w:val="0"/>
          <w:numId w:val="20"/>
        </w:numPr>
        <w:rPr>
          <w:rFonts w:eastAsia="Arial" w:cstheme="minorHAnsi"/>
          <w:color w:val="000000" w:themeColor="text1"/>
        </w:rPr>
      </w:pPr>
      <w:r w:rsidRPr="00E45643">
        <w:rPr>
          <w:rFonts w:eastAsia="Arial" w:cstheme="minorHAnsi"/>
          <w:color w:val="000000" w:themeColor="text1"/>
        </w:rPr>
        <w:t xml:space="preserve">Leerlingen leren verantwoordelijkheid te dragen voor hun eigen leren. Medewerkers zetten zich in om het beste uit leerlingen te halen, geven feedback en werken vanuit de relatie; </w:t>
      </w:r>
    </w:p>
    <w:p w14:paraId="09CCAEC4" w14:textId="62675ADE" w:rsidR="35A2155F" w:rsidRPr="00E45643" w:rsidRDefault="35A2155F" w:rsidP="02D71066">
      <w:pPr>
        <w:pStyle w:val="Lijstalinea"/>
        <w:numPr>
          <w:ilvl w:val="0"/>
          <w:numId w:val="20"/>
        </w:numPr>
        <w:rPr>
          <w:rFonts w:eastAsia="Arial" w:cstheme="minorHAnsi"/>
          <w:color w:val="000000" w:themeColor="text1"/>
        </w:rPr>
      </w:pPr>
      <w:r w:rsidRPr="00E45643">
        <w:rPr>
          <w:rFonts w:eastAsia="Arial" w:cstheme="minorHAnsi"/>
          <w:color w:val="000000" w:themeColor="text1"/>
        </w:rPr>
        <w:t xml:space="preserve">Medewerkers en leerlingen leren van elkaar en durven elkaar aan te spreken; </w:t>
      </w:r>
    </w:p>
    <w:p w14:paraId="4B3DAB89" w14:textId="3E841330" w:rsidR="35A2155F" w:rsidRPr="00E45643" w:rsidRDefault="35A2155F" w:rsidP="02D71066">
      <w:pPr>
        <w:pStyle w:val="Lijstalinea"/>
        <w:numPr>
          <w:ilvl w:val="0"/>
          <w:numId w:val="20"/>
        </w:numPr>
        <w:rPr>
          <w:rFonts w:eastAsia="Arial" w:cstheme="minorHAnsi"/>
          <w:color w:val="000000" w:themeColor="text1"/>
        </w:rPr>
      </w:pPr>
      <w:r w:rsidRPr="00E45643">
        <w:rPr>
          <w:rFonts w:eastAsia="Arial" w:cstheme="minorHAnsi"/>
          <w:color w:val="000000" w:themeColor="text1"/>
        </w:rPr>
        <w:t xml:space="preserve">Vernieuwing met als basis vakdidactische en pedagogische kennis is de kern van ons professioneel handelen. </w:t>
      </w:r>
    </w:p>
    <w:p w14:paraId="0A1FA18F" w14:textId="2FBB51C4" w:rsidR="35A2155F" w:rsidRPr="00E45643" w:rsidRDefault="35A2155F" w:rsidP="02D71066">
      <w:pPr>
        <w:rPr>
          <w:rFonts w:eastAsia="Arial" w:cstheme="minorHAnsi"/>
          <w:color w:val="000000" w:themeColor="text1"/>
        </w:rPr>
      </w:pPr>
      <w:r w:rsidRPr="00E45643">
        <w:rPr>
          <w:rFonts w:eastAsia="Arial" w:cstheme="minorHAnsi"/>
          <w:color w:val="000000" w:themeColor="text1"/>
        </w:rPr>
        <w:t xml:space="preserve">Dit betekent voor de dagelijkse praktijk: een proactieve houding, gesprekken over onderwijsvernieuwing, binding en onderling contact met medewerkers en met leerlingen in de klas. Fouten maken mag en helpt bij het leren. Iedereen aan het stuur van zijn eigen leren (medewerkers, leerlingen, ouders) met ondersteuning van elkaar. </w:t>
      </w:r>
    </w:p>
    <w:p w14:paraId="10D504D6" w14:textId="48B62200" w:rsidR="35A2155F" w:rsidRPr="00E45643" w:rsidRDefault="35A2155F" w:rsidP="02D71066">
      <w:pPr>
        <w:rPr>
          <w:rFonts w:eastAsia="Arial" w:cstheme="minorHAnsi"/>
          <w:color w:val="000000" w:themeColor="text1"/>
        </w:rPr>
      </w:pPr>
      <w:r w:rsidRPr="00E45643">
        <w:rPr>
          <w:rFonts w:eastAsia="Arial" w:cstheme="minorHAnsi"/>
          <w:color w:val="000000" w:themeColor="text1"/>
        </w:rPr>
        <w:t xml:space="preserve">De visie en leidende principes vormen de richting waarin de HBM zich beweegt. Al ons handelen, nu en in de toekomst, dient hieraan een bijdrage te leveren. </w:t>
      </w:r>
    </w:p>
    <w:p w14:paraId="61A7E211" w14:textId="0BEB337D" w:rsidR="7C8B6A4C" w:rsidRPr="00E45643" w:rsidRDefault="7C8B6A4C">
      <w:pPr>
        <w:rPr>
          <w:rFonts w:cstheme="minorHAnsi"/>
        </w:rPr>
      </w:pPr>
      <w:r w:rsidRPr="00E45643">
        <w:rPr>
          <w:rFonts w:cstheme="minorHAnsi"/>
        </w:rPr>
        <w:br w:type="page"/>
      </w:r>
    </w:p>
    <w:p w14:paraId="7D4E6A20" w14:textId="77777777" w:rsidR="00CF5932" w:rsidRPr="00F70FD4" w:rsidRDefault="00CF5932" w:rsidP="008C06EA">
      <w:pPr>
        <w:pStyle w:val="Kop1"/>
        <w:rPr>
          <w:rFonts w:cstheme="majorHAnsi"/>
          <w:color w:val="ED8B00"/>
          <w:sz w:val="26"/>
          <w:szCs w:val="26"/>
        </w:rPr>
      </w:pPr>
      <w:bookmarkStart w:id="4" w:name="_Toc76378762"/>
      <w:r w:rsidRPr="00F70FD4">
        <w:rPr>
          <w:rFonts w:cstheme="majorHAnsi"/>
          <w:color w:val="ED8B00"/>
          <w:sz w:val="26"/>
          <w:szCs w:val="26"/>
        </w:rPr>
        <w:lastRenderedPageBreak/>
        <w:t>1.2</w:t>
      </w:r>
      <w:r w:rsidRPr="00F70FD4">
        <w:rPr>
          <w:rFonts w:cstheme="majorHAnsi"/>
          <w:color w:val="ED8B00"/>
          <w:sz w:val="26"/>
          <w:szCs w:val="26"/>
        </w:rPr>
        <w:tab/>
        <w:t>Onderwijskundig beleid</w:t>
      </w:r>
      <w:bookmarkEnd w:id="4"/>
    </w:p>
    <w:p w14:paraId="2CF96C94" w14:textId="77777777" w:rsidR="002E18F1" w:rsidRPr="00E45643" w:rsidRDefault="00CF5932" w:rsidP="002E18F1">
      <w:pPr>
        <w:spacing w:after="0"/>
        <w:rPr>
          <w:rFonts w:cstheme="minorHAnsi"/>
          <w:b/>
          <w:sz w:val="24"/>
          <w:szCs w:val="24"/>
        </w:rPr>
      </w:pPr>
      <w:r w:rsidRPr="00E45643">
        <w:rPr>
          <w:rFonts w:cstheme="minorHAnsi"/>
          <w:b/>
          <w:sz w:val="24"/>
          <w:szCs w:val="24"/>
        </w:rPr>
        <w:tab/>
      </w:r>
    </w:p>
    <w:p w14:paraId="4B23E41E" w14:textId="7F42C22B" w:rsidR="4119BD64" w:rsidRPr="00353862" w:rsidRDefault="4119BD64" w:rsidP="432AF869">
      <w:pPr>
        <w:spacing w:after="0"/>
        <w:rPr>
          <w:rFonts w:eastAsia="Arial" w:cstheme="minorHAnsi"/>
          <w:b/>
          <w:bCs/>
          <w:color w:val="000000" w:themeColor="text1"/>
        </w:rPr>
      </w:pPr>
      <w:r w:rsidRPr="00353862">
        <w:rPr>
          <w:rFonts w:eastAsia="Arial" w:cstheme="minorHAnsi"/>
          <w:b/>
          <w:bCs/>
          <w:color w:val="000000" w:themeColor="text1"/>
        </w:rPr>
        <w:t>Uitgangspunten, doelstelling en inhoud onderwijs</w:t>
      </w:r>
    </w:p>
    <w:p w14:paraId="0432146F" w14:textId="1FCEFADE" w:rsidR="432AF869" w:rsidRPr="00E45643" w:rsidRDefault="432AF869" w:rsidP="432AF869">
      <w:pPr>
        <w:spacing w:after="0"/>
        <w:rPr>
          <w:rFonts w:eastAsia="Arial" w:cstheme="minorHAnsi"/>
          <w:b/>
          <w:bCs/>
          <w:color w:val="000000" w:themeColor="text1"/>
          <w:sz w:val="24"/>
          <w:szCs w:val="24"/>
        </w:rPr>
      </w:pPr>
    </w:p>
    <w:p w14:paraId="69CA9824" w14:textId="1F45824C" w:rsidR="009372F9" w:rsidRPr="00E45643" w:rsidRDefault="11D2FF7D" w:rsidP="02D71066">
      <w:pPr>
        <w:spacing w:after="0"/>
        <w:rPr>
          <w:rFonts w:eastAsia="Arial" w:cstheme="minorHAnsi"/>
          <w:b/>
          <w:bCs/>
          <w:color w:val="0033A0"/>
        </w:rPr>
      </w:pPr>
      <w:r w:rsidRPr="00E45643">
        <w:rPr>
          <w:rFonts w:eastAsia="Arial" w:cstheme="minorHAnsi"/>
          <w:b/>
          <w:bCs/>
          <w:color w:val="0033A0"/>
        </w:rPr>
        <w:t>Van Presteren naar Leren</w:t>
      </w:r>
    </w:p>
    <w:p w14:paraId="06D18A1F" w14:textId="4F7C3B5C" w:rsidR="134C2B6A" w:rsidRPr="00E45643" w:rsidRDefault="11D2FF7D" w:rsidP="02D71066">
      <w:pPr>
        <w:spacing w:after="0"/>
        <w:rPr>
          <w:rFonts w:eastAsia="Arial" w:cstheme="minorHAnsi"/>
          <w:color w:val="000000" w:themeColor="text1"/>
        </w:rPr>
      </w:pPr>
      <w:r w:rsidRPr="00E45643">
        <w:rPr>
          <w:rFonts w:eastAsia="Arial" w:cstheme="minorHAnsi"/>
          <w:color w:val="000000" w:themeColor="text1"/>
        </w:rPr>
        <w:t xml:space="preserve">Binnen ons concept (t)huiswerkvrije school staat leren op school centraal. Met het excelleren van dit concept; het versterken van ons pedagogisch en didactisch handelen, willen we ook de verschuiving maken van presteren naar leren. Het uitgangspunt hierbij is dat we samen leren op school, continu. In tegenstelling tot leerlingen die slechts leren voor een toets en daarna weer vergeten. Deze verschuiving kost tijd, docenten moeten vertrouwen opbouwen in hun didactisch repertoire, het begeleiden van het </w:t>
      </w:r>
      <w:r w:rsidR="7E8F15FA" w:rsidRPr="00E45643">
        <w:rPr>
          <w:rFonts w:eastAsia="Arial" w:cstheme="minorHAnsi"/>
          <w:color w:val="000000" w:themeColor="text1"/>
        </w:rPr>
        <w:t>'</w:t>
      </w:r>
      <w:r w:rsidRPr="00E45643">
        <w:rPr>
          <w:rFonts w:eastAsia="Arial" w:cstheme="minorHAnsi"/>
          <w:color w:val="000000" w:themeColor="text1"/>
        </w:rPr>
        <w:t xml:space="preserve">leren </w:t>
      </w:r>
      <w:proofErr w:type="spellStart"/>
      <w:r w:rsidRPr="00E45643">
        <w:rPr>
          <w:rFonts w:eastAsia="Arial" w:cstheme="minorHAnsi"/>
          <w:color w:val="000000" w:themeColor="text1"/>
        </w:rPr>
        <w:t>leren</w:t>
      </w:r>
      <w:proofErr w:type="spellEnd"/>
      <w:r w:rsidR="556C2B75" w:rsidRPr="00E45643">
        <w:rPr>
          <w:rFonts w:eastAsia="Arial" w:cstheme="minorHAnsi"/>
          <w:color w:val="000000" w:themeColor="text1"/>
        </w:rPr>
        <w:t>'</w:t>
      </w:r>
      <w:r w:rsidRPr="00E45643">
        <w:rPr>
          <w:rFonts w:eastAsia="Arial" w:cstheme="minorHAnsi"/>
          <w:color w:val="000000" w:themeColor="text1"/>
        </w:rPr>
        <w:t xml:space="preserve"> en een duidelijk overzicht hebben van de doorlopende leerlijnen en de kern- en einddoelen</w:t>
      </w:r>
      <w:r w:rsidR="67C49188" w:rsidRPr="00E45643">
        <w:rPr>
          <w:rFonts w:eastAsia="Arial" w:cstheme="minorHAnsi"/>
          <w:color w:val="000000" w:themeColor="text1"/>
        </w:rPr>
        <w:t xml:space="preserve"> (prioriteit 1.1)</w:t>
      </w:r>
      <w:r w:rsidRPr="00E45643">
        <w:rPr>
          <w:rFonts w:eastAsia="Arial" w:cstheme="minorHAnsi"/>
          <w:color w:val="000000" w:themeColor="text1"/>
        </w:rPr>
        <w:t xml:space="preserve">. </w:t>
      </w:r>
    </w:p>
    <w:p w14:paraId="4BDBF7A2" w14:textId="36B456BC" w:rsidR="134C2B6A" w:rsidRPr="00E45643" w:rsidRDefault="134C2B6A" w:rsidP="02D71066">
      <w:pPr>
        <w:spacing w:after="0"/>
        <w:rPr>
          <w:rFonts w:eastAsia="Arial" w:cstheme="minorHAnsi"/>
          <w:color w:val="000000" w:themeColor="text1"/>
        </w:rPr>
      </w:pPr>
    </w:p>
    <w:p w14:paraId="1F11CA1F" w14:textId="210B6D11" w:rsidR="134C2B6A" w:rsidRPr="00E45643" w:rsidRDefault="426E7040" w:rsidP="02D71066">
      <w:pPr>
        <w:spacing w:after="0"/>
        <w:rPr>
          <w:rFonts w:eastAsia="Arial" w:cstheme="minorHAnsi"/>
          <w:color w:val="0033A0"/>
        </w:rPr>
      </w:pPr>
      <w:r w:rsidRPr="00E45643">
        <w:rPr>
          <w:rFonts w:eastAsia="Arial" w:cstheme="minorHAnsi"/>
          <w:b/>
          <w:bCs/>
          <w:color w:val="0033A0"/>
        </w:rPr>
        <w:t xml:space="preserve">De organisatie van het </w:t>
      </w:r>
      <w:r w:rsidR="7BD48C33" w:rsidRPr="00E45643">
        <w:rPr>
          <w:rFonts w:eastAsia="Arial" w:cstheme="minorHAnsi"/>
          <w:b/>
          <w:bCs/>
          <w:color w:val="0033A0"/>
        </w:rPr>
        <w:t>onderwijs</w:t>
      </w:r>
    </w:p>
    <w:p w14:paraId="1727AA39" w14:textId="29F4FC3B" w:rsidR="134C2B6A" w:rsidRPr="00E45643" w:rsidRDefault="2738C624" w:rsidP="02D71066">
      <w:pPr>
        <w:spacing w:after="0"/>
        <w:rPr>
          <w:rFonts w:eastAsia="Arial" w:cstheme="minorHAnsi"/>
          <w:color w:val="000000" w:themeColor="text1"/>
        </w:rPr>
      </w:pPr>
      <w:r w:rsidRPr="00E45643">
        <w:rPr>
          <w:rFonts w:eastAsia="Arial" w:cstheme="minorHAnsi"/>
          <w:color w:val="000000" w:themeColor="text1"/>
        </w:rPr>
        <w:t xml:space="preserve">De HBM is sinds het schooljaar 2018-2019 een (t)huiswerkvrije mavo. Ten aanzien van de organisatie van het onderwijs is ervoor gekozen om met een </w:t>
      </w:r>
      <w:proofErr w:type="spellStart"/>
      <w:r w:rsidRPr="00E45643">
        <w:rPr>
          <w:rFonts w:eastAsia="Arial" w:cstheme="minorHAnsi"/>
          <w:color w:val="000000" w:themeColor="text1"/>
        </w:rPr>
        <w:t>flexrooster</w:t>
      </w:r>
      <w:proofErr w:type="spellEnd"/>
      <w:r w:rsidRPr="00E45643">
        <w:rPr>
          <w:rFonts w:eastAsia="Arial" w:cstheme="minorHAnsi"/>
          <w:color w:val="000000" w:themeColor="text1"/>
        </w:rPr>
        <w:t xml:space="preserve"> te werken. Dit houdt in dat de leerlingen dagelijks 3-4 lessen volgen van 80 minuten en daarnaast flexuren in hun rooster hebben staan</w:t>
      </w:r>
      <w:r w:rsidR="46FE5CBF" w:rsidRPr="00E45643">
        <w:rPr>
          <w:rFonts w:eastAsia="Arial" w:cstheme="minorHAnsi"/>
          <w:color w:val="000000" w:themeColor="text1"/>
        </w:rPr>
        <w:t xml:space="preserve"> van 40 minuten</w:t>
      </w:r>
      <w:r w:rsidRPr="00E45643">
        <w:rPr>
          <w:rFonts w:eastAsia="Arial" w:cstheme="minorHAnsi"/>
          <w:color w:val="000000" w:themeColor="text1"/>
        </w:rPr>
        <w:t xml:space="preserve">. </w:t>
      </w:r>
    </w:p>
    <w:p w14:paraId="7FD7C33A" w14:textId="05001A33" w:rsidR="1AFAB23D" w:rsidRPr="00E45643" w:rsidRDefault="1AFAB23D" w:rsidP="02D71066">
      <w:pPr>
        <w:spacing w:after="0"/>
        <w:rPr>
          <w:rFonts w:eastAsia="Arial" w:cstheme="minorHAnsi"/>
          <w:color w:val="000000" w:themeColor="text1"/>
        </w:rPr>
      </w:pPr>
    </w:p>
    <w:p w14:paraId="4E3CE07F" w14:textId="26DA0113" w:rsidR="134C2B6A" w:rsidRPr="00E45643" w:rsidRDefault="2738C624" w:rsidP="02D71066">
      <w:pPr>
        <w:spacing w:after="0"/>
        <w:rPr>
          <w:rFonts w:eastAsia="Arial" w:cstheme="minorHAnsi"/>
          <w:color w:val="000000" w:themeColor="text1"/>
        </w:rPr>
      </w:pPr>
      <w:r w:rsidRPr="00E45643">
        <w:rPr>
          <w:rFonts w:eastAsia="Arial" w:cstheme="minorHAnsi"/>
          <w:color w:val="000000" w:themeColor="text1"/>
        </w:rPr>
        <w:t>Ter ondersteuning aan docenten en leerlingen hebben we een standaard HBM les, waarin binnen 80 minuten alle belangrijke facetten van het leren worden doorlopen</w:t>
      </w:r>
      <w:r w:rsidR="65DDAB55" w:rsidRPr="00E45643">
        <w:rPr>
          <w:rFonts w:eastAsia="Arial" w:cstheme="minorHAnsi"/>
          <w:color w:val="000000" w:themeColor="text1"/>
        </w:rPr>
        <w:t xml:space="preserve">. </w:t>
      </w:r>
      <w:r w:rsidR="24829087" w:rsidRPr="00E45643">
        <w:rPr>
          <w:rFonts w:eastAsia="Arial" w:cstheme="minorHAnsi"/>
          <w:color w:val="000000" w:themeColor="text1"/>
        </w:rPr>
        <w:t>Om als team hierin een ontwikkeling door te maken</w:t>
      </w:r>
      <w:r w:rsidR="2650CF58" w:rsidRPr="00E45643">
        <w:rPr>
          <w:rFonts w:eastAsia="Arial" w:cstheme="minorHAnsi"/>
          <w:color w:val="000000" w:themeColor="text1"/>
        </w:rPr>
        <w:t>,</w:t>
      </w:r>
      <w:r w:rsidR="24829087" w:rsidRPr="00E45643">
        <w:rPr>
          <w:rFonts w:eastAsia="Arial" w:cstheme="minorHAnsi"/>
          <w:color w:val="000000" w:themeColor="text1"/>
        </w:rPr>
        <w:t xml:space="preserve"> </w:t>
      </w:r>
      <w:r w:rsidR="6143C467" w:rsidRPr="00E45643">
        <w:rPr>
          <w:rFonts w:eastAsia="Arial" w:cstheme="minorHAnsi"/>
          <w:color w:val="000000" w:themeColor="text1"/>
        </w:rPr>
        <w:t>zulle</w:t>
      </w:r>
      <w:r w:rsidR="23C6A55F" w:rsidRPr="00E45643">
        <w:rPr>
          <w:rFonts w:eastAsia="Arial" w:cstheme="minorHAnsi"/>
          <w:color w:val="000000" w:themeColor="text1"/>
        </w:rPr>
        <w:t xml:space="preserve">n </w:t>
      </w:r>
      <w:r w:rsidR="24829087" w:rsidRPr="00E45643">
        <w:rPr>
          <w:rFonts w:eastAsia="Arial" w:cstheme="minorHAnsi"/>
          <w:color w:val="000000" w:themeColor="text1"/>
        </w:rPr>
        <w:t>we scholingsbijeenkomsten</w:t>
      </w:r>
      <w:r w:rsidR="2E87F086" w:rsidRPr="00E45643">
        <w:rPr>
          <w:rFonts w:eastAsia="Arial" w:cstheme="minorHAnsi"/>
          <w:color w:val="000000" w:themeColor="text1"/>
        </w:rPr>
        <w:t xml:space="preserve"> organiseren</w:t>
      </w:r>
      <w:r w:rsidR="24829087" w:rsidRPr="00E45643">
        <w:rPr>
          <w:rFonts w:eastAsia="Arial" w:cstheme="minorHAnsi"/>
          <w:color w:val="000000" w:themeColor="text1"/>
        </w:rPr>
        <w:t xml:space="preserve"> waarbij we</w:t>
      </w:r>
      <w:r w:rsidR="49BBC2BA" w:rsidRPr="00E45643">
        <w:rPr>
          <w:rFonts w:eastAsia="Arial" w:cstheme="minorHAnsi"/>
          <w:color w:val="000000" w:themeColor="text1"/>
        </w:rPr>
        <w:t xml:space="preserve"> onze</w:t>
      </w:r>
      <w:r w:rsidR="24829087" w:rsidRPr="00E45643">
        <w:rPr>
          <w:rFonts w:eastAsia="Arial" w:cstheme="minorHAnsi"/>
          <w:color w:val="000000" w:themeColor="text1"/>
        </w:rPr>
        <w:t xml:space="preserve"> kennis over cognitieve psychologie en didactische technieken</w:t>
      </w:r>
      <w:r w:rsidR="495E1B90" w:rsidRPr="00E45643">
        <w:rPr>
          <w:rFonts w:eastAsia="Arial" w:cstheme="minorHAnsi"/>
          <w:color w:val="000000" w:themeColor="text1"/>
        </w:rPr>
        <w:t xml:space="preserve"> verder zullen uitbreiden</w:t>
      </w:r>
      <w:r w:rsidR="24829087" w:rsidRPr="00E45643">
        <w:rPr>
          <w:rFonts w:eastAsia="Arial" w:cstheme="minorHAnsi"/>
          <w:color w:val="000000" w:themeColor="text1"/>
        </w:rPr>
        <w:t>. We laten ons hierin ondersteunen door experts. Bij het ontwikkelen van ons didactisch repertoire en de kwaliteit van de lessen maken we gebruik van Expliciete Directe Instructie (EDI) en Formatief Handelen. Leren van en met elkaar is hierin een belangrijk element om ons te ontwikkelen</w:t>
      </w:r>
      <w:r w:rsidR="535FFEC7" w:rsidRPr="00E45643">
        <w:rPr>
          <w:rFonts w:eastAsia="Arial" w:cstheme="minorHAnsi"/>
          <w:color w:val="000000" w:themeColor="text1"/>
        </w:rPr>
        <w:t xml:space="preserve"> (prioriteit 1.2)</w:t>
      </w:r>
      <w:r w:rsidR="24829087" w:rsidRPr="00E45643">
        <w:rPr>
          <w:rFonts w:eastAsia="Arial" w:cstheme="minorHAnsi"/>
          <w:color w:val="000000" w:themeColor="text1"/>
        </w:rPr>
        <w:t>.</w:t>
      </w:r>
      <w:r w:rsidR="7ECF21C5" w:rsidRPr="00E45643">
        <w:rPr>
          <w:rFonts w:eastAsia="Arial" w:cstheme="minorHAnsi"/>
          <w:color w:val="000000" w:themeColor="text1"/>
        </w:rPr>
        <w:t xml:space="preserve"> </w:t>
      </w:r>
    </w:p>
    <w:p w14:paraId="04025204" w14:textId="5333AABD" w:rsidR="1AFAB23D" w:rsidRPr="00E45643" w:rsidRDefault="1AFAB23D" w:rsidP="02D71066">
      <w:pPr>
        <w:spacing w:after="0"/>
        <w:rPr>
          <w:rFonts w:eastAsia="Arial" w:cstheme="minorHAnsi"/>
          <w:color w:val="000000" w:themeColor="text1"/>
        </w:rPr>
      </w:pPr>
    </w:p>
    <w:p w14:paraId="6F5793EE" w14:textId="49F25598" w:rsidR="134C2B6A" w:rsidRPr="00E45643" w:rsidRDefault="2738C624" w:rsidP="02D71066">
      <w:pPr>
        <w:spacing w:after="0"/>
        <w:rPr>
          <w:rFonts w:eastAsia="Arial" w:cstheme="minorHAnsi"/>
          <w:color w:val="000000" w:themeColor="text1"/>
        </w:rPr>
      </w:pPr>
      <w:r w:rsidRPr="00E45643">
        <w:rPr>
          <w:rFonts w:eastAsia="Arial" w:cstheme="minorHAnsi"/>
          <w:color w:val="000000" w:themeColor="text1"/>
        </w:rPr>
        <w:t>Bij de flexuren zitten leerlingen uit verschillende leerjaren bij elkaar</w:t>
      </w:r>
      <w:r w:rsidR="6472C14A" w:rsidRPr="00E45643">
        <w:rPr>
          <w:rFonts w:eastAsia="Arial" w:cstheme="minorHAnsi"/>
          <w:color w:val="000000" w:themeColor="text1"/>
        </w:rPr>
        <w:t xml:space="preserve"> onder begeleiding/ coaching van een docent</w:t>
      </w:r>
      <w:r w:rsidRPr="00E45643">
        <w:rPr>
          <w:rFonts w:eastAsia="Arial" w:cstheme="minorHAnsi"/>
          <w:color w:val="000000" w:themeColor="text1"/>
        </w:rPr>
        <w:t>. Deze flexuren worden op verschillende manieren ingevuld. Zo kunnen leerlingen voor stilte- uren kiezen</w:t>
      </w:r>
      <w:r w:rsidR="64F5B489" w:rsidRPr="00E45643">
        <w:rPr>
          <w:rFonts w:eastAsia="Arial" w:cstheme="minorHAnsi"/>
          <w:color w:val="000000" w:themeColor="text1"/>
        </w:rPr>
        <w:t>,</w:t>
      </w:r>
      <w:r w:rsidRPr="00E45643">
        <w:rPr>
          <w:rFonts w:eastAsia="Arial" w:cstheme="minorHAnsi"/>
          <w:color w:val="000000" w:themeColor="text1"/>
        </w:rPr>
        <w:t xml:space="preserve"> waarin ze in alle rust aan hun schoolwerk kunnen werken. In de werk- uren kunnen ze met elkaar samen werken aan hun schoolwerk en in de begeleidingsuren krijgen de leerlingen extra begeleiding en/of ondersteuning voor een vak</w:t>
      </w:r>
      <w:r w:rsidR="37C417C7" w:rsidRPr="00E45643">
        <w:rPr>
          <w:rFonts w:eastAsia="Arial" w:cstheme="minorHAnsi"/>
          <w:color w:val="000000" w:themeColor="text1"/>
        </w:rPr>
        <w:t xml:space="preserve"> door een vakdocent</w:t>
      </w:r>
      <w:r w:rsidRPr="00E45643">
        <w:rPr>
          <w:rFonts w:eastAsia="Arial" w:cstheme="minorHAnsi"/>
          <w:color w:val="000000" w:themeColor="text1"/>
        </w:rPr>
        <w:t>. De leerlingen bepalen zelf op welke flexuren zij inschrijven. Op deze manier hebben de leerlingen de ruimte om zelf invulling te geven aan hun eigen leerproces en kan er maatwerk geboden worden aan de leerling</w:t>
      </w:r>
      <w:r w:rsidR="2D3B97DE" w:rsidRPr="00E45643">
        <w:rPr>
          <w:rFonts w:eastAsia="Arial" w:cstheme="minorHAnsi"/>
          <w:color w:val="000000" w:themeColor="text1"/>
        </w:rPr>
        <w:t>en</w:t>
      </w:r>
      <w:r w:rsidRPr="00E45643">
        <w:rPr>
          <w:rFonts w:eastAsia="Arial" w:cstheme="minorHAnsi"/>
          <w:color w:val="000000" w:themeColor="text1"/>
        </w:rPr>
        <w:t>. De mentor speelt een belangrijke rol in het begeleiden van het proces waarin leerlingen steeds meer verantwoordelijkheid krijgen in de keuze van</w:t>
      </w:r>
      <w:r w:rsidR="7CE5F2E6" w:rsidRPr="00E45643">
        <w:rPr>
          <w:rFonts w:eastAsia="Arial" w:cstheme="minorHAnsi"/>
          <w:color w:val="000000" w:themeColor="text1"/>
        </w:rPr>
        <w:t xml:space="preserve"> de</w:t>
      </w:r>
      <w:r w:rsidRPr="00E45643">
        <w:rPr>
          <w:rFonts w:eastAsia="Arial" w:cstheme="minorHAnsi"/>
          <w:color w:val="000000" w:themeColor="text1"/>
        </w:rPr>
        <w:t xml:space="preserve"> flexuren. </w:t>
      </w:r>
      <w:r w:rsidR="48460878" w:rsidRPr="00E45643">
        <w:rPr>
          <w:rFonts w:eastAsia="Arial" w:cstheme="minorHAnsi"/>
          <w:color w:val="000000" w:themeColor="text1"/>
        </w:rPr>
        <w:t>Ook hierin zal nog een slag gemaakt gaan worden</w:t>
      </w:r>
      <w:r w:rsidR="3309D18B" w:rsidRPr="00E45643">
        <w:rPr>
          <w:rFonts w:eastAsia="Arial" w:cstheme="minorHAnsi"/>
          <w:color w:val="000000" w:themeColor="text1"/>
        </w:rPr>
        <w:t>, omdat leerlingen het nog lastig vinden om daarin voor zichzelf de beste keuzes te maken</w:t>
      </w:r>
      <w:r w:rsidR="1ED0B614" w:rsidRPr="00E45643">
        <w:rPr>
          <w:rFonts w:eastAsia="Arial" w:cstheme="minorHAnsi"/>
          <w:color w:val="000000" w:themeColor="text1"/>
        </w:rPr>
        <w:t>.</w:t>
      </w:r>
    </w:p>
    <w:p w14:paraId="07045630" w14:textId="207ACBDE" w:rsidR="134C2B6A" w:rsidRPr="00E45643" w:rsidRDefault="134C2B6A" w:rsidP="02D71066">
      <w:pPr>
        <w:spacing w:after="0"/>
        <w:rPr>
          <w:rFonts w:eastAsia="Arial" w:cstheme="minorHAnsi"/>
          <w:color w:val="000000" w:themeColor="text1"/>
        </w:rPr>
      </w:pPr>
    </w:p>
    <w:p w14:paraId="6311AF69" w14:textId="52B6A71C" w:rsidR="3368A359" w:rsidRPr="00E45643" w:rsidRDefault="401A858F" w:rsidP="02D71066">
      <w:pPr>
        <w:spacing w:after="0"/>
        <w:rPr>
          <w:rFonts w:eastAsia="Arial" w:cstheme="minorHAnsi"/>
          <w:color w:val="0033A0"/>
        </w:rPr>
      </w:pPr>
      <w:r w:rsidRPr="00E45643">
        <w:rPr>
          <w:rFonts w:eastAsia="Arial" w:cstheme="minorHAnsi"/>
          <w:b/>
          <w:bCs/>
          <w:color w:val="0033A0"/>
        </w:rPr>
        <w:t>Vakkenaanbod</w:t>
      </w:r>
    </w:p>
    <w:p w14:paraId="0F2CC7D3" w14:textId="2BB8D286" w:rsidR="134C2B6A" w:rsidRPr="00E45643" w:rsidRDefault="4A171924" w:rsidP="02D71066">
      <w:pPr>
        <w:spacing w:after="0"/>
        <w:rPr>
          <w:rFonts w:eastAsia="Arial" w:cstheme="minorHAnsi"/>
          <w:color w:val="000000" w:themeColor="text1"/>
        </w:rPr>
      </w:pPr>
      <w:r w:rsidRPr="00E45643">
        <w:rPr>
          <w:rFonts w:eastAsia="Arial" w:cstheme="minorHAnsi"/>
          <w:color w:val="000000" w:themeColor="text1"/>
        </w:rPr>
        <w:t xml:space="preserve">In de brugklas volgen alle leerlingen het vak skills. Hierin staan onderdelen </w:t>
      </w:r>
      <w:r w:rsidR="44B8E704" w:rsidRPr="00E45643">
        <w:rPr>
          <w:rFonts w:eastAsia="Arial" w:cstheme="minorHAnsi"/>
          <w:color w:val="000000" w:themeColor="text1"/>
        </w:rPr>
        <w:t>van</w:t>
      </w:r>
      <w:r w:rsidRPr="00E45643">
        <w:rPr>
          <w:rFonts w:eastAsia="Arial" w:cstheme="minorHAnsi"/>
          <w:color w:val="000000" w:themeColor="text1"/>
        </w:rPr>
        <w:t xml:space="preserve">uit de </w:t>
      </w:r>
      <w:r w:rsidRPr="00E45643">
        <w:rPr>
          <w:rFonts w:eastAsia="Arial" w:cstheme="minorHAnsi"/>
        </w:rPr>
        <w:t xml:space="preserve">21e </w:t>
      </w:r>
      <w:proofErr w:type="spellStart"/>
      <w:r w:rsidRPr="00E45643">
        <w:rPr>
          <w:rFonts w:eastAsia="Arial" w:cstheme="minorHAnsi"/>
        </w:rPr>
        <w:t>eeuwse</w:t>
      </w:r>
      <w:proofErr w:type="spellEnd"/>
      <w:r w:rsidRPr="00E45643">
        <w:rPr>
          <w:rFonts w:eastAsia="Arial" w:cstheme="minorHAnsi"/>
        </w:rPr>
        <w:t xml:space="preserve"> vaardigheden</w:t>
      </w:r>
      <w:r w:rsidRPr="00E45643">
        <w:rPr>
          <w:rFonts w:eastAsia="Arial" w:cstheme="minorHAnsi"/>
          <w:color w:val="000000" w:themeColor="text1"/>
        </w:rPr>
        <w:t xml:space="preserve"> centraal</w:t>
      </w:r>
      <w:r w:rsidR="63E07917" w:rsidRPr="00E45643">
        <w:rPr>
          <w:rFonts w:eastAsia="Arial" w:cstheme="minorHAnsi"/>
          <w:color w:val="000000" w:themeColor="text1"/>
        </w:rPr>
        <w:t>, zoals ICT-basisvaardigheden, creatief en kritisch denken, samenwerken</w:t>
      </w:r>
      <w:r w:rsidR="247A2247" w:rsidRPr="00E45643">
        <w:rPr>
          <w:rFonts w:eastAsia="Arial" w:cstheme="minorHAnsi"/>
          <w:color w:val="000000" w:themeColor="text1"/>
        </w:rPr>
        <w:t xml:space="preserve"> en </w:t>
      </w:r>
      <w:r w:rsidR="63E07917" w:rsidRPr="00E45643">
        <w:rPr>
          <w:rFonts w:eastAsia="Arial" w:cstheme="minorHAnsi"/>
          <w:color w:val="000000" w:themeColor="text1"/>
        </w:rPr>
        <w:t>mediawijsheid</w:t>
      </w:r>
      <w:r w:rsidR="72EE418A" w:rsidRPr="00E45643">
        <w:rPr>
          <w:rFonts w:eastAsia="Arial" w:cstheme="minorHAnsi"/>
          <w:color w:val="000000" w:themeColor="text1"/>
        </w:rPr>
        <w:t xml:space="preserve">. </w:t>
      </w:r>
    </w:p>
    <w:p w14:paraId="3D931746" w14:textId="6B0CC0D0" w:rsidR="5ED3B3BD" w:rsidRPr="00E45643" w:rsidRDefault="5ED3B3BD" w:rsidP="02D71066">
      <w:pPr>
        <w:spacing w:after="0"/>
        <w:rPr>
          <w:rFonts w:eastAsia="Arial" w:cstheme="minorHAnsi"/>
          <w:color w:val="000000" w:themeColor="text1"/>
        </w:rPr>
      </w:pPr>
    </w:p>
    <w:p w14:paraId="0E5F9A9C" w14:textId="350006D0" w:rsidR="134C2B6A" w:rsidRPr="00E45643" w:rsidRDefault="1E1ABC41" w:rsidP="02D71066">
      <w:pPr>
        <w:spacing w:after="0"/>
        <w:rPr>
          <w:rFonts w:eastAsia="Arial" w:cstheme="minorHAnsi"/>
          <w:color w:val="000000" w:themeColor="text1"/>
        </w:rPr>
      </w:pPr>
      <w:r w:rsidRPr="00E45643">
        <w:rPr>
          <w:rFonts w:eastAsia="Arial" w:cstheme="minorHAnsi"/>
          <w:color w:val="000000" w:themeColor="text1"/>
        </w:rPr>
        <w:lastRenderedPageBreak/>
        <w:t>Ook bieden we leerlingen de mogelijkheid om op te stromen naar de havo. In samenwerking met het ECL stemmen we af en werken we samen om de leerlingen die gaan opstromen naar de h</w:t>
      </w:r>
      <w:r w:rsidR="183857FF" w:rsidRPr="00E45643">
        <w:rPr>
          <w:rFonts w:eastAsia="Arial" w:cstheme="minorHAnsi"/>
          <w:color w:val="000000" w:themeColor="text1"/>
        </w:rPr>
        <w:t>avo zo goed mogelijk voor te bereiden.</w:t>
      </w:r>
    </w:p>
    <w:p w14:paraId="3CFA4176" w14:textId="6E26BE28" w:rsidR="134C2B6A" w:rsidRPr="00E45643" w:rsidRDefault="134C2B6A" w:rsidP="02D71066">
      <w:pPr>
        <w:spacing w:after="0"/>
        <w:rPr>
          <w:rFonts w:eastAsia="Arial" w:cstheme="minorHAnsi"/>
          <w:color w:val="000000" w:themeColor="text1"/>
        </w:rPr>
      </w:pPr>
    </w:p>
    <w:p w14:paraId="44DC41D8" w14:textId="05FFF21E" w:rsidR="134C2B6A" w:rsidRPr="00E45643" w:rsidRDefault="183857FF" w:rsidP="02D71066">
      <w:pPr>
        <w:spacing w:after="0"/>
        <w:rPr>
          <w:rFonts w:eastAsia="Arial" w:cstheme="minorHAnsi"/>
          <w:color w:val="000000" w:themeColor="text1"/>
        </w:rPr>
      </w:pPr>
      <w:r w:rsidRPr="00E45643">
        <w:rPr>
          <w:rFonts w:eastAsia="Arial" w:cstheme="minorHAnsi"/>
          <w:color w:val="000000" w:themeColor="text1"/>
        </w:rPr>
        <w:t>Daarnaast kiezen veel leerlingen op de</w:t>
      </w:r>
      <w:r w:rsidR="5BAA4C00" w:rsidRPr="00E45643">
        <w:rPr>
          <w:rFonts w:eastAsia="Arial" w:cstheme="minorHAnsi"/>
          <w:color w:val="000000" w:themeColor="text1"/>
        </w:rPr>
        <w:t xml:space="preserve"> HBM voor de sportklas </w:t>
      </w:r>
      <w:r w:rsidR="778ACA97" w:rsidRPr="00E45643">
        <w:rPr>
          <w:rFonts w:eastAsia="Arial" w:cstheme="minorHAnsi"/>
          <w:color w:val="000000" w:themeColor="text1"/>
        </w:rPr>
        <w:t>of</w:t>
      </w:r>
      <w:r w:rsidR="5BAA4C00" w:rsidRPr="00E45643">
        <w:rPr>
          <w:rFonts w:eastAsia="Arial" w:cstheme="minorHAnsi"/>
          <w:color w:val="000000" w:themeColor="text1"/>
        </w:rPr>
        <w:t xml:space="preserve"> de </w:t>
      </w:r>
      <w:proofErr w:type="spellStart"/>
      <w:r w:rsidR="5BAA4C00" w:rsidRPr="00E45643">
        <w:rPr>
          <w:rFonts w:eastAsia="Arial" w:cstheme="minorHAnsi"/>
          <w:color w:val="000000" w:themeColor="text1"/>
        </w:rPr>
        <w:t>Vecon</w:t>
      </w:r>
      <w:proofErr w:type="spellEnd"/>
      <w:r w:rsidR="5BAA4C00" w:rsidRPr="00E45643">
        <w:rPr>
          <w:rFonts w:eastAsia="Arial" w:cstheme="minorHAnsi"/>
          <w:color w:val="000000" w:themeColor="text1"/>
        </w:rPr>
        <w:t xml:space="preserve"> businessclass.</w:t>
      </w:r>
      <w:r w:rsidR="520165CC" w:rsidRPr="00E45643">
        <w:rPr>
          <w:rFonts w:eastAsia="Arial" w:cstheme="minorHAnsi"/>
          <w:color w:val="000000" w:themeColor="text1"/>
        </w:rPr>
        <w:t xml:space="preserve"> Op deze manier krijgen de leerlingen naast het reguliere programma de mogelijkheid om hun talenten op deze vlakken te ontwikkelen.</w:t>
      </w:r>
    </w:p>
    <w:p w14:paraId="5CF054B4" w14:textId="39D5856E" w:rsidR="5CC48337" w:rsidRPr="00E45643" w:rsidRDefault="5CC48337" w:rsidP="02D71066">
      <w:pPr>
        <w:spacing w:after="0"/>
        <w:rPr>
          <w:rFonts w:eastAsia="Arial" w:cstheme="minorHAnsi"/>
          <w:color w:val="000000" w:themeColor="text1"/>
        </w:rPr>
      </w:pPr>
    </w:p>
    <w:p w14:paraId="0BDD8011" w14:textId="42183283" w:rsidR="3BA99BC8" w:rsidRPr="00E45643" w:rsidRDefault="3BA99BC8" w:rsidP="02D71066">
      <w:pPr>
        <w:spacing w:after="0"/>
        <w:rPr>
          <w:rFonts w:eastAsia="Arial" w:cstheme="minorHAnsi"/>
          <w:color w:val="000000" w:themeColor="text1"/>
        </w:rPr>
      </w:pPr>
      <w:r w:rsidRPr="00E45643">
        <w:rPr>
          <w:rFonts w:eastAsia="Arial" w:cstheme="minorHAnsi"/>
          <w:color w:val="000000" w:themeColor="text1"/>
        </w:rPr>
        <w:t>Om ons voor te bereiden op de vernieuwde leerweg</w:t>
      </w:r>
      <w:r w:rsidR="48018B9E" w:rsidRPr="00E45643">
        <w:rPr>
          <w:rFonts w:eastAsia="Arial" w:cstheme="minorHAnsi"/>
          <w:color w:val="000000" w:themeColor="text1"/>
        </w:rPr>
        <w:t xml:space="preserve"> </w:t>
      </w:r>
      <w:r w:rsidR="4D5FBDBE" w:rsidRPr="00E45643">
        <w:rPr>
          <w:rFonts w:eastAsia="Arial" w:cstheme="minorHAnsi"/>
          <w:color w:val="000000" w:themeColor="text1"/>
        </w:rPr>
        <w:t xml:space="preserve">in het </w:t>
      </w:r>
      <w:r w:rsidR="4D5FBDBE" w:rsidRPr="00D1730F">
        <w:rPr>
          <w:rFonts w:eastAsia="Arial" w:cstheme="minorHAnsi"/>
          <w:color w:val="000000" w:themeColor="text1"/>
        </w:rPr>
        <w:t>vmbo</w:t>
      </w:r>
      <w:r w:rsidR="00C149FF" w:rsidRPr="00D1730F">
        <w:rPr>
          <w:rFonts w:eastAsia="Arial" w:cstheme="minorHAnsi"/>
          <w:color w:val="000000" w:themeColor="text1"/>
        </w:rPr>
        <w:t>,</w:t>
      </w:r>
      <w:r w:rsidRPr="00D1730F">
        <w:rPr>
          <w:rFonts w:eastAsia="Arial" w:cstheme="minorHAnsi"/>
          <w:color w:val="000000" w:themeColor="text1"/>
        </w:rPr>
        <w:t xml:space="preserve"> zal</w:t>
      </w:r>
      <w:r w:rsidRPr="00E45643">
        <w:rPr>
          <w:rFonts w:eastAsia="Arial" w:cstheme="minorHAnsi"/>
          <w:color w:val="000000" w:themeColor="text1"/>
        </w:rPr>
        <w:t xml:space="preserve"> er onderzocht gaan worden welke programma's het beste aansluiten op de HBM</w:t>
      </w:r>
      <w:r w:rsidR="4A7CD8EF" w:rsidRPr="00E45643">
        <w:rPr>
          <w:rFonts w:eastAsia="Arial" w:cstheme="minorHAnsi"/>
          <w:color w:val="000000" w:themeColor="text1"/>
        </w:rPr>
        <w:t>, zodat voor een duurzame invulling gekozen kan worden</w:t>
      </w:r>
      <w:r w:rsidR="30F9F96F" w:rsidRPr="00E45643">
        <w:rPr>
          <w:rFonts w:eastAsia="Arial" w:cstheme="minorHAnsi"/>
          <w:color w:val="000000" w:themeColor="text1"/>
        </w:rPr>
        <w:t xml:space="preserve"> voor de leerlingen en er een goede aansluiting is op zowel het mbo als op de havo</w:t>
      </w:r>
      <w:r w:rsidR="09754E0A" w:rsidRPr="00E45643">
        <w:rPr>
          <w:rFonts w:eastAsia="Arial" w:cstheme="minorHAnsi"/>
          <w:color w:val="000000" w:themeColor="text1"/>
        </w:rPr>
        <w:t xml:space="preserve"> (prioriteit 1.3)</w:t>
      </w:r>
      <w:r w:rsidRPr="00E45643">
        <w:rPr>
          <w:rFonts w:eastAsia="Arial" w:cstheme="minorHAnsi"/>
          <w:color w:val="000000" w:themeColor="text1"/>
        </w:rPr>
        <w:t xml:space="preserve">. </w:t>
      </w:r>
    </w:p>
    <w:p w14:paraId="25828369" w14:textId="6A1E7AED" w:rsidR="134C2B6A" w:rsidRPr="00E45643" w:rsidRDefault="134C2B6A" w:rsidP="02D71066">
      <w:pPr>
        <w:spacing w:after="0"/>
        <w:rPr>
          <w:rFonts w:eastAsia="Arial" w:cstheme="minorHAnsi"/>
          <w:color w:val="000000" w:themeColor="text1"/>
        </w:rPr>
      </w:pPr>
    </w:p>
    <w:p w14:paraId="2136C32B" w14:textId="2EAD53A8" w:rsidR="134C2B6A" w:rsidRPr="00E45643" w:rsidRDefault="1193654A" w:rsidP="02D71066">
      <w:pPr>
        <w:spacing w:after="0"/>
        <w:rPr>
          <w:rFonts w:eastAsia="Arial" w:cstheme="minorHAnsi"/>
          <w:color w:val="0033A0"/>
        </w:rPr>
      </w:pPr>
      <w:r w:rsidRPr="00E45643">
        <w:rPr>
          <w:rFonts w:eastAsia="Arial" w:cstheme="minorHAnsi"/>
          <w:b/>
          <w:bCs/>
          <w:color w:val="0033A0"/>
        </w:rPr>
        <w:t>Doorlopende leerlijn</w:t>
      </w:r>
      <w:r w:rsidR="470498C6" w:rsidRPr="00E45643">
        <w:rPr>
          <w:rFonts w:eastAsia="Arial" w:cstheme="minorHAnsi"/>
          <w:b/>
          <w:bCs/>
          <w:color w:val="0033A0"/>
        </w:rPr>
        <w:t xml:space="preserve"> en kerndoelen</w:t>
      </w:r>
    </w:p>
    <w:p w14:paraId="274B9FC8" w14:textId="461EC292" w:rsidR="432AF869" w:rsidRPr="00E45643" w:rsidRDefault="01C0F1D7" w:rsidP="02D71066">
      <w:pPr>
        <w:spacing w:after="0"/>
        <w:rPr>
          <w:rFonts w:eastAsia="Arial" w:cstheme="minorHAnsi"/>
          <w:color w:val="000000" w:themeColor="text1"/>
        </w:rPr>
      </w:pPr>
      <w:r w:rsidRPr="00E45643">
        <w:rPr>
          <w:rFonts w:eastAsia="Arial" w:cstheme="minorHAnsi"/>
          <w:color w:val="000000" w:themeColor="text1"/>
        </w:rPr>
        <w:t xml:space="preserve">De school werkt met </w:t>
      </w:r>
      <w:proofErr w:type="spellStart"/>
      <w:r w:rsidRPr="00E45643">
        <w:rPr>
          <w:rFonts w:eastAsia="Arial" w:cstheme="minorHAnsi"/>
          <w:color w:val="000000" w:themeColor="text1"/>
        </w:rPr>
        <w:t>PTO’s</w:t>
      </w:r>
      <w:proofErr w:type="spellEnd"/>
      <w:r w:rsidRPr="00E45643">
        <w:rPr>
          <w:rFonts w:eastAsia="Arial" w:cstheme="minorHAnsi"/>
          <w:color w:val="000000" w:themeColor="text1"/>
        </w:rPr>
        <w:t xml:space="preserve"> (programma van toetsing en overgang) in de onderbouw en </w:t>
      </w:r>
      <w:proofErr w:type="spellStart"/>
      <w:r w:rsidRPr="00E45643">
        <w:rPr>
          <w:rFonts w:eastAsia="Arial" w:cstheme="minorHAnsi"/>
          <w:color w:val="000000" w:themeColor="text1"/>
        </w:rPr>
        <w:t>PTA’s</w:t>
      </w:r>
      <w:proofErr w:type="spellEnd"/>
      <w:r w:rsidRPr="00E45643">
        <w:rPr>
          <w:rFonts w:eastAsia="Arial" w:cstheme="minorHAnsi"/>
          <w:color w:val="000000" w:themeColor="text1"/>
        </w:rPr>
        <w:t xml:space="preserve"> (programma’s voor toetsing en afsluiting) in de bovenbouw. Daarin staan de leerdoelen en de te toetsen kennis benoemd. Ook staat beschreven wanneer de beno</w:t>
      </w:r>
      <w:r w:rsidR="019F6FCA" w:rsidRPr="00E45643">
        <w:rPr>
          <w:rFonts w:eastAsia="Arial" w:cstheme="minorHAnsi"/>
          <w:color w:val="000000" w:themeColor="text1"/>
        </w:rPr>
        <w:t xml:space="preserve">digde </w:t>
      </w:r>
      <w:r w:rsidRPr="00E45643">
        <w:rPr>
          <w:rFonts w:eastAsia="Arial" w:cstheme="minorHAnsi"/>
          <w:color w:val="000000" w:themeColor="text1"/>
        </w:rPr>
        <w:t>kennis wordt getoetst. Zo is voor elk</w:t>
      </w:r>
      <w:r w:rsidR="4CA4D04D" w:rsidRPr="00E45643">
        <w:rPr>
          <w:rFonts w:eastAsia="Arial" w:cstheme="minorHAnsi"/>
          <w:color w:val="000000" w:themeColor="text1"/>
        </w:rPr>
        <w:t xml:space="preserve"> leerjaar</w:t>
      </w:r>
      <w:r w:rsidRPr="00E45643">
        <w:rPr>
          <w:rFonts w:eastAsia="Arial" w:cstheme="minorHAnsi"/>
          <w:color w:val="000000" w:themeColor="text1"/>
        </w:rPr>
        <w:t xml:space="preserve"> </w:t>
      </w:r>
      <w:r w:rsidR="752F0C30" w:rsidRPr="00E45643">
        <w:rPr>
          <w:rFonts w:eastAsia="Arial" w:cstheme="minorHAnsi"/>
          <w:color w:val="000000" w:themeColor="text1"/>
        </w:rPr>
        <w:t>per vak</w:t>
      </w:r>
      <w:r w:rsidRPr="00E45643">
        <w:rPr>
          <w:rFonts w:eastAsia="Arial" w:cstheme="minorHAnsi"/>
          <w:color w:val="000000" w:themeColor="text1"/>
        </w:rPr>
        <w:t xml:space="preserve"> geborgd wat precies wordt getoetst. De kerndoelen en e</w:t>
      </w:r>
      <w:r w:rsidR="4638B8D9" w:rsidRPr="00E45643">
        <w:rPr>
          <w:rFonts w:eastAsia="Arial" w:cstheme="minorHAnsi"/>
          <w:color w:val="000000" w:themeColor="text1"/>
        </w:rPr>
        <w:t xml:space="preserve">indtermen </w:t>
      </w:r>
      <w:r w:rsidRPr="00E45643">
        <w:rPr>
          <w:rFonts w:eastAsia="Arial" w:cstheme="minorHAnsi"/>
          <w:color w:val="000000" w:themeColor="text1"/>
        </w:rPr>
        <w:t>per vak vormen hierin het uitgangspunt.</w:t>
      </w:r>
      <w:r w:rsidRPr="00E45643">
        <w:rPr>
          <w:rFonts w:cstheme="minorHAnsi"/>
        </w:rPr>
        <w:br/>
      </w:r>
      <w:r w:rsidR="3AB200BB" w:rsidRPr="00E45643">
        <w:rPr>
          <w:rFonts w:eastAsia="Arial" w:cstheme="minorHAnsi"/>
          <w:color w:val="000000" w:themeColor="text1"/>
        </w:rPr>
        <w:t>Vanuit deze situatie gaan wij de komende 2 jaar toewerken naar een verschuiving van presteren naar leren</w:t>
      </w:r>
      <w:r w:rsidR="0E548332" w:rsidRPr="00E45643">
        <w:rPr>
          <w:rFonts w:eastAsia="Arial" w:cstheme="minorHAnsi"/>
          <w:color w:val="000000" w:themeColor="text1"/>
        </w:rPr>
        <w:t xml:space="preserve"> (prioriteit 1.4)</w:t>
      </w:r>
      <w:r w:rsidR="3AB200BB" w:rsidRPr="00E45643">
        <w:rPr>
          <w:rFonts w:eastAsia="Arial" w:cstheme="minorHAnsi"/>
          <w:color w:val="000000" w:themeColor="text1"/>
        </w:rPr>
        <w:t xml:space="preserve">. Ons doel is dat er </w:t>
      </w:r>
      <w:r w:rsidR="3AB200BB" w:rsidRPr="00E45643">
        <w:rPr>
          <w:rFonts w:eastAsia="Arial" w:cstheme="minorHAnsi"/>
          <w:b/>
          <w:bCs/>
          <w:color w:val="000000" w:themeColor="text1"/>
        </w:rPr>
        <w:t>op</w:t>
      </w:r>
      <w:r w:rsidR="3AB200BB" w:rsidRPr="00E45643">
        <w:rPr>
          <w:rFonts w:eastAsia="Arial" w:cstheme="minorHAnsi"/>
          <w:color w:val="000000" w:themeColor="text1"/>
        </w:rPr>
        <w:t xml:space="preserve"> school</w:t>
      </w:r>
      <w:r w:rsidR="7FBD7C50" w:rsidRPr="00E45643">
        <w:rPr>
          <w:rFonts w:eastAsia="Arial" w:cstheme="minorHAnsi"/>
          <w:color w:val="000000" w:themeColor="text1"/>
        </w:rPr>
        <w:t xml:space="preserve"> en </w:t>
      </w:r>
      <w:r w:rsidR="7FBD7C50" w:rsidRPr="00E45643">
        <w:rPr>
          <w:rFonts w:eastAsia="Arial" w:cstheme="minorHAnsi"/>
          <w:b/>
          <w:bCs/>
          <w:color w:val="000000" w:themeColor="text1"/>
        </w:rPr>
        <w:t>in</w:t>
      </w:r>
      <w:r w:rsidR="7FBD7C50" w:rsidRPr="00E45643">
        <w:rPr>
          <w:rFonts w:eastAsia="Arial" w:cstheme="minorHAnsi"/>
          <w:color w:val="000000" w:themeColor="text1"/>
        </w:rPr>
        <w:t xml:space="preserve"> de les </w:t>
      </w:r>
      <w:r w:rsidR="3AB200BB" w:rsidRPr="00E45643">
        <w:rPr>
          <w:rFonts w:eastAsia="Arial" w:cstheme="minorHAnsi"/>
          <w:color w:val="000000" w:themeColor="text1"/>
        </w:rPr>
        <w:t>geleerd wordt</w:t>
      </w:r>
      <w:r w:rsidR="32993048" w:rsidRPr="00E45643">
        <w:rPr>
          <w:rFonts w:eastAsia="Arial" w:cstheme="minorHAnsi"/>
          <w:color w:val="000000" w:themeColor="text1"/>
        </w:rPr>
        <w:t>.</w:t>
      </w:r>
      <w:r w:rsidR="3AB200BB" w:rsidRPr="00E45643">
        <w:rPr>
          <w:rFonts w:eastAsia="Arial" w:cstheme="minorHAnsi"/>
          <w:color w:val="000000" w:themeColor="text1"/>
        </w:rPr>
        <w:t xml:space="preserve"> </w:t>
      </w:r>
      <w:r w:rsidR="206E92C0" w:rsidRPr="00E45643">
        <w:rPr>
          <w:rFonts w:eastAsia="Arial" w:cstheme="minorHAnsi"/>
          <w:color w:val="000000" w:themeColor="text1"/>
        </w:rPr>
        <w:t>D</w:t>
      </w:r>
      <w:r w:rsidR="3AB200BB" w:rsidRPr="00E45643">
        <w:rPr>
          <w:rFonts w:eastAsia="Arial" w:cstheme="minorHAnsi"/>
          <w:color w:val="000000" w:themeColor="text1"/>
        </w:rPr>
        <w:t>e docent is niet</w:t>
      </w:r>
      <w:r w:rsidR="584F78F2" w:rsidRPr="00E45643">
        <w:rPr>
          <w:rFonts w:eastAsia="Arial" w:cstheme="minorHAnsi"/>
          <w:color w:val="000000" w:themeColor="text1"/>
        </w:rPr>
        <w:t xml:space="preserve"> enkel</w:t>
      </w:r>
      <w:r w:rsidR="3AB200BB" w:rsidRPr="00E45643">
        <w:rPr>
          <w:rFonts w:eastAsia="Arial" w:cstheme="minorHAnsi"/>
          <w:color w:val="000000" w:themeColor="text1"/>
        </w:rPr>
        <w:t xml:space="preserve"> bezig met kennisoverdracht, maar</w:t>
      </w:r>
      <w:r w:rsidR="059FE093" w:rsidRPr="00E45643">
        <w:rPr>
          <w:rFonts w:eastAsia="Arial" w:cstheme="minorHAnsi"/>
          <w:color w:val="000000" w:themeColor="text1"/>
        </w:rPr>
        <w:t xml:space="preserve"> zet didactische technieken, formatief handelen en leerstrategieën in om samen te leren. </w:t>
      </w:r>
      <w:r w:rsidR="37FBCB1E" w:rsidRPr="00E45643">
        <w:rPr>
          <w:rFonts w:eastAsia="Arial" w:cstheme="minorHAnsi"/>
          <w:color w:val="000000" w:themeColor="text1"/>
        </w:rPr>
        <w:t xml:space="preserve">Dit is alleen mogelijk als docenten voldoende kennis hebben opgebouwd over hoe leren werkt en zich technieken en strategieën eigen hebben gemaakt om in de klas in te zetten. Door </w:t>
      </w:r>
      <w:r w:rsidR="43C7C400" w:rsidRPr="00E45643">
        <w:rPr>
          <w:rFonts w:eastAsia="Arial" w:cstheme="minorHAnsi"/>
          <w:color w:val="000000" w:themeColor="text1"/>
        </w:rPr>
        <w:t xml:space="preserve">op </w:t>
      </w:r>
      <w:r w:rsidR="37FBCB1E" w:rsidRPr="00E45643">
        <w:rPr>
          <w:rFonts w:eastAsia="Arial" w:cstheme="minorHAnsi"/>
          <w:color w:val="000000" w:themeColor="text1"/>
        </w:rPr>
        <w:t xml:space="preserve">deze manier </w:t>
      </w:r>
      <w:r w:rsidR="53FC65AA" w:rsidRPr="00E45643">
        <w:rPr>
          <w:rFonts w:eastAsia="Arial" w:cstheme="minorHAnsi"/>
          <w:color w:val="000000" w:themeColor="text1"/>
        </w:rPr>
        <w:t>ons</w:t>
      </w:r>
      <w:r w:rsidR="37FBCB1E" w:rsidRPr="00E45643">
        <w:rPr>
          <w:rFonts w:eastAsia="Arial" w:cstheme="minorHAnsi"/>
          <w:color w:val="000000" w:themeColor="text1"/>
        </w:rPr>
        <w:t xml:space="preserve"> onderwijs v</w:t>
      </w:r>
      <w:r w:rsidR="4D926299" w:rsidRPr="00E45643">
        <w:rPr>
          <w:rFonts w:eastAsia="Arial" w:cstheme="minorHAnsi"/>
          <w:color w:val="000000" w:themeColor="text1"/>
        </w:rPr>
        <w:t xml:space="preserve">orm te geven </w:t>
      </w:r>
      <w:r w:rsidR="37FBCB1E" w:rsidRPr="00E45643">
        <w:rPr>
          <w:rFonts w:eastAsia="Arial" w:cstheme="minorHAnsi"/>
          <w:color w:val="000000" w:themeColor="text1"/>
        </w:rPr>
        <w:t>ontstaat een leercul</w:t>
      </w:r>
      <w:r w:rsidR="19877190" w:rsidRPr="00E45643">
        <w:rPr>
          <w:rFonts w:eastAsia="Arial" w:cstheme="minorHAnsi"/>
          <w:color w:val="000000" w:themeColor="text1"/>
        </w:rPr>
        <w:t xml:space="preserve">tuur op school. </w:t>
      </w:r>
      <w:r w:rsidRPr="00E45643">
        <w:rPr>
          <w:rFonts w:cstheme="minorHAnsi"/>
        </w:rPr>
        <w:br/>
      </w:r>
      <w:r w:rsidR="5BD5872A" w:rsidRPr="00E45643">
        <w:rPr>
          <w:rFonts w:eastAsia="Arial" w:cstheme="minorHAnsi"/>
          <w:color w:val="000000" w:themeColor="text1"/>
        </w:rPr>
        <w:t>Uiteindelijk zullen we de doorlopende leerlijnen als uitgangspunt nemen om onze lessen vorm te geven</w:t>
      </w:r>
      <w:r w:rsidR="6C41F255" w:rsidRPr="00E45643">
        <w:rPr>
          <w:rFonts w:eastAsia="Arial" w:cstheme="minorHAnsi"/>
          <w:color w:val="000000" w:themeColor="text1"/>
        </w:rPr>
        <w:t xml:space="preserve">, waarbij er hooguit een paar keer per jaar een </w:t>
      </w:r>
      <w:proofErr w:type="spellStart"/>
      <w:r w:rsidR="6C41F255" w:rsidRPr="00E45643">
        <w:rPr>
          <w:rFonts w:eastAsia="Arial" w:cstheme="minorHAnsi"/>
          <w:color w:val="000000" w:themeColor="text1"/>
        </w:rPr>
        <w:t>summatieve</w:t>
      </w:r>
      <w:proofErr w:type="spellEnd"/>
      <w:r w:rsidR="6C41F255" w:rsidRPr="00E45643">
        <w:rPr>
          <w:rFonts w:eastAsia="Arial" w:cstheme="minorHAnsi"/>
          <w:color w:val="000000" w:themeColor="text1"/>
        </w:rPr>
        <w:t xml:space="preserve"> toets wordt afgenomen. Deze toets zal dan al het voorgaande toetsen.</w:t>
      </w:r>
      <w:r w:rsidRPr="00E45643">
        <w:rPr>
          <w:rFonts w:cstheme="minorHAnsi"/>
        </w:rPr>
        <w:br/>
      </w:r>
    </w:p>
    <w:p w14:paraId="79403FF6" w14:textId="5F2AADA1" w:rsidR="432AF869" w:rsidRPr="00E45643" w:rsidRDefault="69CBA871" w:rsidP="02D71066">
      <w:pPr>
        <w:spacing w:after="0"/>
        <w:rPr>
          <w:rFonts w:eastAsia="Arial" w:cstheme="minorHAnsi"/>
          <w:b/>
          <w:bCs/>
          <w:color w:val="0033A0"/>
        </w:rPr>
      </w:pPr>
      <w:r w:rsidRPr="00E45643">
        <w:rPr>
          <w:rFonts w:eastAsia="Arial" w:cstheme="minorHAnsi"/>
          <w:b/>
          <w:bCs/>
          <w:color w:val="0033A0"/>
        </w:rPr>
        <w:t>Leerlingvolgsysteem</w:t>
      </w:r>
    </w:p>
    <w:p w14:paraId="2918B731" w14:textId="15F2B2B3" w:rsidR="432AF869" w:rsidRPr="00E45643" w:rsidRDefault="69CBA871" w:rsidP="02D71066">
      <w:pPr>
        <w:spacing w:after="0"/>
        <w:rPr>
          <w:rFonts w:eastAsia="Arial" w:cstheme="minorHAnsi"/>
          <w:color w:val="000000" w:themeColor="text1"/>
        </w:rPr>
      </w:pPr>
      <w:r w:rsidRPr="00E45643">
        <w:rPr>
          <w:rFonts w:eastAsia="Arial" w:cstheme="minorHAnsi"/>
          <w:color w:val="000000" w:themeColor="text1"/>
        </w:rPr>
        <w:t xml:space="preserve">Op </w:t>
      </w:r>
      <w:r w:rsidR="00C149FF">
        <w:rPr>
          <w:rFonts w:eastAsia="Arial" w:cstheme="minorHAnsi"/>
          <w:color w:val="000000" w:themeColor="text1"/>
        </w:rPr>
        <w:t xml:space="preserve">de HBM werken we met </w:t>
      </w:r>
      <w:r w:rsidR="00C149FF" w:rsidRPr="005770C5">
        <w:rPr>
          <w:rFonts w:eastAsia="Arial" w:cstheme="minorHAnsi"/>
          <w:color w:val="000000" w:themeColor="text1"/>
        </w:rPr>
        <w:t>Magister</w:t>
      </w:r>
      <w:r w:rsidR="00C149FF">
        <w:rPr>
          <w:rFonts w:eastAsia="Arial" w:cstheme="minorHAnsi"/>
          <w:color w:val="000000" w:themeColor="text1"/>
        </w:rPr>
        <w:t xml:space="preserve">; </w:t>
      </w:r>
      <w:r w:rsidRPr="00E45643">
        <w:rPr>
          <w:rFonts w:eastAsia="Arial" w:cstheme="minorHAnsi"/>
          <w:color w:val="000000" w:themeColor="text1"/>
        </w:rPr>
        <w:t>hierin staan alle gegevens die wij nodig hebben als school om onze leerlingen te kunnen begeleiden. Nadat de warme overdracht heeft plaatsgevonden vanuit de basisschool houden wij de contactmomenten, ontwikkeling en cijfers van de leerlingen bij. Wat wij hieraan willen toevoegen is een portfolio, gemaakt door de leerling zelf. Hierin reflecteren leerlingen zelf op hun ontwikkeling en stellen zij doelen. Wij vinden de reflectie en informatie van de leerling onmisbaar bij een goede begeleiding</w:t>
      </w:r>
      <w:r w:rsidR="718C27CC" w:rsidRPr="00E45643">
        <w:rPr>
          <w:rFonts w:eastAsia="Arial" w:cstheme="minorHAnsi"/>
          <w:color w:val="000000" w:themeColor="text1"/>
        </w:rPr>
        <w:t xml:space="preserve"> (prioriteit 1.5)</w:t>
      </w:r>
      <w:r w:rsidRPr="00E45643">
        <w:rPr>
          <w:rFonts w:eastAsia="Arial" w:cstheme="minorHAnsi"/>
          <w:color w:val="000000" w:themeColor="text1"/>
        </w:rPr>
        <w:t>.</w:t>
      </w:r>
    </w:p>
    <w:p w14:paraId="365F5BB0" w14:textId="52961AD2" w:rsidR="3F3651B2" w:rsidRPr="00E45643" w:rsidRDefault="3F3651B2" w:rsidP="02D71066">
      <w:pPr>
        <w:spacing w:after="0"/>
        <w:rPr>
          <w:rFonts w:eastAsia="Arial" w:cstheme="minorHAnsi"/>
          <w:color w:val="000000" w:themeColor="text1"/>
        </w:rPr>
      </w:pPr>
    </w:p>
    <w:p w14:paraId="255E9525" w14:textId="43FE9C5A" w:rsidR="432AF869" w:rsidRPr="00E45643" w:rsidRDefault="37DE8690" w:rsidP="02D71066">
      <w:pPr>
        <w:spacing w:after="0"/>
        <w:rPr>
          <w:rFonts w:eastAsia="Arial" w:cstheme="minorHAnsi"/>
          <w:color w:val="000000" w:themeColor="text1"/>
        </w:rPr>
      </w:pPr>
      <w:r w:rsidRPr="00E45643">
        <w:rPr>
          <w:rFonts w:eastAsia="Arial" w:cstheme="minorHAnsi"/>
          <w:b/>
          <w:bCs/>
          <w:color w:val="0033A0"/>
        </w:rPr>
        <w:t>Lees- en Rekenonderwijs</w:t>
      </w:r>
      <w:r w:rsidRPr="00E45643">
        <w:rPr>
          <w:rFonts w:cstheme="minorHAnsi"/>
        </w:rPr>
        <w:br/>
      </w:r>
      <w:r w:rsidRPr="00E45643">
        <w:rPr>
          <w:rFonts w:eastAsia="Arial" w:cstheme="minorHAnsi"/>
          <w:color w:val="000000" w:themeColor="text1"/>
        </w:rPr>
        <w:t>Ten grondslag aan het leren van veel vakken ligt voldoende reken- en leeskennis en vaardigheden. Wij realiseren ons dat dit niet bij alle leerlingen in voldoende mate aanwezig is</w:t>
      </w:r>
      <w:r w:rsidR="56163464" w:rsidRPr="00E45643">
        <w:rPr>
          <w:rFonts w:eastAsia="Arial" w:cstheme="minorHAnsi"/>
          <w:color w:val="000000" w:themeColor="text1"/>
        </w:rPr>
        <w:t xml:space="preserve"> (prioriteit 1.6)</w:t>
      </w:r>
      <w:r w:rsidRPr="00E45643">
        <w:rPr>
          <w:rFonts w:eastAsia="Arial" w:cstheme="minorHAnsi"/>
          <w:color w:val="000000" w:themeColor="text1"/>
        </w:rPr>
        <w:t xml:space="preserve">. </w:t>
      </w:r>
    </w:p>
    <w:p w14:paraId="0015FAD0" w14:textId="0863BD59" w:rsidR="432AF869" w:rsidRPr="00E45643" w:rsidRDefault="37DE8690" w:rsidP="02D71066">
      <w:pPr>
        <w:spacing w:after="0"/>
        <w:rPr>
          <w:rFonts w:eastAsia="Arial" w:cstheme="minorHAnsi"/>
          <w:color w:val="000000" w:themeColor="text1"/>
        </w:rPr>
      </w:pPr>
      <w:r w:rsidRPr="00E45643">
        <w:rPr>
          <w:rFonts w:eastAsia="Arial" w:cstheme="minorHAnsi"/>
          <w:color w:val="000000" w:themeColor="text1"/>
        </w:rPr>
        <w:t xml:space="preserve">Ten behoeve van het lezen gaan wij ons leesonderwijs versterken. We laten ons hierin ondersteunen door een expert. Het doel is hierbij tweeledig, het vergroten van de woordenschat en het leesplezier van de leerlingen. Dit zal een positief effect hebben op het gehele leren van de leerling. Onze aanpak ligt in het gezamenlijk lezen, elkaar inspireren en een gedifferentieerd aanbod bieden aan alle soorten lezers. </w:t>
      </w:r>
    </w:p>
    <w:p w14:paraId="22E01604" w14:textId="4CAB6E54" w:rsidR="432AF869" w:rsidRPr="00E45643" w:rsidRDefault="37DE8690" w:rsidP="02D71066">
      <w:pPr>
        <w:rPr>
          <w:rFonts w:eastAsia="Arial" w:cstheme="minorHAnsi"/>
          <w:color w:val="000000" w:themeColor="text1"/>
        </w:rPr>
      </w:pPr>
      <w:r w:rsidRPr="00E45643">
        <w:rPr>
          <w:rFonts w:eastAsia="Arial" w:cstheme="minorHAnsi"/>
          <w:color w:val="000000" w:themeColor="text1"/>
        </w:rPr>
        <w:lastRenderedPageBreak/>
        <w:t xml:space="preserve">Het rekenonderwijs heeft ook onze aandacht nodig. We ontwikkelen doorlopende leerlijnen, waarbij de docenten eigenaarschap ervaren over de leerdoelen voor de lessen. Een belangrijke voorwaarde voor succes bij wiskunde is voldoende voorkennis en het ontrafelen van misconcepten bij leerlingen. </w:t>
      </w:r>
      <w:r w:rsidR="4ED88316" w:rsidRPr="00E45643">
        <w:rPr>
          <w:rFonts w:eastAsia="Arial" w:cstheme="minorHAnsi"/>
          <w:color w:val="000000" w:themeColor="text1"/>
        </w:rPr>
        <w:t xml:space="preserve">Hierin is foutloos kunnen rekenen een basisvaardigheid die expliciete aandacht vereist, voordat er verder gebouwd kan worden met het curriculum wiskunde. </w:t>
      </w:r>
      <w:r w:rsidRPr="00E45643">
        <w:rPr>
          <w:rFonts w:eastAsia="Arial" w:cstheme="minorHAnsi"/>
          <w:color w:val="000000" w:themeColor="text1"/>
        </w:rPr>
        <w:t>Leerlingen die extra ondersteuning nodig hebben, begeleiden we in de flexuren</w:t>
      </w:r>
      <w:r w:rsidR="262D90DD" w:rsidRPr="00E45643">
        <w:rPr>
          <w:rFonts w:eastAsia="Arial" w:cstheme="minorHAnsi"/>
          <w:color w:val="000000" w:themeColor="text1"/>
        </w:rPr>
        <w:t>,</w:t>
      </w:r>
      <w:r w:rsidR="671BA65B" w:rsidRPr="00E45643">
        <w:rPr>
          <w:rFonts w:eastAsia="Arial" w:cstheme="minorHAnsi"/>
          <w:color w:val="000000" w:themeColor="text1"/>
        </w:rPr>
        <w:t xml:space="preserve"> via het </w:t>
      </w:r>
      <w:r w:rsidR="6C58ED6E" w:rsidRPr="00E45643">
        <w:rPr>
          <w:rFonts w:eastAsia="Arial" w:cstheme="minorHAnsi"/>
          <w:color w:val="000000" w:themeColor="text1"/>
        </w:rPr>
        <w:t>remediërende</w:t>
      </w:r>
      <w:r w:rsidR="671BA65B" w:rsidRPr="00E45643">
        <w:rPr>
          <w:rFonts w:eastAsia="Arial" w:cstheme="minorHAnsi"/>
          <w:color w:val="000000" w:themeColor="text1"/>
        </w:rPr>
        <w:t xml:space="preserve"> programma NUMO</w:t>
      </w:r>
      <w:r w:rsidR="20F3A7C6" w:rsidRPr="00E45643">
        <w:rPr>
          <w:rFonts w:eastAsia="Arial" w:cstheme="minorHAnsi"/>
          <w:color w:val="000000" w:themeColor="text1"/>
        </w:rPr>
        <w:t xml:space="preserve"> of via RT</w:t>
      </w:r>
      <w:r w:rsidRPr="00E45643">
        <w:rPr>
          <w:rFonts w:eastAsia="Arial" w:cstheme="minorHAnsi"/>
          <w:color w:val="000000" w:themeColor="text1"/>
        </w:rPr>
        <w:t xml:space="preserve"> om achterstanden en misconcepten te voorkomen en/of</w:t>
      </w:r>
      <w:r w:rsidR="1908C83D" w:rsidRPr="00E45643">
        <w:rPr>
          <w:rFonts w:eastAsia="Arial" w:cstheme="minorHAnsi"/>
          <w:color w:val="000000" w:themeColor="text1"/>
        </w:rPr>
        <w:t xml:space="preserve"> te</w:t>
      </w:r>
      <w:r w:rsidRPr="00E45643">
        <w:rPr>
          <w:rFonts w:eastAsia="Arial" w:cstheme="minorHAnsi"/>
          <w:color w:val="000000" w:themeColor="text1"/>
        </w:rPr>
        <w:t xml:space="preserve"> verhelpen.</w:t>
      </w:r>
    </w:p>
    <w:p w14:paraId="458E65B1" w14:textId="675A69E4" w:rsidR="13584024" w:rsidRPr="00E45643" w:rsidRDefault="13584024" w:rsidP="02D71066">
      <w:pPr>
        <w:spacing w:after="0"/>
        <w:rPr>
          <w:rFonts w:eastAsia="Arial" w:cstheme="minorHAnsi"/>
          <w:b/>
          <w:bCs/>
          <w:color w:val="0033A0"/>
        </w:rPr>
      </w:pPr>
      <w:r w:rsidRPr="00E45643">
        <w:rPr>
          <w:rFonts w:eastAsia="Arial" w:cstheme="minorHAnsi"/>
          <w:b/>
          <w:bCs/>
          <w:color w:val="0033A0"/>
        </w:rPr>
        <w:t>Achterstanden</w:t>
      </w:r>
    </w:p>
    <w:p w14:paraId="76DB1052" w14:textId="42D3EB49" w:rsidR="13584024" w:rsidRPr="00E45643" w:rsidRDefault="13584024" w:rsidP="02D71066">
      <w:pPr>
        <w:spacing w:after="0"/>
        <w:rPr>
          <w:rFonts w:eastAsia="Arial" w:cstheme="minorHAnsi"/>
          <w:color w:val="000000" w:themeColor="text1"/>
        </w:rPr>
      </w:pPr>
      <w:r w:rsidRPr="00E45643">
        <w:rPr>
          <w:rFonts w:eastAsia="Arial" w:cstheme="minorHAnsi"/>
          <w:color w:val="000000" w:themeColor="text1"/>
        </w:rPr>
        <w:t xml:space="preserve">De voortgang van de leerlingen wordt door de mentoren gedurende het schooljaar gemonitord. Per periode wordt met de lesgevende docenten afgestemd hoe de voortgang van de leerlingen zich </w:t>
      </w:r>
      <w:r w:rsidR="193AA466" w:rsidRPr="00E45643">
        <w:rPr>
          <w:rFonts w:eastAsia="Arial" w:cstheme="minorHAnsi"/>
          <w:color w:val="000000" w:themeColor="text1"/>
        </w:rPr>
        <w:t>ontwikkelt</w:t>
      </w:r>
      <w:r w:rsidRPr="00E45643">
        <w:rPr>
          <w:rFonts w:eastAsia="Arial" w:cstheme="minorHAnsi"/>
          <w:color w:val="000000" w:themeColor="text1"/>
        </w:rPr>
        <w:t>. Mocht hieruit naar voren kom</w:t>
      </w:r>
      <w:r w:rsidR="12D40E02" w:rsidRPr="00E45643">
        <w:rPr>
          <w:rFonts w:eastAsia="Arial" w:cstheme="minorHAnsi"/>
          <w:color w:val="000000" w:themeColor="text1"/>
        </w:rPr>
        <w:t xml:space="preserve">en dat er extra ondersteuning of begeleiding gewenst is, dan zal dit in eerste instantie middels een plan van aanpak met de leerling en de ouders besproken worden en zal er ingezet worden op extra flexuren voor de leerling in het rooster. In de meeste gevallen wordt dan gekozen voor extra begeleidingsuren, </w:t>
      </w:r>
      <w:r w:rsidR="5EAEC7B4" w:rsidRPr="00E45643">
        <w:rPr>
          <w:rFonts w:eastAsia="Arial" w:cstheme="minorHAnsi"/>
          <w:color w:val="000000" w:themeColor="text1"/>
        </w:rPr>
        <w:t>omdat leerlingen dan vaktechnisch extra begeleid en ondersteund k</w:t>
      </w:r>
      <w:r w:rsidR="07C71CC7" w:rsidRPr="00E45643">
        <w:rPr>
          <w:rFonts w:eastAsia="Arial" w:cstheme="minorHAnsi"/>
          <w:color w:val="000000" w:themeColor="text1"/>
        </w:rPr>
        <w:t>unne</w:t>
      </w:r>
      <w:r w:rsidR="5EAEC7B4" w:rsidRPr="00E45643">
        <w:rPr>
          <w:rFonts w:eastAsia="Arial" w:cstheme="minorHAnsi"/>
          <w:color w:val="000000" w:themeColor="text1"/>
        </w:rPr>
        <w:t>n worden</w:t>
      </w:r>
      <w:r w:rsidR="178242DA" w:rsidRPr="00E45643">
        <w:rPr>
          <w:rFonts w:eastAsia="Arial" w:cstheme="minorHAnsi"/>
          <w:color w:val="000000" w:themeColor="text1"/>
        </w:rPr>
        <w:t xml:space="preserve"> (prioriteit 1.7)</w:t>
      </w:r>
      <w:r w:rsidR="5EAEC7B4" w:rsidRPr="00E45643">
        <w:rPr>
          <w:rFonts w:eastAsia="Arial" w:cstheme="minorHAnsi"/>
          <w:color w:val="000000" w:themeColor="text1"/>
        </w:rPr>
        <w:t>.</w:t>
      </w:r>
    </w:p>
    <w:p w14:paraId="2BD0A3CC" w14:textId="1FC24310" w:rsidR="7304A8AD" w:rsidRPr="00E45643" w:rsidRDefault="7304A8AD" w:rsidP="02D71066">
      <w:pPr>
        <w:spacing w:after="0"/>
        <w:rPr>
          <w:rFonts w:eastAsia="Arial" w:cstheme="minorHAnsi"/>
          <w:color w:val="000000" w:themeColor="text1"/>
        </w:rPr>
      </w:pPr>
    </w:p>
    <w:p w14:paraId="08D0A02A" w14:textId="7F2F1392" w:rsidR="5EAEC7B4" w:rsidRPr="00E45643" w:rsidRDefault="5EAEC7B4" w:rsidP="02D71066">
      <w:pPr>
        <w:spacing w:after="0"/>
        <w:rPr>
          <w:rFonts w:eastAsia="Arial" w:cstheme="minorHAnsi"/>
          <w:color w:val="000000" w:themeColor="text1"/>
        </w:rPr>
      </w:pPr>
      <w:r w:rsidRPr="00E45643">
        <w:rPr>
          <w:rFonts w:eastAsia="Arial" w:cstheme="minorHAnsi"/>
          <w:color w:val="000000" w:themeColor="text1"/>
        </w:rPr>
        <w:t>Daarnaast wor</w:t>
      </w:r>
      <w:r w:rsidR="4D7765CF" w:rsidRPr="00E45643">
        <w:rPr>
          <w:rFonts w:eastAsia="Arial" w:cstheme="minorHAnsi"/>
          <w:color w:val="000000" w:themeColor="text1"/>
        </w:rPr>
        <w:t xml:space="preserve">den </w:t>
      </w:r>
      <w:r w:rsidRPr="00E45643">
        <w:rPr>
          <w:rFonts w:eastAsia="Arial" w:cstheme="minorHAnsi"/>
          <w:color w:val="000000" w:themeColor="text1"/>
        </w:rPr>
        <w:t>de leerlingen in de onderbouw gemonitord midde</w:t>
      </w:r>
      <w:r w:rsidR="003E283A">
        <w:rPr>
          <w:rFonts w:eastAsia="Arial" w:cstheme="minorHAnsi"/>
          <w:color w:val="000000" w:themeColor="text1"/>
        </w:rPr>
        <w:t>ls de C</w:t>
      </w:r>
      <w:r w:rsidRPr="00E45643">
        <w:rPr>
          <w:rFonts w:eastAsia="Arial" w:cstheme="minorHAnsi"/>
          <w:color w:val="000000" w:themeColor="text1"/>
        </w:rPr>
        <w:t xml:space="preserve">ito volgtoetsen. De resultaten van deze toetsen worden geanalyseerd en daar waar nodig wordt ingezet op extra ondersteuning. </w:t>
      </w:r>
      <w:r w:rsidR="47089CD6" w:rsidRPr="00E45643">
        <w:rPr>
          <w:rFonts w:eastAsia="Arial" w:cstheme="minorHAnsi"/>
          <w:color w:val="000000" w:themeColor="text1"/>
        </w:rPr>
        <w:t xml:space="preserve">Dit kan weer middels de flexuren, maar ook via het </w:t>
      </w:r>
      <w:r w:rsidR="6D988E7F" w:rsidRPr="00E45643">
        <w:rPr>
          <w:rFonts w:eastAsia="Arial" w:cstheme="minorHAnsi"/>
          <w:color w:val="000000" w:themeColor="text1"/>
        </w:rPr>
        <w:t>remediërende</w:t>
      </w:r>
      <w:r w:rsidR="47089CD6" w:rsidRPr="00E45643">
        <w:rPr>
          <w:rFonts w:eastAsia="Arial" w:cstheme="minorHAnsi"/>
          <w:color w:val="000000" w:themeColor="text1"/>
        </w:rPr>
        <w:t xml:space="preserve"> programma NUMO (voor extra ondersteuning op het gebied van taal- en rekenonderwijs)</w:t>
      </w:r>
      <w:r w:rsidR="50CC8077" w:rsidRPr="00E45643">
        <w:rPr>
          <w:rFonts w:eastAsia="Arial" w:cstheme="minorHAnsi"/>
          <w:color w:val="000000" w:themeColor="text1"/>
        </w:rPr>
        <w:t xml:space="preserve"> of in bepaalde gevallen via remedial teaching.</w:t>
      </w:r>
    </w:p>
    <w:p w14:paraId="2C8B3D98" w14:textId="472D6C87" w:rsidR="7304A8AD" w:rsidRPr="00E45643" w:rsidRDefault="7304A8AD" w:rsidP="02D71066">
      <w:pPr>
        <w:spacing w:after="0"/>
        <w:rPr>
          <w:rFonts w:eastAsia="Arial" w:cstheme="minorHAnsi"/>
          <w:color w:val="000000" w:themeColor="text1"/>
        </w:rPr>
      </w:pPr>
    </w:p>
    <w:p w14:paraId="61CBAE7D" w14:textId="26443B0B" w:rsidR="50CC8077" w:rsidRPr="00E45643" w:rsidRDefault="50CC8077" w:rsidP="02D71066">
      <w:pPr>
        <w:spacing w:after="0"/>
        <w:rPr>
          <w:rFonts w:eastAsia="Arial" w:cstheme="minorHAnsi"/>
          <w:color w:val="000000" w:themeColor="text1"/>
        </w:rPr>
      </w:pPr>
      <w:r w:rsidRPr="00E45643">
        <w:rPr>
          <w:rFonts w:eastAsia="Arial" w:cstheme="minorHAnsi"/>
          <w:color w:val="000000" w:themeColor="text1"/>
        </w:rPr>
        <w:t xml:space="preserve">Dit schooljaar is voor de leerlingen ingezet op extra ondersteuning ter voorbereiding op de </w:t>
      </w:r>
      <w:proofErr w:type="spellStart"/>
      <w:r w:rsidRPr="00E45643">
        <w:rPr>
          <w:rFonts w:eastAsia="Arial" w:cstheme="minorHAnsi"/>
          <w:color w:val="000000" w:themeColor="text1"/>
        </w:rPr>
        <w:t>SE's</w:t>
      </w:r>
      <w:proofErr w:type="spellEnd"/>
      <w:r w:rsidRPr="00E45643">
        <w:rPr>
          <w:rFonts w:eastAsia="Arial" w:cstheme="minorHAnsi"/>
          <w:color w:val="000000" w:themeColor="text1"/>
        </w:rPr>
        <w:t xml:space="preserve"> en de </w:t>
      </w:r>
      <w:proofErr w:type="spellStart"/>
      <w:r w:rsidRPr="00E45643">
        <w:rPr>
          <w:rFonts w:eastAsia="Arial" w:cstheme="minorHAnsi"/>
          <w:color w:val="000000" w:themeColor="text1"/>
        </w:rPr>
        <w:t>CE's</w:t>
      </w:r>
      <w:proofErr w:type="spellEnd"/>
      <w:r w:rsidRPr="00E45643">
        <w:rPr>
          <w:rFonts w:eastAsia="Arial" w:cstheme="minorHAnsi"/>
          <w:color w:val="000000" w:themeColor="text1"/>
        </w:rPr>
        <w:t xml:space="preserve">. Dit zal </w:t>
      </w:r>
      <w:r w:rsidR="34D82C6A" w:rsidRPr="00E45643">
        <w:rPr>
          <w:rFonts w:eastAsia="Arial" w:cstheme="minorHAnsi"/>
          <w:color w:val="000000" w:themeColor="text1"/>
        </w:rPr>
        <w:t xml:space="preserve">voortgezet gaan worden. Mocht er voor de onderbouw ook behoefte zijn aan extra ondersteuning via maatwerkprojecten dan zal hier ook naar gekeken worden. </w:t>
      </w:r>
      <w:r w:rsidR="13A66CE1" w:rsidRPr="00E45643">
        <w:rPr>
          <w:rFonts w:eastAsia="Arial" w:cstheme="minorHAnsi"/>
          <w:color w:val="000000" w:themeColor="text1"/>
        </w:rPr>
        <w:t>Er zal in ieder geval extra aandacht gaan komen voor reken</w:t>
      </w:r>
      <w:r w:rsidR="7CCEDBC6" w:rsidRPr="00E45643">
        <w:rPr>
          <w:rFonts w:eastAsia="Arial" w:cstheme="minorHAnsi"/>
          <w:color w:val="000000" w:themeColor="text1"/>
        </w:rPr>
        <w:t>-</w:t>
      </w:r>
      <w:r w:rsidR="13A66CE1" w:rsidRPr="00E45643">
        <w:rPr>
          <w:rFonts w:eastAsia="Arial" w:cstheme="minorHAnsi"/>
          <w:color w:val="000000" w:themeColor="text1"/>
        </w:rPr>
        <w:t>, lees- en handschriftonderwijs.</w:t>
      </w:r>
    </w:p>
    <w:p w14:paraId="38D0B317" w14:textId="5938ECA9" w:rsidR="7304A8AD" w:rsidRPr="00E45643" w:rsidRDefault="7304A8AD" w:rsidP="02D71066">
      <w:pPr>
        <w:spacing w:after="0"/>
        <w:rPr>
          <w:rFonts w:eastAsia="Arial" w:cstheme="minorHAnsi"/>
          <w:color w:val="000000" w:themeColor="text1"/>
        </w:rPr>
      </w:pPr>
    </w:p>
    <w:p w14:paraId="4808EA12" w14:textId="342D702D" w:rsidR="00CF5932" w:rsidRPr="00E45643" w:rsidRDefault="763A5FFA" w:rsidP="02D71066">
      <w:pPr>
        <w:spacing w:after="0"/>
        <w:rPr>
          <w:rFonts w:eastAsia="Arial" w:cstheme="minorHAnsi"/>
          <w:b/>
          <w:bCs/>
          <w:color w:val="0033A0"/>
        </w:rPr>
      </w:pPr>
      <w:r w:rsidRPr="00E45643">
        <w:rPr>
          <w:rFonts w:eastAsia="Arial" w:cstheme="minorHAnsi"/>
          <w:b/>
          <w:bCs/>
          <w:color w:val="0033A0"/>
        </w:rPr>
        <w:t>Burgerschapsonderwijs</w:t>
      </w:r>
    </w:p>
    <w:p w14:paraId="47935F64" w14:textId="16AB881C" w:rsidR="00CF5932" w:rsidRPr="00E45643" w:rsidRDefault="763A5FFA" w:rsidP="02D71066">
      <w:pPr>
        <w:spacing w:after="0"/>
        <w:rPr>
          <w:rFonts w:eastAsia="Arial" w:cstheme="minorHAnsi"/>
          <w:color w:val="000000" w:themeColor="text1"/>
        </w:rPr>
      </w:pPr>
      <w:r w:rsidRPr="00E45643">
        <w:rPr>
          <w:rFonts w:eastAsia="Arial" w:cstheme="minorHAnsi"/>
          <w:color w:val="000000" w:themeColor="text1"/>
        </w:rPr>
        <w:t xml:space="preserve">De HBM heeft in haar missie en visie staan dat we een school zijn voor iedereen, een school waar voor iedereen begrip en respect is. Belangrijk hierbij is dat leerlingen de ruimte krijgen om zichzelf te ontwikkelen. In de ontwikkeling van de leerlingen zijn de docenten ondersteunend. </w:t>
      </w:r>
    </w:p>
    <w:p w14:paraId="2885F4E6" w14:textId="39EE70DF" w:rsidR="00CF5932" w:rsidRPr="00E45643" w:rsidRDefault="544ED3DE" w:rsidP="02D71066">
      <w:pPr>
        <w:spacing w:after="0"/>
        <w:rPr>
          <w:rFonts w:eastAsia="Arial" w:cstheme="minorHAnsi"/>
          <w:color w:val="000000" w:themeColor="text1"/>
        </w:rPr>
      </w:pPr>
      <w:r w:rsidRPr="00E45643">
        <w:rPr>
          <w:rFonts w:eastAsia="Arial" w:cstheme="minorHAnsi"/>
          <w:color w:val="000000" w:themeColor="text1"/>
        </w:rPr>
        <w:t>Op de HBM hebben wij de missie dat iedere leerling zich kan ontwikkelen tot een autonoom individu die zich kan verhouden tot de wereld om hem heen en daar dus ook succesvol kan zijn. Dit betekent dat wij aan de ene kant leerlingen stimuleren om hun eigen mening te vormen</w:t>
      </w:r>
      <w:r w:rsidR="32E7A70F" w:rsidRPr="00E45643">
        <w:rPr>
          <w:rFonts w:eastAsia="Arial" w:cstheme="minorHAnsi"/>
          <w:color w:val="000000" w:themeColor="text1"/>
        </w:rPr>
        <w:t>,</w:t>
      </w:r>
      <w:r w:rsidRPr="00E45643">
        <w:rPr>
          <w:rFonts w:eastAsia="Arial" w:cstheme="minorHAnsi"/>
          <w:color w:val="000000" w:themeColor="text1"/>
        </w:rPr>
        <w:t xml:space="preserve"> autonoom te zijn en kritisch te kijken naar de wereld om hen heen. Aan de andere kant bereiden wij leerlingen voor op een wereld waar plek hoort te zijn voor iedereen en</w:t>
      </w:r>
      <w:r w:rsidR="7EF468F2" w:rsidRPr="00E45643">
        <w:rPr>
          <w:rFonts w:eastAsia="Arial" w:cstheme="minorHAnsi"/>
          <w:color w:val="000000" w:themeColor="text1"/>
        </w:rPr>
        <w:t xml:space="preserve"> waar</w:t>
      </w:r>
      <w:r w:rsidRPr="00E45643">
        <w:rPr>
          <w:rFonts w:eastAsia="Arial" w:cstheme="minorHAnsi"/>
          <w:color w:val="000000" w:themeColor="text1"/>
        </w:rPr>
        <w:t xml:space="preserve"> mensen rekening met elkaar dienen te houden. Dit houdt in dat je je </w:t>
      </w:r>
      <w:r w:rsidR="40AC651B" w:rsidRPr="00E45643">
        <w:rPr>
          <w:rFonts w:eastAsia="Arial" w:cstheme="minorHAnsi"/>
          <w:color w:val="000000" w:themeColor="text1"/>
        </w:rPr>
        <w:t>ook</w:t>
      </w:r>
      <w:r w:rsidRPr="00E45643">
        <w:rPr>
          <w:rFonts w:eastAsia="Arial" w:cstheme="minorHAnsi"/>
          <w:color w:val="000000" w:themeColor="text1"/>
        </w:rPr>
        <w:t xml:space="preserve"> moet</w:t>
      </w:r>
      <w:r w:rsidR="1E71E31B" w:rsidRPr="00E45643">
        <w:rPr>
          <w:rFonts w:eastAsia="Arial" w:cstheme="minorHAnsi"/>
          <w:color w:val="000000" w:themeColor="text1"/>
        </w:rPr>
        <w:t xml:space="preserve"> kunnen</w:t>
      </w:r>
      <w:r w:rsidRPr="00E45643">
        <w:rPr>
          <w:rFonts w:eastAsia="Arial" w:cstheme="minorHAnsi"/>
          <w:color w:val="000000" w:themeColor="text1"/>
        </w:rPr>
        <w:t xml:space="preserve"> aanpassen aan de wereld om je heen en discipline nodig hebt. </w:t>
      </w:r>
    </w:p>
    <w:p w14:paraId="556B3AB9" w14:textId="78B615A6" w:rsidR="00CF5932" w:rsidRPr="00E45643" w:rsidRDefault="308AF74E" w:rsidP="02D71066">
      <w:pPr>
        <w:spacing w:after="0"/>
        <w:rPr>
          <w:rFonts w:eastAsia="Arial" w:cstheme="minorHAnsi"/>
          <w:color w:val="000000" w:themeColor="text1"/>
        </w:rPr>
      </w:pPr>
      <w:r w:rsidRPr="00E45643">
        <w:rPr>
          <w:rFonts w:eastAsia="Arial" w:cstheme="minorHAnsi"/>
          <w:color w:val="000000" w:themeColor="text1"/>
        </w:rPr>
        <w:t>Burgerschap dient verweven te zijn in het complete onderwijs. Dit houdt in dat de HBM ervan overtui</w:t>
      </w:r>
      <w:r w:rsidRPr="005770C5">
        <w:rPr>
          <w:rFonts w:eastAsia="Arial" w:cstheme="minorHAnsi"/>
          <w:color w:val="000000" w:themeColor="text1"/>
        </w:rPr>
        <w:t>g</w:t>
      </w:r>
      <w:r w:rsidR="00F62816" w:rsidRPr="005770C5">
        <w:rPr>
          <w:rFonts w:eastAsia="Arial" w:cstheme="minorHAnsi"/>
          <w:color w:val="000000" w:themeColor="text1"/>
        </w:rPr>
        <w:t>d</w:t>
      </w:r>
      <w:r w:rsidRPr="00E45643">
        <w:rPr>
          <w:rFonts w:eastAsia="Arial" w:cstheme="minorHAnsi"/>
          <w:color w:val="000000" w:themeColor="text1"/>
        </w:rPr>
        <w:t xml:space="preserve"> is dat de doelen zoveel mogelijk behaald moeten worden binnen de bestaande vakken. Hierbij is een grote rol weggelegd voor de vakken Maatschappijleer en Skills. Maar ook de vakken kunstplein en CKV leveren een serieuze bijdrage. Daarnaast wordt er binnen alle sociale vakken en Nederlands aandacht besteed aan de burgerschapsdoelen</w:t>
      </w:r>
      <w:r w:rsidR="4FAF9E00" w:rsidRPr="00E45643">
        <w:rPr>
          <w:rFonts w:eastAsia="Arial" w:cstheme="minorHAnsi"/>
          <w:color w:val="000000" w:themeColor="text1"/>
        </w:rPr>
        <w:t xml:space="preserve"> (prioriteit 1.8).</w:t>
      </w:r>
      <w:r w:rsidRPr="00E45643">
        <w:rPr>
          <w:rFonts w:eastAsia="Arial" w:cstheme="minorHAnsi"/>
          <w:color w:val="000000" w:themeColor="text1"/>
        </w:rPr>
        <w:t xml:space="preserve"> </w:t>
      </w:r>
    </w:p>
    <w:p w14:paraId="2902854D" w14:textId="42B4A7A0" w:rsidR="00CF5932" w:rsidRPr="00E45643" w:rsidRDefault="50E43707" w:rsidP="02D71066">
      <w:pPr>
        <w:spacing w:after="0"/>
        <w:rPr>
          <w:rFonts w:eastAsia="Arial" w:cstheme="minorHAnsi"/>
          <w:color w:val="000000" w:themeColor="text1"/>
        </w:rPr>
      </w:pPr>
      <w:r w:rsidRPr="00E45643">
        <w:rPr>
          <w:rFonts w:eastAsia="Arial" w:cstheme="minorHAnsi"/>
          <w:color w:val="000000" w:themeColor="text1"/>
        </w:rPr>
        <w:t xml:space="preserve">Via </w:t>
      </w:r>
      <w:hyperlink r:id="rId14" w:history="1">
        <w:r w:rsidRPr="00D1730F">
          <w:rPr>
            <w:rStyle w:val="Hyperlink"/>
            <w:rFonts w:eastAsia="Arial" w:cstheme="minorHAnsi"/>
            <w:color w:val="0033A0"/>
          </w:rPr>
          <w:t>deze link</w:t>
        </w:r>
      </w:hyperlink>
      <w:r w:rsidRPr="00E45643">
        <w:rPr>
          <w:rFonts w:eastAsia="Arial" w:cstheme="minorHAnsi"/>
          <w:color w:val="000000" w:themeColor="text1"/>
        </w:rPr>
        <w:t xml:space="preserve"> is het volledige burgerschapsplan te lezen.</w:t>
      </w:r>
    </w:p>
    <w:p w14:paraId="77846FB6" w14:textId="77777777" w:rsidR="215048B8" w:rsidRPr="00E45643" w:rsidRDefault="215048B8" w:rsidP="02D71066">
      <w:pPr>
        <w:spacing w:after="0"/>
        <w:rPr>
          <w:rFonts w:eastAsia="Arial" w:cstheme="minorHAnsi"/>
          <w:b/>
          <w:bCs/>
          <w:color w:val="000000" w:themeColor="text1"/>
        </w:rPr>
      </w:pPr>
      <w:r w:rsidRPr="00E45643">
        <w:rPr>
          <w:rFonts w:eastAsia="Arial" w:cstheme="minorHAnsi"/>
          <w:b/>
          <w:bCs/>
          <w:color w:val="000000" w:themeColor="text1"/>
        </w:rPr>
        <w:lastRenderedPageBreak/>
        <w:t>Het pedagogisch-didactisch klimaat en het schoolklimaat</w:t>
      </w:r>
    </w:p>
    <w:p w14:paraId="174E91F5" w14:textId="11F27880" w:rsidR="5CC48337" w:rsidRPr="00E45643" w:rsidRDefault="5CC48337" w:rsidP="02D71066">
      <w:pPr>
        <w:spacing w:after="0"/>
        <w:rPr>
          <w:rFonts w:eastAsia="Arial" w:cstheme="minorHAnsi"/>
          <w:b/>
          <w:bCs/>
          <w:color w:val="000000" w:themeColor="text1"/>
        </w:rPr>
      </w:pPr>
    </w:p>
    <w:p w14:paraId="5BBB1D4E" w14:textId="3DD7EEDB" w:rsidR="2CAA6B85" w:rsidRPr="00E45643" w:rsidRDefault="2CAA6B85" w:rsidP="02D71066">
      <w:pPr>
        <w:spacing w:after="0"/>
        <w:rPr>
          <w:rFonts w:eastAsia="Arial" w:cstheme="minorHAnsi"/>
          <w:b/>
          <w:bCs/>
          <w:color w:val="0033A0"/>
        </w:rPr>
      </w:pPr>
      <w:r w:rsidRPr="00E45643">
        <w:rPr>
          <w:rFonts w:eastAsia="Arial" w:cstheme="minorHAnsi"/>
          <w:b/>
          <w:bCs/>
          <w:color w:val="0033A0"/>
        </w:rPr>
        <w:t>Een positief en veilig leef-, leer- en werkklimaat</w:t>
      </w:r>
    </w:p>
    <w:p w14:paraId="4EFE93B3" w14:textId="11AC0275" w:rsidR="10B8F81A" w:rsidRPr="00E45643" w:rsidRDefault="10B8F81A" w:rsidP="02D71066">
      <w:pPr>
        <w:rPr>
          <w:rFonts w:eastAsia="Arial" w:cstheme="minorHAnsi"/>
          <w:color w:val="000000" w:themeColor="text1"/>
        </w:rPr>
      </w:pPr>
      <w:r w:rsidRPr="00E45643">
        <w:rPr>
          <w:rFonts w:eastAsia="Arial" w:cstheme="minorHAnsi"/>
          <w:color w:val="000000" w:themeColor="text1"/>
        </w:rPr>
        <w:t xml:space="preserve">Om onze leerlingen optimaal te begeleiden is een veilig pedagogisch leef-, leer- en werkklimaat voorwaardelijk. We ontwikkelen hierbij met het team een proactieve </w:t>
      </w:r>
      <w:proofErr w:type="spellStart"/>
      <w:r w:rsidRPr="00E45643">
        <w:rPr>
          <w:rFonts w:eastAsia="Arial" w:cstheme="minorHAnsi"/>
          <w:color w:val="000000" w:themeColor="text1"/>
        </w:rPr>
        <w:t>teamgedragen</w:t>
      </w:r>
      <w:proofErr w:type="spellEnd"/>
      <w:r w:rsidRPr="00E45643">
        <w:rPr>
          <w:rFonts w:eastAsia="Arial" w:cstheme="minorHAnsi"/>
          <w:color w:val="000000" w:themeColor="text1"/>
        </w:rPr>
        <w:t xml:space="preserve"> cultuur, waarbij we preventief handelen. Als team leren we de leerlingen welke waarden op de HBM belangrijk zijn en hoe dat er praktisch uitziet in een dagelijkse setting. Hierbij hebben we hoge verwachtingen van leerlingen en staat een positieve benadering centraal</w:t>
      </w:r>
      <w:r w:rsidR="08EF20B4" w:rsidRPr="00E45643">
        <w:rPr>
          <w:rFonts w:eastAsia="Arial" w:cstheme="minorHAnsi"/>
          <w:color w:val="000000" w:themeColor="text1"/>
        </w:rPr>
        <w:t xml:space="preserve"> (prioriteit 2.1)</w:t>
      </w:r>
      <w:r w:rsidRPr="00E45643">
        <w:rPr>
          <w:rFonts w:eastAsia="Arial" w:cstheme="minorHAnsi"/>
          <w:color w:val="000000" w:themeColor="text1"/>
        </w:rPr>
        <w:t>.</w:t>
      </w:r>
    </w:p>
    <w:p w14:paraId="7606BADA" w14:textId="1C3ED85C" w:rsidR="10B8F81A" w:rsidRPr="00353862" w:rsidRDefault="4D9D7DF4" w:rsidP="02D71066">
      <w:pPr>
        <w:rPr>
          <w:rFonts w:cstheme="minorHAnsi"/>
          <w:b/>
          <w:bCs/>
        </w:rPr>
      </w:pPr>
      <w:r w:rsidRPr="00627918">
        <w:rPr>
          <w:rFonts w:eastAsia="Arial" w:cstheme="minorHAnsi"/>
          <w:b/>
          <w:bCs/>
          <w:color w:val="0033A0"/>
        </w:rPr>
        <w:t>Didactisch handelen</w:t>
      </w:r>
      <w:r w:rsidRPr="00E45643">
        <w:rPr>
          <w:rFonts w:cstheme="minorHAnsi"/>
        </w:rPr>
        <w:br/>
      </w:r>
      <w:r w:rsidR="4487B939" w:rsidRPr="00E45643">
        <w:rPr>
          <w:rFonts w:eastAsia="Arial" w:cstheme="minorHAnsi"/>
          <w:color w:val="000000" w:themeColor="text1"/>
        </w:rPr>
        <w:t>De didactische vaardigheden van de docenten op de HBM zijn d</w:t>
      </w:r>
      <w:r w:rsidR="5C9CACC1" w:rsidRPr="00E45643">
        <w:rPr>
          <w:rFonts w:eastAsia="Arial" w:cstheme="minorHAnsi"/>
          <w:color w:val="000000" w:themeColor="text1"/>
        </w:rPr>
        <w:t>é</w:t>
      </w:r>
      <w:r w:rsidR="4487B939" w:rsidRPr="00E45643">
        <w:rPr>
          <w:rFonts w:eastAsia="Arial" w:cstheme="minorHAnsi"/>
          <w:color w:val="000000" w:themeColor="text1"/>
        </w:rPr>
        <w:t xml:space="preserve"> succesfactor om de verschuiving te realiseren van presteren naar leren. </w:t>
      </w:r>
      <w:r w:rsidR="090F02AD" w:rsidRPr="00E45643">
        <w:rPr>
          <w:rFonts w:eastAsia="Arial" w:cstheme="minorHAnsi"/>
          <w:color w:val="000000" w:themeColor="text1"/>
        </w:rPr>
        <w:t xml:space="preserve">De manier waarop wij onze lessen vormgeven, de manier waarop wij spreken over ons vak en over leren bepaalt de cultuur en het leergedrag van de leerlingen. </w:t>
      </w:r>
      <w:r w:rsidR="121D9594" w:rsidRPr="00E45643">
        <w:rPr>
          <w:rFonts w:eastAsia="Arial" w:cstheme="minorHAnsi"/>
          <w:color w:val="000000" w:themeColor="text1"/>
        </w:rPr>
        <w:t>In onze (t)huiswerkvrije school vindt het leren plaats in de les en tijdens de flexuren</w:t>
      </w:r>
      <w:r w:rsidR="5F330065" w:rsidRPr="00E45643">
        <w:rPr>
          <w:rFonts w:eastAsia="Arial" w:cstheme="minorHAnsi"/>
          <w:color w:val="000000" w:themeColor="text1"/>
        </w:rPr>
        <w:t xml:space="preserve"> (prioriteit 2.2)</w:t>
      </w:r>
      <w:r w:rsidR="121D9594" w:rsidRPr="00E45643">
        <w:rPr>
          <w:rFonts w:eastAsia="Arial" w:cstheme="minorHAnsi"/>
          <w:color w:val="000000" w:themeColor="text1"/>
        </w:rPr>
        <w:t xml:space="preserve">. </w:t>
      </w:r>
      <w:r w:rsidRPr="00E45643">
        <w:rPr>
          <w:rFonts w:cstheme="minorHAnsi"/>
        </w:rPr>
        <w:br/>
      </w:r>
      <w:r w:rsidR="14DAFB8F" w:rsidRPr="00E45643">
        <w:rPr>
          <w:rFonts w:eastAsia="Arial" w:cstheme="minorHAnsi"/>
          <w:color w:val="000000" w:themeColor="text1"/>
        </w:rPr>
        <w:t xml:space="preserve">Met het EDI model als onderlegger van de les, wordt het leerproces doorlopen in onze 80 minuten lessen. </w:t>
      </w:r>
      <w:r w:rsidR="10E8884B" w:rsidRPr="00E45643">
        <w:rPr>
          <w:rFonts w:eastAsia="Arial" w:cstheme="minorHAnsi"/>
          <w:color w:val="000000" w:themeColor="text1"/>
        </w:rPr>
        <w:t xml:space="preserve">Met de kennis die we hebben van de architectuur van ons brein en hoe leren werkt, geven de docenten vorm aan de les. </w:t>
      </w:r>
      <w:r w:rsidR="174F1EAF" w:rsidRPr="00E45643">
        <w:rPr>
          <w:rFonts w:eastAsia="Arial" w:cstheme="minorHAnsi"/>
          <w:color w:val="000000" w:themeColor="text1"/>
        </w:rPr>
        <w:t xml:space="preserve">Het meten en activeren van voorkennis is het </w:t>
      </w:r>
      <w:r w:rsidR="30500447" w:rsidRPr="00E45643">
        <w:rPr>
          <w:rFonts w:eastAsia="Arial" w:cstheme="minorHAnsi"/>
          <w:color w:val="000000" w:themeColor="text1"/>
        </w:rPr>
        <w:t>start</w:t>
      </w:r>
      <w:r w:rsidR="174F1EAF" w:rsidRPr="00E45643">
        <w:rPr>
          <w:rFonts w:eastAsia="Arial" w:cstheme="minorHAnsi"/>
          <w:color w:val="000000" w:themeColor="text1"/>
        </w:rPr>
        <w:t xml:space="preserve">punt. Mocht deze voorkennis niet voldoende aanwezig zijn, dan zal dit de wending van de les mede bepalen. Deze </w:t>
      </w:r>
      <w:r w:rsidR="55F403E0" w:rsidRPr="00E45643">
        <w:rPr>
          <w:rFonts w:eastAsia="Arial" w:cstheme="minorHAnsi"/>
          <w:color w:val="000000" w:themeColor="text1"/>
        </w:rPr>
        <w:t>kapstok aan kennis in het lange termijn geheugen</w:t>
      </w:r>
      <w:r w:rsidR="00F62816" w:rsidRPr="00787049">
        <w:rPr>
          <w:rFonts w:eastAsia="Arial" w:cstheme="minorHAnsi"/>
          <w:color w:val="000000" w:themeColor="text1"/>
          <w:highlight w:val="yellow"/>
        </w:rPr>
        <w:t>,</w:t>
      </w:r>
      <w:r w:rsidR="55F403E0" w:rsidRPr="00E45643">
        <w:rPr>
          <w:rFonts w:eastAsia="Arial" w:cstheme="minorHAnsi"/>
          <w:color w:val="000000" w:themeColor="text1"/>
        </w:rPr>
        <w:t xml:space="preserve"> is het houvast om nieuwe kennis aan op te hangen en beetje bij beetje wordt het kennisnetwerk vergroot van de leerlingen. </w:t>
      </w:r>
      <w:r w:rsidRPr="00E45643">
        <w:rPr>
          <w:rFonts w:cstheme="minorHAnsi"/>
        </w:rPr>
        <w:br/>
      </w:r>
      <w:r w:rsidR="64E4FB09" w:rsidRPr="00E45643">
        <w:rPr>
          <w:rFonts w:eastAsia="Arial" w:cstheme="minorHAnsi"/>
          <w:color w:val="000000" w:themeColor="text1"/>
        </w:rPr>
        <w:t>Na de directe instructie van nieuwe kennis gebruikt de docent technieken die controle van begrip meten. Hierdoor ziet de docent of de instructie is begrepen en of er misconcepten zijn die opgehelde</w:t>
      </w:r>
      <w:r w:rsidR="408E3D39" w:rsidRPr="00E45643">
        <w:rPr>
          <w:rFonts w:eastAsia="Arial" w:cstheme="minorHAnsi"/>
          <w:color w:val="000000" w:themeColor="text1"/>
        </w:rPr>
        <w:t xml:space="preserve">rd moeten worden. Aan de hand van deze meetmomenten in de les, bepaalt de docent hoe de rest van de les vorm krijgt. </w:t>
      </w:r>
      <w:r w:rsidRPr="00E45643">
        <w:rPr>
          <w:rFonts w:cstheme="minorHAnsi"/>
        </w:rPr>
        <w:br/>
      </w:r>
      <w:r w:rsidR="19FE4B90" w:rsidRPr="00E45643">
        <w:rPr>
          <w:rFonts w:eastAsia="Arial" w:cstheme="minorHAnsi"/>
          <w:color w:val="000000" w:themeColor="text1"/>
        </w:rPr>
        <w:t xml:space="preserve">Bij het aanleren van nieuwe kennis is niet alleen voorkennis van belang, maar ook herhaling is essentieel en het toepassen binnen andere contexten moet geoefend worden. </w:t>
      </w:r>
      <w:r w:rsidR="3DD8079C" w:rsidRPr="00E45643">
        <w:rPr>
          <w:rFonts w:eastAsia="Arial" w:cstheme="minorHAnsi"/>
          <w:color w:val="000000" w:themeColor="text1"/>
        </w:rPr>
        <w:t xml:space="preserve">Bij de voorbereiding van de lessen is het belangrijk dat het leerdoel helder is. Het ontwerpen van een les, waarbij het leerdoel </w:t>
      </w:r>
      <w:r w:rsidR="297374DB" w:rsidRPr="00E45643">
        <w:rPr>
          <w:rFonts w:eastAsia="Arial" w:cstheme="minorHAnsi"/>
          <w:color w:val="000000" w:themeColor="text1"/>
        </w:rPr>
        <w:t xml:space="preserve">het uitgangspunt is, heet </w:t>
      </w:r>
      <w:proofErr w:type="spellStart"/>
      <w:r w:rsidR="297374DB" w:rsidRPr="00E45643">
        <w:rPr>
          <w:rFonts w:eastAsia="Arial" w:cstheme="minorHAnsi"/>
          <w:color w:val="000000" w:themeColor="text1"/>
        </w:rPr>
        <w:t>backwards</w:t>
      </w:r>
      <w:proofErr w:type="spellEnd"/>
      <w:r w:rsidR="297374DB" w:rsidRPr="00E45643">
        <w:rPr>
          <w:rFonts w:eastAsia="Arial" w:cstheme="minorHAnsi"/>
          <w:color w:val="000000" w:themeColor="text1"/>
        </w:rPr>
        <w:t xml:space="preserve"> design. Het planmatig organiseren van het onderwijs, met een </w:t>
      </w:r>
      <w:r w:rsidR="386B9C62" w:rsidRPr="00E45643">
        <w:rPr>
          <w:rFonts w:eastAsia="Arial" w:cstheme="minorHAnsi"/>
          <w:color w:val="000000" w:themeColor="text1"/>
        </w:rPr>
        <w:t>duidelijk</w:t>
      </w:r>
      <w:r w:rsidR="297374DB" w:rsidRPr="00E45643">
        <w:rPr>
          <w:rFonts w:eastAsia="Arial" w:cstheme="minorHAnsi"/>
          <w:color w:val="000000" w:themeColor="text1"/>
        </w:rPr>
        <w:t xml:space="preserve"> doel voor ogen. </w:t>
      </w:r>
      <w:r w:rsidRPr="00E45643">
        <w:rPr>
          <w:rFonts w:cstheme="minorHAnsi"/>
        </w:rPr>
        <w:br/>
      </w:r>
      <w:r w:rsidR="746154B2" w:rsidRPr="00E45643">
        <w:rPr>
          <w:rFonts w:eastAsia="Arial" w:cstheme="minorHAnsi"/>
          <w:color w:val="000000" w:themeColor="text1"/>
        </w:rPr>
        <w:t xml:space="preserve">Het </w:t>
      </w:r>
      <w:r w:rsidR="7FA91B72" w:rsidRPr="00E45643">
        <w:rPr>
          <w:rFonts w:eastAsia="Arial" w:cstheme="minorHAnsi"/>
          <w:color w:val="000000" w:themeColor="text1"/>
        </w:rPr>
        <w:t>vaardig worden en vertrouw</w:t>
      </w:r>
      <w:r w:rsidR="71AB1F15" w:rsidRPr="00E45643">
        <w:rPr>
          <w:rFonts w:eastAsia="Arial" w:cstheme="minorHAnsi"/>
          <w:color w:val="000000" w:themeColor="text1"/>
        </w:rPr>
        <w:t>d</w:t>
      </w:r>
      <w:r w:rsidR="7FA91B72" w:rsidRPr="00E45643">
        <w:rPr>
          <w:rFonts w:eastAsia="Arial" w:cstheme="minorHAnsi"/>
          <w:color w:val="000000" w:themeColor="text1"/>
        </w:rPr>
        <w:t xml:space="preserve"> raken met goed didactisch handelen</w:t>
      </w:r>
      <w:r w:rsidR="746154B2" w:rsidRPr="00E45643">
        <w:rPr>
          <w:rFonts w:eastAsia="Arial" w:cstheme="minorHAnsi"/>
          <w:color w:val="000000" w:themeColor="text1"/>
        </w:rPr>
        <w:t xml:space="preserve"> is een proces waarbij we collegiaal leren en het leren van experts inzetten om ons hier samen in te ontwikkelen. </w:t>
      </w:r>
      <w:r w:rsidR="778D8357" w:rsidRPr="00E45643">
        <w:rPr>
          <w:rFonts w:eastAsia="Arial" w:cstheme="minorHAnsi"/>
          <w:color w:val="000000" w:themeColor="text1"/>
        </w:rPr>
        <w:t xml:space="preserve">Het is een proces waarin we leren van de praktijk en waar we de tijd nemen om elkaar te ondersteunen ook als het een keer niet goed lukt. </w:t>
      </w:r>
      <w:r w:rsidRPr="00E45643">
        <w:rPr>
          <w:rFonts w:cstheme="minorHAnsi"/>
        </w:rPr>
        <w:br/>
      </w:r>
      <w:r w:rsidR="00353862">
        <w:rPr>
          <w:rFonts w:cstheme="minorHAnsi"/>
          <w:b/>
          <w:bCs/>
        </w:rPr>
        <w:br/>
      </w:r>
      <w:r w:rsidR="1845D8C4" w:rsidRPr="00627918">
        <w:rPr>
          <w:rFonts w:cstheme="minorHAnsi"/>
          <w:b/>
          <w:bCs/>
          <w:color w:val="0033A0"/>
        </w:rPr>
        <w:t>Mentoraat</w:t>
      </w:r>
      <w:r w:rsidR="00627918">
        <w:rPr>
          <w:rFonts w:eastAsia="Arial" w:cstheme="minorHAnsi"/>
          <w:color w:val="000000" w:themeColor="text1"/>
        </w:rPr>
        <w:br/>
      </w:r>
      <w:r w:rsidR="10B8F81A" w:rsidRPr="00E45643">
        <w:rPr>
          <w:rFonts w:cstheme="minorHAnsi"/>
        </w:rPr>
        <w:t xml:space="preserve">We versterken het mentoraat door te werken in </w:t>
      </w:r>
      <w:proofErr w:type="spellStart"/>
      <w:r w:rsidR="716D2E28" w:rsidRPr="00E45643">
        <w:rPr>
          <w:rFonts w:cstheme="minorHAnsi"/>
        </w:rPr>
        <w:t>jaarlaag</w:t>
      </w:r>
      <w:proofErr w:type="spellEnd"/>
      <w:r w:rsidR="716D2E28" w:rsidRPr="00E45643">
        <w:rPr>
          <w:rFonts w:cstheme="minorHAnsi"/>
        </w:rPr>
        <w:t xml:space="preserve"> </w:t>
      </w:r>
      <w:proofErr w:type="spellStart"/>
      <w:r w:rsidR="10B8F81A" w:rsidRPr="00E45643">
        <w:rPr>
          <w:rFonts w:cstheme="minorHAnsi"/>
        </w:rPr>
        <w:t>mentorenteams</w:t>
      </w:r>
      <w:proofErr w:type="spellEnd"/>
      <w:r w:rsidR="10B8F81A" w:rsidRPr="00E45643">
        <w:rPr>
          <w:rFonts w:cstheme="minorHAnsi"/>
        </w:rPr>
        <w:t xml:space="preserve">. </w:t>
      </w:r>
      <w:r w:rsidR="5205D9CE" w:rsidRPr="00E45643">
        <w:rPr>
          <w:rFonts w:cstheme="minorHAnsi"/>
        </w:rPr>
        <w:t xml:space="preserve">Het doel van deze teams is om elkaar te versterken </w:t>
      </w:r>
      <w:r w:rsidR="57EF6E6E" w:rsidRPr="00E45643">
        <w:rPr>
          <w:rFonts w:cstheme="minorHAnsi"/>
        </w:rPr>
        <w:t xml:space="preserve">en ondersteunen </w:t>
      </w:r>
      <w:r w:rsidR="5205D9CE" w:rsidRPr="00E45643">
        <w:rPr>
          <w:rFonts w:cstheme="minorHAnsi"/>
        </w:rPr>
        <w:t xml:space="preserve">in het begeleiden van de </w:t>
      </w:r>
      <w:r w:rsidR="2F985C1F" w:rsidRPr="00E45643">
        <w:rPr>
          <w:rFonts w:cstheme="minorHAnsi"/>
        </w:rPr>
        <w:t>l</w:t>
      </w:r>
      <w:r w:rsidR="5205D9CE" w:rsidRPr="00E45643">
        <w:rPr>
          <w:rFonts w:cstheme="minorHAnsi"/>
        </w:rPr>
        <w:t>eerlingen. D</w:t>
      </w:r>
      <w:r w:rsidR="121ABB90" w:rsidRPr="00E45643">
        <w:rPr>
          <w:rFonts w:cstheme="minorHAnsi"/>
        </w:rPr>
        <w:t xml:space="preserve">e mentoren geven meerdere klassen les uit de </w:t>
      </w:r>
      <w:proofErr w:type="spellStart"/>
      <w:r w:rsidR="3CBAE509" w:rsidRPr="00E45643">
        <w:rPr>
          <w:rFonts w:cstheme="minorHAnsi"/>
        </w:rPr>
        <w:t>jaarlaag</w:t>
      </w:r>
      <w:proofErr w:type="spellEnd"/>
      <w:r w:rsidR="1C748C72" w:rsidRPr="00E45643">
        <w:rPr>
          <w:rFonts w:cstheme="minorHAnsi"/>
        </w:rPr>
        <w:t>,</w:t>
      </w:r>
      <w:r w:rsidR="7953DC85" w:rsidRPr="00E45643">
        <w:rPr>
          <w:rFonts w:cstheme="minorHAnsi"/>
        </w:rPr>
        <w:t xml:space="preserve"> </w:t>
      </w:r>
      <w:r w:rsidR="358ABA43" w:rsidRPr="00E45643">
        <w:rPr>
          <w:rFonts w:cstheme="minorHAnsi"/>
        </w:rPr>
        <w:t>dit geeft een breder beeld van leerlingen en hun begeleiding.</w:t>
      </w:r>
      <w:r w:rsidR="112EF122" w:rsidRPr="00E45643">
        <w:rPr>
          <w:rFonts w:cstheme="minorHAnsi"/>
        </w:rPr>
        <w:t xml:space="preserve"> Het functioneren als team is hierin ook belangrijk ter versterking van het pedagogisch klimaat</w:t>
      </w:r>
      <w:r w:rsidR="7FE08DCC" w:rsidRPr="00E45643">
        <w:rPr>
          <w:rFonts w:cstheme="minorHAnsi"/>
        </w:rPr>
        <w:t xml:space="preserve"> (prioriteit 2.3).</w:t>
      </w:r>
    </w:p>
    <w:p w14:paraId="362203A2" w14:textId="40681EA5" w:rsidR="70573DA3" w:rsidRPr="00E45643" w:rsidRDefault="70573DA3" w:rsidP="02D71066">
      <w:pPr>
        <w:spacing w:after="0"/>
        <w:rPr>
          <w:rFonts w:cstheme="minorHAnsi"/>
          <w:highlight w:val="yellow"/>
        </w:rPr>
      </w:pPr>
    </w:p>
    <w:p w14:paraId="0A453AE0" w14:textId="77777777" w:rsidR="009209FE" w:rsidRDefault="00353862" w:rsidP="02D71066">
      <w:pPr>
        <w:spacing w:after="0"/>
        <w:rPr>
          <w:rFonts w:cstheme="minorHAnsi"/>
          <w:b/>
          <w:bCs/>
          <w:color w:val="0033A0"/>
        </w:rPr>
      </w:pPr>
      <w:r>
        <w:rPr>
          <w:rFonts w:cstheme="minorHAnsi"/>
          <w:b/>
          <w:bCs/>
          <w:color w:val="0033A0"/>
        </w:rPr>
        <w:br/>
      </w:r>
    </w:p>
    <w:p w14:paraId="3D0896D0" w14:textId="77777777" w:rsidR="009209FE" w:rsidRDefault="009209FE" w:rsidP="02D71066">
      <w:pPr>
        <w:spacing w:after="0"/>
        <w:rPr>
          <w:rFonts w:cstheme="minorHAnsi"/>
          <w:b/>
          <w:bCs/>
          <w:color w:val="0033A0"/>
        </w:rPr>
      </w:pPr>
    </w:p>
    <w:p w14:paraId="12BCE193" w14:textId="4CE30A22" w:rsidR="52A9D576" w:rsidRPr="00627918" w:rsidRDefault="52A9D576" w:rsidP="02D71066">
      <w:pPr>
        <w:spacing w:after="0"/>
        <w:rPr>
          <w:rFonts w:cstheme="minorHAnsi"/>
          <w:b/>
          <w:bCs/>
          <w:color w:val="0033A0"/>
          <w:highlight w:val="yellow"/>
        </w:rPr>
      </w:pPr>
      <w:r w:rsidRPr="00627918">
        <w:rPr>
          <w:rFonts w:cstheme="minorHAnsi"/>
          <w:b/>
          <w:bCs/>
          <w:color w:val="0033A0"/>
        </w:rPr>
        <w:lastRenderedPageBreak/>
        <w:t>Leerlingenparticipatie</w:t>
      </w:r>
    </w:p>
    <w:p w14:paraId="19098303" w14:textId="48BE0A03" w:rsidR="455920E6" w:rsidRPr="00E45643" w:rsidRDefault="455920E6" w:rsidP="02D71066">
      <w:pPr>
        <w:spacing w:after="0"/>
        <w:rPr>
          <w:rFonts w:cstheme="minorHAnsi"/>
        </w:rPr>
      </w:pPr>
      <w:r w:rsidRPr="00E45643">
        <w:rPr>
          <w:rFonts w:cstheme="minorHAnsi"/>
        </w:rPr>
        <w:t>Leerlingen leveren een belangrijke bijdrage aan de school. Op dit moment kunnen de leerlingen hun stem laten horen via de leerlingen die de klas vertegenwoordigen in de leerlingenraad en in de medezeggenschapsraad.</w:t>
      </w:r>
      <w:r w:rsidR="1BF98E7C" w:rsidRPr="00E45643">
        <w:rPr>
          <w:rFonts w:cstheme="minorHAnsi"/>
        </w:rPr>
        <w:t xml:space="preserve"> De leerlingenraad komt op dit moment nog onvoldoende uit de verf</w:t>
      </w:r>
      <w:r w:rsidR="1468D1B8" w:rsidRPr="00E45643">
        <w:rPr>
          <w:rFonts w:cstheme="minorHAnsi"/>
        </w:rPr>
        <w:t>. Wij vinden het belangrijk dat de leerlingen op een laagdrempelige manier hun stem kun</w:t>
      </w:r>
      <w:r w:rsidR="66F8AA89" w:rsidRPr="00E45643">
        <w:rPr>
          <w:rFonts w:cstheme="minorHAnsi"/>
        </w:rPr>
        <w:t>nen</w:t>
      </w:r>
      <w:r w:rsidR="1468D1B8" w:rsidRPr="00E45643">
        <w:rPr>
          <w:rFonts w:cstheme="minorHAnsi"/>
        </w:rPr>
        <w:t xml:space="preserve"> laten horen in de school en op deze manier een actieve bijdrage kunnen leveren aan de</w:t>
      </w:r>
      <w:r w:rsidR="12B3D001" w:rsidRPr="00E45643">
        <w:rPr>
          <w:rFonts w:cstheme="minorHAnsi"/>
        </w:rPr>
        <w:t xml:space="preserve"> ontwikkeling van de</w:t>
      </w:r>
      <w:r w:rsidR="1468D1B8" w:rsidRPr="00E45643">
        <w:rPr>
          <w:rFonts w:cstheme="minorHAnsi"/>
        </w:rPr>
        <w:t xml:space="preserve"> school. Er zal vanaf komend schooljaar</w:t>
      </w:r>
      <w:r w:rsidR="4042D293" w:rsidRPr="00E45643">
        <w:rPr>
          <w:rFonts w:cstheme="minorHAnsi"/>
        </w:rPr>
        <w:t xml:space="preserve"> ('21-'22)</w:t>
      </w:r>
      <w:r w:rsidR="1468D1B8" w:rsidRPr="00E45643">
        <w:rPr>
          <w:rFonts w:cstheme="minorHAnsi"/>
        </w:rPr>
        <w:t xml:space="preserve"> meerdere malen per jaar ee</w:t>
      </w:r>
      <w:r w:rsidR="5CAEB50C" w:rsidRPr="00E45643">
        <w:rPr>
          <w:rFonts w:cstheme="minorHAnsi"/>
        </w:rPr>
        <w:t>n leerlingenraadbijeenkomst georganiseerd gaan worden</w:t>
      </w:r>
      <w:r w:rsidR="75EFBB00" w:rsidRPr="00E45643">
        <w:rPr>
          <w:rFonts w:cstheme="minorHAnsi"/>
        </w:rPr>
        <w:t xml:space="preserve"> </w:t>
      </w:r>
      <w:r w:rsidR="75EFBB00" w:rsidRPr="00E45643">
        <w:rPr>
          <w:rFonts w:eastAsia="Arial" w:cstheme="minorHAnsi"/>
          <w:color w:val="000000" w:themeColor="text1"/>
        </w:rPr>
        <w:t>(prioriteit 3.1).</w:t>
      </w:r>
    </w:p>
    <w:p w14:paraId="49316072" w14:textId="341A6A0A" w:rsidR="70573DA3" w:rsidRPr="00E45643" w:rsidRDefault="70573DA3" w:rsidP="02D71066">
      <w:pPr>
        <w:spacing w:after="0"/>
        <w:rPr>
          <w:rFonts w:cstheme="minorHAnsi"/>
        </w:rPr>
      </w:pPr>
    </w:p>
    <w:p w14:paraId="7F4A676B" w14:textId="70F0D23A" w:rsidR="70573DA3" w:rsidRPr="00E45643" w:rsidRDefault="615151C3" w:rsidP="02D71066">
      <w:pPr>
        <w:spacing w:after="0"/>
        <w:rPr>
          <w:rFonts w:cstheme="minorHAnsi"/>
        </w:rPr>
      </w:pPr>
      <w:r w:rsidRPr="00E45643">
        <w:rPr>
          <w:rFonts w:cstheme="minorHAnsi"/>
        </w:rPr>
        <w:t>L</w:t>
      </w:r>
      <w:r w:rsidR="2A926C2A" w:rsidRPr="00E45643">
        <w:rPr>
          <w:rFonts w:cstheme="minorHAnsi"/>
        </w:rPr>
        <w:t>e</w:t>
      </w:r>
      <w:r w:rsidR="614B30D2" w:rsidRPr="00E45643">
        <w:rPr>
          <w:rFonts w:cstheme="minorHAnsi"/>
        </w:rPr>
        <w:t xml:space="preserve">ren </w:t>
      </w:r>
      <w:r w:rsidR="5088873D" w:rsidRPr="00E45643">
        <w:rPr>
          <w:rFonts w:cstheme="minorHAnsi"/>
        </w:rPr>
        <w:t>van</w:t>
      </w:r>
      <w:r w:rsidR="614B30D2" w:rsidRPr="00E45643">
        <w:rPr>
          <w:rFonts w:cstheme="minorHAnsi"/>
        </w:rPr>
        <w:t xml:space="preserve"> en met elkaar </w:t>
      </w:r>
      <w:r w:rsidR="104BD7EA" w:rsidRPr="00E45643">
        <w:rPr>
          <w:rFonts w:cstheme="minorHAnsi"/>
        </w:rPr>
        <w:t xml:space="preserve">staat op de HBM </w:t>
      </w:r>
      <w:r w:rsidR="614B30D2" w:rsidRPr="00E45643">
        <w:rPr>
          <w:rFonts w:cstheme="minorHAnsi"/>
        </w:rPr>
        <w:t xml:space="preserve">centraal, </w:t>
      </w:r>
      <w:r w:rsidR="0C5C9662" w:rsidRPr="00E45643">
        <w:rPr>
          <w:rFonts w:cstheme="minorHAnsi"/>
        </w:rPr>
        <w:t>daarom vinde</w:t>
      </w:r>
      <w:r w:rsidR="213B6337" w:rsidRPr="00E45643">
        <w:rPr>
          <w:rFonts w:cstheme="minorHAnsi"/>
        </w:rPr>
        <w:t xml:space="preserve">n </w:t>
      </w:r>
      <w:r w:rsidR="0C5C9662" w:rsidRPr="00E45643">
        <w:rPr>
          <w:rFonts w:cstheme="minorHAnsi"/>
        </w:rPr>
        <w:t xml:space="preserve">wij het belangrijk </w:t>
      </w:r>
      <w:r w:rsidR="5FFDF7E4" w:rsidRPr="00E45643">
        <w:rPr>
          <w:rFonts w:cstheme="minorHAnsi"/>
        </w:rPr>
        <w:t xml:space="preserve">dat </w:t>
      </w:r>
      <w:r w:rsidR="614B30D2" w:rsidRPr="00E45643">
        <w:rPr>
          <w:rFonts w:cstheme="minorHAnsi"/>
        </w:rPr>
        <w:t xml:space="preserve">senior leerlingen junior leerlingen gaan helpen. Dit kan op allerlei manieren en op allerlei gebieden. </w:t>
      </w:r>
      <w:r w:rsidR="0B0D7212" w:rsidRPr="00E45643">
        <w:rPr>
          <w:rFonts w:cstheme="minorHAnsi"/>
        </w:rPr>
        <w:t>Bijvoorbeeld elkaar helpen tijdens flexuren</w:t>
      </w:r>
      <w:r w:rsidR="6CD003F8" w:rsidRPr="00E45643">
        <w:rPr>
          <w:rFonts w:cstheme="minorHAnsi"/>
        </w:rPr>
        <w:t xml:space="preserve"> of</w:t>
      </w:r>
      <w:r w:rsidR="0B0D7212" w:rsidRPr="00E45643">
        <w:rPr>
          <w:rFonts w:cstheme="minorHAnsi"/>
        </w:rPr>
        <w:t xml:space="preserve"> binnen het mentoraat</w:t>
      </w:r>
      <w:r w:rsidR="7979F768" w:rsidRPr="00E45643">
        <w:rPr>
          <w:rFonts w:cstheme="minorHAnsi"/>
        </w:rPr>
        <w:t xml:space="preserve"> (</w:t>
      </w:r>
      <w:r w:rsidR="7979F768" w:rsidRPr="00E45643">
        <w:rPr>
          <w:rFonts w:eastAsia="Arial" w:cstheme="minorHAnsi"/>
          <w:color w:val="000000" w:themeColor="text1"/>
        </w:rPr>
        <w:t>prioriteit 3.2)</w:t>
      </w:r>
      <w:r w:rsidR="34B22741" w:rsidRPr="00E45643">
        <w:rPr>
          <w:rFonts w:cstheme="minorHAnsi"/>
        </w:rPr>
        <w:t>.</w:t>
      </w:r>
    </w:p>
    <w:p w14:paraId="22BAD838" w14:textId="5C144989" w:rsidR="00353862" w:rsidRDefault="00627918" w:rsidP="1AFAB23D">
      <w:pPr>
        <w:rPr>
          <w:rFonts w:eastAsia="Arial" w:cstheme="minorHAnsi"/>
          <w:color w:val="000000" w:themeColor="text1"/>
        </w:rPr>
      </w:pPr>
      <w:r>
        <w:rPr>
          <w:rFonts w:cstheme="minorHAnsi"/>
        </w:rPr>
        <w:br/>
      </w:r>
      <w:r w:rsidR="558C893F" w:rsidRPr="00E45643">
        <w:rPr>
          <w:rFonts w:eastAsia="Arial" w:cstheme="minorHAnsi"/>
          <w:color w:val="000000" w:themeColor="text1"/>
        </w:rPr>
        <w:t xml:space="preserve">De participatie van de leerling is een </w:t>
      </w:r>
      <w:r w:rsidR="0B91A434" w:rsidRPr="00E45643">
        <w:rPr>
          <w:rFonts w:eastAsia="Arial" w:cstheme="minorHAnsi"/>
          <w:color w:val="000000" w:themeColor="text1"/>
        </w:rPr>
        <w:t>belangrijk</w:t>
      </w:r>
      <w:r w:rsidR="558C893F" w:rsidRPr="00E45643">
        <w:rPr>
          <w:rFonts w:eastAsia="Arial" w:cstheme="minorHAnsi"/>
          <w:color w:val="000000" w:themeColor="text1"/>
        </w:rPr>
        <w:t xml:space="preserve"> onderdeel van onze </w:t>
      </w:r>
      <w:proofErr w:type="spellStart"/>
      <w:r w:rsidR="47B0A6CD" w:rsidRPr="00E45643">
        <w:rPr>
          <w:rFonts w:eastAsia="Arial" w:cstheme="minorHAnsi"/>
          <w:color w:val="000000" w:themeColor="text1"/>
        </w:rPr>
        <w:t>leerlingbesprekingen</w:t>
      </w:r>
      <w:proofErr w:type="spellEnd"/>
      <w:r w:rsidR="47B0A6CD" w:rsidRPr="00E45643">
        <w:rPr>
          <w:rFonts w:eastAsia="Arial" w:cstheme="minorHAnsi"/>
          <w:color w:val="000000" w:themeColor="text1"/>
        </w:rPr>
        <w:t>.</w:t>
      </w:r>
      <w:r w:rsidR="555EF6BB" w:rsidRPr="00E45643">
        <w:rPr>
          <w:rFonts w:eastAsia="Arial" w:cstheme="minorHAnsi"/>
          <w:color w:val="000000" w:themeColor="text1"/>
        </w:rPr>
        <w:t xml:space="preserve"> </w:t>
      </w:r>
      <w:r w:rsidR="7966454B" w:rsidRPr="00E45643">
        <w:rPr>
          <w:rFonts w:eastAsia="Arial" w:cstheme="minorHAnsi"/>
          <w:color w:val="000000" w:themeColor="text1"/>
        </w:rPr>
        <w:t>I</w:t>
      </w:r>
      <w:r w:rsidR="555EF6BB" w:rsidRPr="00E45643">
        <w:rPr>
          <w:rFonts w:eastAsia="Arial" w:cstheme="minorHAnsi"/>
          <w:color w:val="000000" w:themeColor="text1"/>
        </w:rPr>
        <w:t xml:space="preserve">nmiddels is er op de HBM een ontwikkeling gaande waarbij de leerling leert reflecteren op zijn/haar handelen en leren. </w:t>
      </w:r>
      <w:r w:rsidR="4781545C" w:rsidRPr="00E45643">
        <w:rPr>
          <w:rFonts w:eastAsia="Arial" w:cstheme="minorHAnsi"/>
          <w:color w:val="000000" w:themeColor="text1"/>
        </w:rPr>
        <w:t>Dit is essentiële informatie voor de begeleiding en ontwikkeling van leerlingen. Deze informatie</w:t>
      </w:r>
      <w:r w:rsidR="6501B28A" w:rsidRPr="00E45643">
        <w:rPr>
          <w:rFonts w:eastAsia="Arial" w:cstheme="minorHAnsi"/>
          <w:color w:val="000000" w:themeColor="text1"/>
        </w:rPr>
        <w:t xml:space="preserve"> neemt de mentor mee in combinatie met informatie van ouders en vakdocenten bij het opstellen van een plan van aanpak voor een leerling. Hierdoor zijn alle partijen</w:t>
      </w:r>
      <w:r w:rsidR="61C74ACB" w:rsidRPr="00E45643">
        <w:rPr>
          <w:rFonts w:eastAsia="Arial" w:cstheme="minorHAnsi"/>
          <w:color w:val="000000" w:themeColor="text1"/>
        </w:rPr>
        <w:t xml:space="preserve"> gehoord en betrokken bij de ontwikkeling van het kind</w:t>
      </w:r>
      <w:r w:rsidR="4AF3DE04" w:rsidRPr="00E45643">
        <w:rPr>
          <w:rFonts w:eastAsia="Arial" w:cstheme="minorHAnsi"/>
          <w:color w:val="000000" w:themeColor="text1"/>
        </w:rPr>
        <w:t xml:space="preserve"> (prioriteit 3.3)</w:t>
      </w:r>
      <w:r w:rsidR="61C74ACB" w:rsidRPr="00E45643">
        <w:rPr>
          <w:rFonts w:eastAsia="Arial" w:cstheme="minorHAnsi"/>
          <w:color w:val="000000" w:themeColor="text1"/>
        </w:rPr>
        <w:t xml:space="preserve">. </w:t>
      </w:r>
    </w:p>
    <w:p w14:paraId="1155E5DD" w14:textId="77777777" w:rsidR="00353862" w:rsidRDefault="00353862">
      <w:pPr>
        <w:spacing w:after="160" w:line="259" w:lineRule="auto"/>
        <w:rPr>
          <w:rFonts w:eastAsia="Arial" w:cstheme="minorHAnsi"/>
          <w:color w:val="000000" w:themeColor="text1"/>
        </w:rPr>
      </w:pPr>
      <w:r>
        <w:rPr>
          <w:rFonts w:eastAsia="Arial" w:cstheme="minorHAnsi"/>
          <w:color w:val="000000" w:themeColor="text1"/>
        </w:rPr>
        <w:br w:type="page"/>
      </w:r>
    </w:p>
    <w:p w14:paraId="2234BBC5" w14:textId="77777777" w:rsidR="70573DA3" w:rsidRPr="00E45643" w:rsidRDefault="70573DA3" w:rsidP="1AFAB23D">
      <w:pPr>
        <w:rPr>
          <w:rFonts w:eastAsia="Arial" w:cstheme="minorHAnsi"/>
          <w:color w:val="000000" w:themeColor="text1"/>
          <w:sz w:val="24"/>
          <w:szCs w:val="24"/>
        </w:rPr>
      </w:pPr>
    </w:p>
    <w:tbl>
      <w:tblPr>
        <w:tblStyle w:val="Tabelraster"/>
        <w:tblW w:w="0" w:type="auto"/>
        <w:tblLayout w:type="fixed"/>
        <w:tblLook w:val="06A0" w:firstRow="1" w:lastRow="0" w:firstColumn="1" w:lastColumn="0" w:noHBand="1" w:noVBand="1"/>
      </w:tblPr>
      <w:tblGrid>
        <w:gridCol w:w="1485"/>
        <w:gridCol w:w="4118"/>
        <w:gridCol w:w="864"/>
        <w:gridCol w:w="864"/>
        <w:gridCol w:w="864"/>
        <w:gridCol w:w="864"/>
      </w:tblGrid>
      <w:tr w:rsidR="7C8B6A4C" w:rsidRPr="00E45643" w14:paraId="1F2A5638" w14:textId="77777777" w:rsidTr="00627918">
        <w:trPr>
          <w:trHeight w:val="300"/>
        </w:trPr>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8B00"/>
            <w:vAlign w:val="bottom"/>
          </w:tcPr>
          <w:p w14:paraId="097AB469" w14:textId="605E9091" w:rsidR="7C8B6A4C" w:rsidRPr="00E45643" w:rsidRDefault="7C8B6A4C">
            <w:pPr>
              <w:rPr>
                <w:rFonts w:cstheme="minorHAnsi"/>
              </w:rPr>
            </w:pPr>
          </w:p>
        </w:tc>
        <w:tc>
          <w:tcPr>
            <w:tcW w:w="4118" w:type="dxa"/>
            <w:tcBorders>
              <w:top w:val="single" w:sz="4" w:space="0" w:color="000000" w:themeColor="text1"/>
              <w:left w:val="single" w:sz="4" w:space="0" w:color="000000" w:themeColor="text1"/>
              <w:bottom w:val="nil"/>
              <w:right w:val="nil"/>
            </w:tcBorders>
            <w:shd w:val="clear" w:color="auto" w:fill="ED8B00"/>
            <w:vAlign w:val="bottom"/>
          </w:tcPr>
          <w:p w14:paraId="2B7BAA7A" w14:textId="0A2AC90E" w:rsidR="7C8B6A4C" w:rsidRPr="00E45643" w:rsidRDefault="7C8B6A4C">
            <w:pPr>
              <w:rPr>
                <w:rFonts w:cstheme="minorHAnsi"/>
              </w:rPr>
            </w:pPr>
            <w:r w:rsidRPr="00E45643">
              <w:rPr>
                <w:rFonts w:eastAsia="Calibri" w:cstheme="minorHAnsi"/>
                <w:color w:val="000000" w:themeColor="text1"/>
              </w:rPr>
              <w:t>Prioriteiten</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8B00"/>
            <w:vAlign w:val="bottom"/>
          </w:tcPr>
          <w:p w14:paraId="02F6D421" w14:textId="4771C2BB" w:rsidR="7C8B6A4C" w:rsidRPr="00E45643" w:rsidRDefault="7C8B6A4C" w:rsidP="7C8B6A4C">
            <w:pPr>
              <w:jc w:val="center"/>
              <w:rPr>
                <w:rFonts w:cstheme="minorHAnsi"/>
              </w:rPr>
            </w:pPr>
            <w:r w:rsidRPr="00E45643">
              <w:rPr>
                <w:rFonts w:eastAsia="Calibri" w:cstheme="minorHAnsi"/>
                <w:color w:val="000000" w:themeColor="text1"/>
              </w:rPr>
              <w:t>21-22</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8B00"/>
            <w:vAlign w:val="bottom"/>
          </w:tcPr>
          <w:p w14:paraId="5C240461" w14:textId="4C49BFBF" w:rsidR="7C8B6A4C" w:rsidRPr="00E45643" w:rsidRDefault="7C8B6A4C" w:rsidP="7C8B6A4C">
            <w:pPr>
              <w:jc w:val="center"/>
              <w:rPr>
                <w:rFonts w:cstheme="minorHAnsi"/>
              </w:rPr>
            </w:pPr>
            <w:r w:rsidRPr="00E45643">
              <w:rPr>
                <w:rFonts w:eastAsia="Calibri" w:cstheme="minorHAnsi"/>
                <w:color w:val="000000" w:themeColor="text1"/>
              </w:rPr>
              <w:t>22-23</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8B00"/>
            <w:vAlign w:val="bottom"/>
          </w:tcPr>
          <w:p w14:paraId="47487BEE" w14:textId="1E64C707" w:rsidR="7C8B6A4C" w:rsidRPr="00E45643" w:rsidRDefault="7C8B6A4C" w:rsidP="7C8B6A4C">
            <w:pPr>
              <w:jc w:val="center"/>
              <w:rPr>
                <w:rFonts w:cstheme="minorHAnsi"/>
              </w:rPr>
            </w:pPr>
            <w:r w:rsidRPr="00E45643">
              <w:rPr>
                <w:rFonts w:eastAsia="Calibri" w:cstheme="minorHAnsi"/>
                <w:color w:val="000000" w:themeColor="text1"/>
              </w:rPr>
              <w:t>23-24</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8B00"/>
            <w:vAlign w:val="bottom"/>
          </w:tcPr>
          <w:p w14:paraId="59AA56D8" w14:textId="574D3E0C" w:rsidR="7C8B6A4C" w:rsidRPr="00E45643" w:rsidRDefault="7C8B6A4C" w:rsidP="7C8B6A4C">
            <w:pPr>
              <w:jc w:val="center"/>
              <w:rPr>
                <w:rFonts w:cstheme="minorHAnsi"/>
              </w:rPr>
            </w:pPr>
            <w:r w:rsidRPr="00E45643">
              <w:rPr>
                <w:rFonts w:eastAsia="Calibri" w:cstheme="minorHAnsi"/>
                <w:color w:val="000000" w:themeColor="text1"/>
              </w:rPr>
              <w:t>24-25</w:t>
            </w:r>
          </w:p>
        </w:tc>
      </w:tr>
      <w:tr w:rsidR="7C8B6A4C" w:rsidRPr="00E45643" w14:paraId="48E54A14" w14:textId="77777777" w:rsidTr="00627918">
        <w:trPr>
          <w:trHeight w:val="300"/>
        </w:trPr>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33A0"/>
            <w:vAlign w:val="bottom"/>
          </w:tcPr>
          <w:p w14:paraId="09248D90" w14:textId="5B65E1D6" w:rsidR="7C8B6A4C" w:rsidRPr="00627918" w:rsidRDefault="7C8B6A4C">
            <w:pPr>
              <w:rPr>
                <w:rFonts w:cstheme="minorHAnsi"/>
                <w:color w:val="FFFFFF" w:themeColor="background1"/>
              </w:rPr>
            </w:pPr>
            <w:r w:rsidRPr="00627918">
              <w:rPr>
                <w:rFonts w:eastAsia="Calibri" w:cstheme="minorHAnsi"/>
                <w:color w:val="FFFFFF" w:themeColor="background1"/>
              </w:rPr>
              <w:t>Prioriteit 1</w:t>
            </w:r>
          </w:p>
        </w:tc>
        <w:tc>
          <w:tcPr>
            <w:tcW w:w="41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33A0"/>
            <w:vAlign w:val="bottom"/>
          </w:tcPr>
          <w:p w14:paraId="11D888CF" w14:textId="0CED4778" w:rsidR="7C8B6A4C" w:rsidRPr="00627918" w:rsidRDefault="7C8B6A4C">
            <w:pPr>
              <w:rPr>
                <w:rFonts w:cstheme="minorHAnsi"/>
                <w:color w:val="FFFFFF" w:themeColor="background1"/>
              </w:rPr>
            </w:pPr>
            <w:r w:rsidRPr="00627918">
              <w:rPr>
                <w:rFonts w:eastAsia="Calibri" w:cstheme="minorHAnsi"/>
                <w:color w:val="FFFFFF" w:themeColor="background1"/>
              </w:rPr>
              <w:t>Uitgangspunten, doelstellingen en inhoud onderwijs</w:t>
            </w:r>
          </w:p>
        </w:tc>
        <w:tc>
          <w:tcPr>
            <w:tcW w:w="864" w:type="dxa"/>
            <w:tcBorders>
              <w:top w:val="single" w:sz="4" w:space="0" w:color="000000" w:themeColor="text1"/>
              <w:left w:val="single" w:sz="4" w:space="0" w:color="000000" w:themeColor="text1"/>
              <w:bottom w:val="nil"/>
              <w:right w:val="nil"/>
            </w:tcBorders>
            <w:shd w:val="clear" w:color="auto" w:fill="0033A0"/>
            <w:vAlign w:val="bottom"/>
          </w:tcPr>
          <w:p w14:paraId="29F083AE" w14:textId="056BD581" w:rsidR="7C8B6A4C" w:rsidRPr="00627918" w:rsidRDefault="7C8B6A4C">
            <w:pPr>
              <w:rPr>
                <w:rFonts w:cstheme="minorHAnsi"/>
                <w:color w:val="FFFFFF" w:themeColor="background1"/>
              </w:rPr>
            </w:pPr>
          </w:p>
        </w:tc>
        <w:tc>
          <w:tcPr>
            <w:tcW w:w="864" w:type="dxa"/>
            <w:tcBorders>
              <w:top w:val="single" w:sz="4" w:space="0" w:color="000000" w:themeColor="text1"/>
              <w:left w:val="nil"/>
              <w:bottom w:val="nil"/>
              <w:right w:val="nil"/>
            </w:tcBorders>
            <w:shd w:val="clear" w:color="auto" w:fill="0033A0"/>
            <w:vAlign w:val="bottom"/>
          </w:tcPr>
          <w:p w14:paraId="6E1710C4" w14:textId="312C0550" w:rsidR="7C8B6A4C" w:rsidRPr="00627918" w:rsidRDefault="7C8B6A4C">
            <w:pPr>
              <w:rPr>
                <w:rFonts w:cstheme="minorHAnsi"/>
                <w:color w:val="FFFFFF" w:themeColor="background1"/>
              </w:rPr>
            </w:pPr>
          </w:p>
        </w:tc>
        <w:tc>
          <w:tcPr>
            <w:tcW w:w="864" w:type="dxa"/>
            <w:tcBorders>
              <w:top w:val="single" w:sz="4" w:space="0" w:color="000000" w:themeColor="text1"/>
              <w:left w:val="nil"/>
              <w:bottom w:val="nil"/>
              <w:right w:val="nil"/>
            </w:tcBorders>
            <w:shd w:val="clear" w:color="auto" w:fill="0033A0"/>
            <w:vAlign w:val="bottom"/>
          </w:tcPr>
          <w:p w14:paraId="44D6A641" w14:textId="1AB73F3B" w:rsidR="7C8B6A4C" w:rsidRPr="00627918" w:rsidRDefault="7C8B6A4C">
            <w:pPr>
              <w:rPr>
                <w:rFonts w:cstheme="minorHAnsi"/>
                <w:color w:val="FFFFFF" w:themeColor="background1"/>
              </w:rPr>
            </w:pPr>
          </w:p>
        </w:tc>
        <w:tc>
          <w:tcPr>
            <w:tcW w:w="864" w:type="dxa"/>
            <w:tcBorders>
              <w:top w:val="single" w:sz="4" w:space="0" w:color="000000" w:themeColor="text1"/>
              <w:left w:val="nil"/>
              <w:bottom w:val="nil"/>
              <w:right w:val="single" w:sz="4" w:space="0" w:color="000000" w:themeColor="text1"/>
            </w:tcBorders>
            <w:shd w:val="clear" w:color="auto" w:fill="0033A0"/>
            <w:vAlign w:val="bottom"/>
          </w:tcPr>
          <w:p w14:paraId="4D851928" w14:textId="0C045346" w:rsidR="7C8B6A4C" w:rsidRPr="00627918" w:rsidRDefault="7C8B6A4C">
            <w:pPr>
              <w:rPr>
                <w:rFonts w:cstheme="minorHAnsi"/>
                <w:color w:val="FFFFFF" w:themeColor="background1"/>
              </w:rPr>
            </w:pPr>
          </w:p>
        </w:tc>
      </w:tr>
      <w:tr w:rsidR="7C8B6A4C" w:rsidRPr="00E45643" w14:paraId="0CC265AD" w14:textId="77777777" w:rsidTr="609DAA88">
        <w:trPr>
          <w:trHeight w:val="300"/>
        </w:trPr>
        <w:tc>
          <w:tcPr>
            <w:tcW w:w="1485" w:type="dxa"/>
            <w:tcBorders>
              <w:top w:val="single" w:sz="4" w:space="0" w:color="000000" w:themeColor="text1"/>
              <w:left w:val="single" w:sz="4" w:space="0" w:color="000000" w:themeColor="text1"/>
              <w:bottom w:val="nil"/>
              <w:right w:val="single" w:sz="4" w:space="0" w:color="000000" w:themeColor="text1"/>
            </w:tcBorders>
            <w:vAlign w:val="bottom"/>
          </w:tcPr>
          <w:p w14:paraId="1DD5F86E" w14:textId="562F3902" w:rsidR="7C8B6A4C" w:rsidRPr="00E45643" w:rsidRDefault="7C8B6A4C">
            <w:pPr>
              <w:rPr>
                <w:rFonts w:cstheme="minorHAnsi"/>
              </w:rPr>
            </w:pPr>
          </w:p>
        </w:tc>
        <w:tc>
          <w:tcPr>
            <w:tcW w:w="4118" w:type="dxa"/>
            <w:tcBorders>
              <w:top w:val="single" w:sz="4" w:space="0" w:color="000000" w:themeColor="text1"/>
              <w:left w:val="single" w:sz="4" w:space="0" w:color="000000" w:themeColor="text1"/>
              <w:bottom w:val="nil"/>
              <w:right w:val="nil"/>
            </w:tcBorders>
            <w:vAlign w:val="bottom"/>
          </w:tcPr>
          <w:p w14:paraId="0F29E931" w14:textId="0E22DEB4" w:rsidR="7C8B6A4C" w:rsidRPr="00E45643" w:rsidRDefault="7C8B6A4C" w:rsidP="7C8B6A4C">
            <w:pPr>
              <w:rPr>
                <w:rFonts w:cstheme="minorHAnsi"/>
              </w:rPr>
            </w:pPr>
            <w:r w:rsidRPr="00E45643">
              <w:rPr>
                <w:rFonts w:eastAsia="Calibri" w:cstheme="minorHAnsi"/>
                <w:color w:val="000000" w:themeColor="text1"/>
              </w:rPr>
              <w:t>1. Van presteren naar leren</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CB4CE3A" w14:textId="2D6AD5F0" w:rsidR="7C8B6A4C" w:rsidRPr="00E45643" w:rsidRDefault="7C8B6A4C" w:rsidP="7C8B6A4C">
            <w:pPr>
              <w:jc w:val="center"/>
              <w:rPr>
                <w:rFonts w:cstheme="minorHAnsi"/>
              </w:rPr>
            </w:pPr>
            <w:r w:rsidRPr="00E45643">
              <w:rPr>
                <w:rFonts w:eastAsia="Calibri" w:cstheme="minorHAnsi"/>
                <w:color w:val="000000" w:themeColor="text1"/>
              </w:rPr>
              <w:t>1</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BDEA8EC" w14:textId="10C7FBDB" w:rsidR="7C8B6A4C" w:rsidRPr="00E45643" w:rsidRDefault="7C8B6A4C" w:rsidP="7C8B6A4C">
            <w:pPr>
              <w:jc w:val="center"/>
              <w:rPr>
                <w:rFonts w:cstheme="minorHAnsi"/>
              </w:rPr>
            </w:pPr>
            <w:r w:rsidRPr="00E45643">
              <w:rPr>
                <w:rFonts w:eastAsia="Calibri" w:cstheme="minorHAnsi"/>
                <w:color w:val="000000" w:themeColor="text1"/>
              </w:rPr>
              <w:t>2</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005A44A" w14:textId="000C34AA" w:rsidR="7C8B6A4C" w:rsidRPr="00E45643" w:rsidRDefault="7C8B6A4C" w:rsidP="7C8B6A4C">
            <w:pPr>
              <w:jc w:val="center"/>
              <w:rPr>
                <w:rFonts w:cstheme="minorHAnsi"/>
              </w:rPr>
            </w:pPr>
            <w:r w:rsidRPr="00E45643">
              <w:rPr>
                <w:rFonts w:eastAsia="Calibri" w:cstheme="minorHAnsi"/>
                <w:color w:val="000000" w:themeColor="text1"/>
              </w:rPr>
              <w:t>2</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3475E72" w14:textId="0925084E" w:rsidR="7C8B6A4C" w:rsidRPr="00E45643" w:rsidRDefault="7C8B6A4C" w:rsidP="7C8B6A4C">
            <w:pPr>
              <w:jc w:val="center"/>
              <w:rPr>
                <w:rFonts w:cstheme="minorHAnsi"/>
              </w:rPr>
            </w:pPr>
            <w:r w:rsidRPr="00E45643">
              <w:rPr>
                <w:rFonts w:eastAsia="Calibri" w:cstheme="minorHAnsi"/>
                <w:color w:val="000000" w:themeColor="text1"/>
              </w:rPr>
              <w:t>3</w:t>
            </w:r>
          </w:p>
        </w:tc>
      </w:tr>
      <w:tr w:rsidR="7C8B6A4C" w:rsidRPr="00E45643" w14:paraId="4C10B32A" w14:textId="77777777" w:rsidTr="609DAA88">
        <w:trPr>
          <w:trHeight w:val="300"/>
        </w:trPr>
        <w:tc>
          <w:tcPr>
            <w:tcW w:w="1485" w:type="dxa"/>
            <w:tcBorders>
              <w:top w:val="nil"/>
              <w:left w:val="single" w:sz="4" w:space="0" w:color="000000" w:themeColor="text1"/>
              <w:bottom w:val="nil"/>
              <w:right w:val="single" w:sz="4" w:space="0" w:color="000000" w:themeColor="text1"/>
            </w:tcBorders>
            <w:vAlign w:val="bottom"/>
          </w:tcPr>
          <w:p w14:paraId="7A5FCDEA" w14:textId="334167C4" w:rsidR="7C8B6A4C" w:rsidRPr="00E45643" w:rsidRDefault="7C8B6A4C">
            <w:pPr>
              <w:rPr>
                <w:rFonts w:cstheme="minorHAnsi"/>
              </w:rPr>
            </w:pPr>
          </w:p>
        </w:tc>
        <w:tc>
          <w:tcPr>
            <w:tcW w:w="4118" w:type="dxa"/>
            <w:tcBorders>
              <w:top w:val="nil"/>
              <w:left w:val="single" w:sz="4" w:space="0" w:color="000000" w:themeColor="text1"/>
              <w:bottom w:val="nil"/>
              <w:right w:val="nil"/>
            </w:tcBorders>
            <w:vAlign w:val="bottom"/>
          </w:tcPr>
          <w:p w14:paraId="4CB19F54" w14:textId="35882E13" w:rsidR="7C8B6A4C" w:rsidRPr="00E45643" w:rsidRDefault="7C8B6A4C">
            <w:pPr>
              <w:rPr>
                <w:rFonts w:cstheme="minorHAnsi"/>
              </w:rPr>
            </w:pPr>
            <w:r w:rsidRPr="00E45643">
              <w:rPr>
                <w:rFonts w:eastAsia="Calibri" w:cstheme="minorHAnsi"/>
                <w:color w:val="000000" w:themeColor="text1"/>
              </w:rPr>
              <w:t>2. De organisatie van het onderwijs</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388D11A" w14:textId="7795F443" w:rsidR="7C8B6A4C" w:rsidRPr="00E45643" w:rsidRDefault="7C8B6A4C" w:rsidP="7C8B6A4C">
            <w:pPr>
              <w:jc w:val="center"/>
              <w:rPr>
                <w:rFonts w:cstheme="minorHAnsi"/>
              </w:rPr>
            </w:pPr>
            <w:r w:rsidRPr="00E45643">
              <w:rPr>
                <w:rFonts w:eastAsia="Calibri" w:cstheme="minorHAnsi"/>
                <w:color w:val="000000" w:themeColor="text1"/>
              </w:rPr>
              <w:t>2</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3650941" w14:textId="2D54A6A8" w:rsidR="7C8B6A4C" w:rsidRPr="00E45643" w:rsidRDefault="7C8B6A4C" w:rsidP="7C8B6A4C">
            <w:pPr>
              <w:jc w:val="center"/>
              <w:rPr>
                <w:rFonts w:cstheme="minorHAnsi"/>
              </w:rPr>
            </w:pPr>
            <w:r w:rsidRPr="00E45643">
              <w:rPr>
                <w:rFonts w:eastAsia="Calibri" w:cstheme="minorHAnsi"/>
                <w:color w:val="000000" w:themeColor="text1"/>
              </w:rPr>
              <w:t>3</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E76FD31" w14:textId="38F89B49" w:rsidR="7C8B6A4C" w:rsidRPr="00E45643" w:rsidRDefault="7C8B6A4C" w:rsidP="7C8B6A4C">
            <w:pPr>
              <w:jc w:val="center"/>
              <w:rPr>
                <w:rFonts w:cstheme="minorHAnsi"/>
              </w:rPr>
            </w:pPr>
            <w:r w:rsidRPr="00E45643">
              <w:rPr>
                <w:rFonts w:eastAsia="Calibri" w:cstheme="minorHAnsi"/>
                <w:color w:val="000000" w:themeColor="text1"/>
              </w:rPr>
              <w:t>3</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950EF9D" w14:textId="6651EC87" w:rsidR="7C8B6A4C" w:rsidRPr="00E45643" w:rsidRDefault="7C8B6A4C" w:rsidP="7C8B6A4C">
            <w:pPr>
              <w:jc w:val="center"/>
              <w:rPr>
                <w:rFonts w:cstheme="minorHAnsi"/>
              </w:rPr>
            </w:pPr>
            <w:r w:rsidRPr="00E45643">
              <w:rPr>
                <w:rFonts w:eastAsia="Calibri" w:cstheme="minorHAnsi"/>
                <w:color w:val="000000" w:themeColor="text1"/>
              </w:rPr>
              <w:t>3</w:t>
            </w:r>
          </w:p>
        </w:tc>
      </w:tr>
      <w:tr w:rsidR="7C8B6A4C" w:rsidRPr="00E45643" w14:paraId="74ECA692" w14:textId="77777777" w:rsidTr="609DAA88">
        <w:trPr>
          <w:trHeight w:val="300"/>
        </w:trPr>
        <w:tc>
          <w:tcPr>
            <w:tcW w:w="1485" w:type="dxa"/>
            <w:tcBorders>
              <w:top w:val="nil"/>
              <w:left w:val="single" w:sz="4" w:space="0" w:color="000000" w:themeColor="text1"/>
              <w:bottom w:val="nil"/>
              <w:right w:val="single" w:sz="4" w:space="0" w:color="000000" w:themeColor="text1"/>
            </w:tcBorders>
            <w:vAlign w:val="bottom"/>
          </w:tcPr>
          <w:p w14:paraId="57DB9AD5" w14:textId="167D155D" w:rsidR="7C8B6A4C" w:rsidRPr="00E45643" w:rsidRDefault="7C8B6A4C">
            <w:pPr>
              <w:rPr>
                <w:rFonts w:cstheme="minorHAnsi"/>
              </w:rPr>
            </w:pPr>
          </w:p>
        </w:tc>
        <w:tc>
          <w:tcPr>
            <w:tcW w:w="4118" w:type="dxa"/>
            <w:tcBorders>
              <w:top w:val="nil"/>
              <w:left w:val="single" w:sz="4" w:space="0" w:color="000000" w:themeColor="text1"/>
              <w:bottom w:val="nil"/>
              <w:right w:val="nil"/>
            </w:tcBorders>
            <w:vAlign w:val="bottom"/>
          </w:tcPr>
          <w:p w14:paraId="5559A8EC" w14:textId="28A32F31" w:rsidR="7C8B6A4C" w:rsidRPr="00E45643" w:rsidRDefault="7C8B6A4C">
            <w:pPr>
              <w:rPr>
                <w:rFonts w:cstheme="minorHAnsi"/>
              </w:rPr>
            </w:pPr>
            <w:r w:rsidRPr="00E45643">
              <w:rPr>
                <w:rFonts w:eastAsia="Calibri" w:cstheme="minorHAnsi"/>
                <w:color w:val="000000" w:themeColor="text1"/>
              </w:rPr>
              <w:t>3. Vakkenaanbod</w:t>
            </w:r>
            <w:r w:rsidR="5E78172A" w:rsidRPr="00E45643">
              <w:rPr>
                <w:rFonts w:eastAsia="Calibri" w:cstheme="minorHAnsi"/>
                <w:color w:val="000000" w:themeColor="text1"/>
              </w:rPr>
              <w:t xml:space="preserve"> (vernieuwde leerweg)</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3415D7F" w14:textId="63E12B96" w:rsidR="7C8B6A4C" w:rsidRPr="00E45643" w:rsidRDefault="7C8B6A4C" w:rsidP="7C8B6A4C">
            <w:pPr>
              <w:jc w:val="center"/>
              <w:rPr>
                <w:rFonts w:cstheme="minorHAnsi"/>
              </w:rPr>
            </w:pPr>
            <w:r w:rsidRPr="00E45643">
              <w:rPr>
                <w:rFonts w:eastAsia="Calibri" w:cstheme="minorHAnsi"/>
                <w:color w:val="000000" w:themeColor="text1"/>
              </w:rPr>
              <w:t>1</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5FB73E6" w14:textId="3CC1052E" w:rsidR="7C8B6A4C" w:rsidRPr="00E45643" w:rsidRDefault="7C8B6A4C" w:rsidP="7C8B6A4C">
            <w:pPr>
              <w:jc w:val="center"/>
              <w:rPr>
                <w:rFonts w:cstheme="minorHAnsi"/>
              </w:rPr>
            </w:pPr>
            <w:r w:rsidRPr="00E45643">
              <w:rPr>
                <w:rFonts w:eastAsia="Calibri" w:cstheme="minorHAnsi"/>
                <w:color w:val="000000" w:themeColor="text1"/>
              </w:rPr>
              <w:t>2</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672B8BF" w14:textId="599F9F54" w:rsidR="7C8B6A4C" w:rsidRPr="00E45643" w:rsidRDefault="7C8B6A4C" w:rsidP="7C8B6A4C">
            <w:pPr>
              <w:jc w:val="center"/>
              <w:rPr>
                <w:rFonts w:cstheme="minorHAnsi"/>
              </w:rPr>
            </w:pPr>
            <w:r w:rsidRPr="00E45643">
              <w:rPr>
                <w:rFonts w:eastAsia="Calibri" w:cstheme="minorHAnsi"/>
                <w:color w:val="000000" w:themeColor="text1"/>
              </w:rPr>
              <w:t>2</w:t>
            </w:r>
            <w:r w:rsidR="7CE2E4F1" w:rsidRPr="00E45643">
              <w:rPr>
                <w:rFonts w:eastAsia="Calibri" w:cstheme="minorHAnsi"/>
                <w:color w:val="000000" w:themeColor="text1"/>
              </w:rPr>
              <w:t>-3</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7F066F8" w14:textId="69C3B500" w:rsidR="7C8B6A4C" w:rsidRPr="00E45643" w:rsidRDefault="7C8B6A4C" w:rsidP="7C8B6A4C">
            <w:pPr>
              <w:jc w:val="center"/>
              <w:rPr>
                <w:rFonts w:cstheme="minorHAnsi"/>
              </w:rPr>
            </w:pPr>
            <w:r w:rsidRPr="00E45643">
              <w:rPr>
                <w:rFonts w:eastAsia="Calibri" w:cstheme="minorHAnsi"/>
                <w:color w:val="000000" w:themeColor="text1"/>
              </w:rPr>
              <w:t>3</w:t>
            </w:r>
          </w:p>
        </w:tc>
      </w:tr>
      <w:tr w:rsidR="7C8B6A4C" w:rsidRPr="00E45643" w14:paraId="3AC64233" w14:textId="77777777" w:rsidTr="609DAA88">
        <w:trPr>
          <w:trHeight w:val="300"/>
        </w:trPr>
        <w:tc>
          <w:tcPr>
            <w:tcW w:w="1485" w:type="dxa"/>
            <w:tcBorders>
              <w:top w:val="nil"/>
              <w:left w:val="single" w:sz="4" w:space="0" w:color="000000" w:themeColor="text1"/>
              <w:bottom w:val="nil"/>
              <w:right w:val="single" w:sz="4" w:space="0" w:color="000000" w:themeColor="text1"/>
            </w:tcBorders>
            <w:vAlign w:val="bottom"/>
          </w:tcPr>
          <w:p w14:paraId="2A153ECF" w14:textId="2447B150" w:rsidR="7C8B6A4C" w:rsidRPr="00E45643" w:rsidRDefault="7C8B6A4C">
            <w:pPr>
              <w:rPr>
                <w:rFonts w:cstheme="minorHAnsi"/>
              </w:rPr>
            </w:pPr>
          </w:p>
        </w:tc>
        <w:tc>
          <w:tcPr>
            <w:tcW w:w="4118" w:type="dxa"/>
            <w:tcBorders>
              <w:top w:val="nil"/>
              <w:left w:val="single" w:sz="4" w:space="0" w:color="000000" w:themeColor="text1"/>
              <w:bottom w:val="nil"/>
              <w:right w:val="nil"/>
            </w:tcBorders>
            <w:vAlign w:val="bottom"/>
          </w:tcPr>
          <w:p w14:paraId="7F55114E" w14:textId="1BF4C634" w:rsidR="7C8B6A4C" w:rsidRPr="00E45643" w:rsidRDefault="7C8B6A4C">
            <w:pPr>
              <w:rPr>
                <w:rFonts w:cstheme="minorHAnsi"/>
              </w:rPr>
            </w:pPr>
            <w:r w:rsidRPr="00E45643">
              <w:rPr>
                <w:rFonts w:eastAsia="Calibri" w:cstheme="minorHAnsi"/>
                <w:color w:val="000000" w:themeColor="text1"/>
              </w:rPr>
              <w:t>4. Doorlopende leerlijn</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122E229" w14:textId="4DB87890" w:rsidR="7C8B6A4C" w:rsidRPr="00E45643" w:rsidRDefault="14BB1996" w:rsidP="1AFAB23D">
            <w:pPr>
              <w:jc w:val="center"/>
              <w:rPr>
                <w:rFonts w:eastAsia="Calibri" w:cstheme="minorHAnsi"/>
                <w:color w:val="000000" w:themeColor="text1"/>
              </w:rPr>
            </w:pPr>
            <w:r w:rsidRPr="00E45643">
              <w:rPr>
                <w:rFonts w:eastAsia="Calibri" w:cstheme="minorHAnsi"/>
                <w:color w:val="000000" w:themeColor="text1"/>
              </w:rPr>
              <w:t>1</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63988FB" w14:textId="6B9F4E32" w:rsidR="7C8B6A4C" w:rsidRPr="00E45643" w:rsidRDefault="14BB1996" w:rsidP="1AFAB23D">
            <w:pPr>
              <w:jc w:val="center"/>
              <w:rPr>
                <w:rFonts w:eastAsia="Calibri" w:cstheme="minorHAnsi"/>
                <w:color w:val="000000" w:themeColor="text1"/>
              </w:rPr>
            </w:pPr>
            <w:r w:rsidRPr="00E45643">
              <w:rPr>
                <w:rFonts w:eastAsia="Calibri" w:cstheme="minorHAnsi"/>
                <w:color w:val="000000" w:themeColor="text1"/>
              </w:rPr>
              <w:t>1-2</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EE1F391" w14:textId="3F6D2DE6" w:rsidR="7C8B6A4C" w:rsidRPr="00E45643" w:rsidRDefault="14BB1996" w:rsidP="1AFAB23D">
            <w:pPr>
              <w:jc w:val="center"/>
              <w:rPr>
                <w:rFonts w:eastAsia="Calibri" w:cstheme="minorHAnsi"/>
                <w:color w:val="000000" w:themeColor="text1"/>
              </w:rPr>
            </w:pPr>
            <w:r w:rsidRPr="00E45643">
              <w:rPr>
                <w:rFonts w:eastAsia="Calibri" w:cstheme="minorHAnsi"/>
                <w:color w:val="000000" w:themeColor="text1"/>
              </w:rPr>
              <w:t>2</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6A0553B" w14:textId="32D42672" w:rsidR="7C8B6A4C" w:rsidRPr="00E45643" w:rsidRDefault="14BB1996" w:rsidP="1AFAB23D">
            <w:pPr>
              <w:jc w:val="center"/>
              <w:rPr>
                <w:rFonts w:eastAsia="Calibri" w:cstheme="minorHAnsi"/>
                <w:color w:val="000000" w:themeColor="text1"/>
              </w:rPr>
            </w:pPr>
            <w:r w:rsidRPr="00E45643">
              <w:rPr>
                <w:rFonts w:eastAsia="Calibri" w:cstheme="minorHAnsi"/>
                <w:color w:val="000000" w:themeColor="text1"/>
              </w:rPr>
              <w:t>2-3</w:t>
            </w:r>
          </w:p>
        </w:tc>
      </w:tr>
      <w:tr w:rsidR="7C8B6A4C" w:rsidRPr="00E45643" w14:paraId="0DE45DD4" w14:textId="77777777" w:rsidTr="609DAA88">
        <w:trPr>
          <w:trHeight w:val="300"/>
        </w:trPr>
        <w:tc>
          <w:tcPr>
            <w:tcW w:w="1485" w:type="dxa"/>
            <w:tcBorders>
              <w:top w:val="nil"/>
              <w:left w:val="single" w:sz="4" w:space="0" w:color="000000" w:themeColor="text1"/>
              <w:bottom w:val="nil"/>
              <w:right w:val="single" w:sz="4" w:space="0" w:color="000000" w:themeColor="text1"/>
            </w:tcBorders>
            <w:vAlign w:val="bottom"/>
          </w:tcPr>
          <w:p w14:paraId="4CCE9D72" w14:textId="579E2F67" w:rsidR="7C8B6A4C" w:rsidRPr="00E45643" w:rsidRDefault="7C8B6A4C">
            <w:pPr>
              <w:rPr>
                <w:rFonts w:cstheme="minorHAnsi"/>
              </w:rPr>
            </w:pPr>
          </w:p>
        </w:tc>
        <w:tc>
          <w:tcPr>
            <w:tcW w:w="4118" w:type="dxa"/>
            <w:tcBorders>
              <w:top w:val="nil"/>
              <w:left w:val="single" w:sz="4" w:space="0" w:color="000000" w:themeColor="text1"/>
              <w:bottom w:val="nil"/>
              <w:right w:val="nil"/>
            </w:tcBorders>
            <w:vAlign w:val="bottom"/>
          </w:tcPr>
          <w:p w14:paraId="68EBCB3D" w14:textId="03D909C8" w:rsidR="7C8B6A4C" w:rsidRPr="00E45643" w:rsidRDefault="7C8B6A4C">
            <w:pPr>
              <w:rPr>
                <w:rFonts w:cstheme="minorHAnsi"/>
              </w:rPr>
            </w:pPr>
            <w:r w:rsidRPr="00E45643">
              <w:rPr>
                <w:rFonts w:eastAsia="Calibri" w:cstheme="minorHAnsi"/>
                <w:color w:val="000000" w:themeColor="text1"/>
              </w:rPr>
              <w:t>5. Leerlingvolgsysteem</w:t>
            </w:r>
            <w:r w:rsidR="4E85F33B" w:rsidRPr="00E45643">
              <w:rPr>
                <w:rFonts w:eastAsia="Calibri" w:cstheme="minorHAnsi"/>
                <w:color w:val="000000" w:themeColor="text1"/>
              </w:rPr>
              <w:t xml:space="preserve"> (</w:t>
            </w:r>
            <w:proofErr w:type="spellStart"/>
            <w:r w:rsidR="4E85F33B" w:rsidRPr="00E45643">
              <w:rPr>
                <w:rFonts w:eastAsia="Calibri" w:cstheme="minorHAnsi"/>
                <w:color w:val="000000" w:themeColor="text1"/>
              </w:rPr>
              <w:t>leerlingportfolio</w:t>
            </w:r>
            <w:proofErr w:type="spellEnd"/>
            <w:r w:rsidR="4E85F33B" w:rsidRPr="00E45643">
              <w:rPr>
                <w:rFonts w:eastAsia="Calibri" w:cstheme="minorHAnsi"/>
                <w:color w:val="000000" w:themeColor="text1"/>
              </w:rPr>
              <w:t>)</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DDDCE44" w14:textId="72B4DD39" w:rsidR="7C8B6A4C" w:rsidRPr="00E45643" w:rsidRDefault="7C8B6A4C" w:rsidP="7C8B6A4C">
            <w:pPr>
              <w:jc w:val="center"/>
              <w:rPr>
                <w:rFonts w:cstheme="minorHAnsi"/>
              </w:rPr>
            </w:pPr>
            <w:r w:rsidRPr="00E45643">
              <w:rPr>
                <w:rFonts w:eastAsia="Calibri" w:cstheme="minorHAnsi"/>
                <w:color w:val="000000" w:themeColor="text1"/>
              </w:rPr>
              <w:t>1</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F797659" w14:textId="67FC23A2" w:rsidR="7C8B6A4C" w:rsidRPr="00E45643" w:rsidRDefault="4154766B" w:rsidP="7C8B6A4C">
            <w:pPr>
              <w:jc w:val="center"/>
              <w:rPr>
                <w:rFonts w:cstheme="minorHAnsi"/>
              </w:rPr>
            </w:pPr>
            <w:r w:rsidRPr="00E45643">
              <w:rPr>
                <w:rFonts w:eastAsia="Calibri" w:cstheme="minorHAnsi"/>
                <w:color w:val="000000" w:themeColor="text1"/>
              </w:rPr>
              <w:t>1-</w:t>
            </w:r>
            <w:r w:rsidR="7C8B6A4C" w:rsidRPr="00E45643">
              <w:rPr>
                <w:rFonts w:eastAsia="Calibri" w:cstheme="minorHAnsi"/>
                <w:color w:val="000000" w:themeColor="text1"/>
              </w:rPr>
              <w:t>2</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DD4C2A1" w14:textId="2EA008DC" w:rsidR="7C8B6A4C" w:rsidRPr="00E45643" w:rsidRDefault="7C8B6A4C" w:rsidP="7C8B6A4C">
            <w:pPr>
              <w:jc w:val="center"/>
              <w:rPr>
                <w:rFonts w:cstheme="minorHAnsi"/>
              </w:rPr>
            </w:pPr>
            <w:r w:rsidRPr="00E45643">
              <w:rPr>
                <w:rFonts w:eastAsia="Calibri" w:cstheme="minorHAnsi"/>
                <w:color w:val="000000" w:themeColor="text1"/>
              </w:rPr>
              <w:t>2</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44BD463" w14:textId="2BDF6CAD" w:rsidR="7C8B6A4C" w:rsidRPr="00E45643" w:rsidRDefault="3C3403A6" w:rsidP="7C8B6A4C">
            <w:pPr>
              <w:jc w:val="center"/>
              <w:rPr>
                <w:rFonts w:cstheme="minorHAnsi"/>
              </w:rPr>
            </w:pPr>
            <w:r w:rsidRPr="00E45643">
              <w:rPr>
                <w:rFonts w:eastAsia="Calibri" w:cstheme="minorHAnsi"/>
                <w:color w:val="000000" w:themeColor="text1"/>
              </w:rPr>
              <w:t>2-</w:t>
            </w:r>
            <w:r w:rsidR="7C8B6A4C" w:rsidRPr="00E45643">
              <w:rPr>
                <w:rFonts w:eastAsia="Calibri" w:cstheme="minorHAnsi"/>
                <w:color w:val="000000" w:themeColor="text1"/>
              </w:rPr>
              <w:t>3</w:t>
            </w:r>
          </w:p>
        </w:tc>
      </w:tr>
      <w:tr w:rsidR="7304A8AD" w:rsidRPr="00E45643" w14:paraId="7F9D88BB" w14:textId="77777777" w:rsidTr="609DAA88">
        <w:trPr>
          <w:trHeight w:val="300"/>
        </w:trPr>
        <w:tc>
          <w:tcPr>
            <w:tcW w:w="1485" w:type="dxa"/>
            <w:tcBorders>
              <w:top w:val="nil"/>
              <w:left w:val="single" w:sz="4" w:space="0" w:color="000000" w:themeColor="text1"/>
              <w:bottom w:val="nil"/>
              <w:right w:val="single" w:sz="4" w:space="0" w:color="000000" w:themeColor="text1"/>
            </w:tcBorders>
            <w:vAlign w:val="bottom"/>
          </w:tcPr>
          <w:p w14:paraId="5ABC4B8B" w14:textId="02C13450" w:rsidR="7304A8AD" w:rsidRPr="00E45643" w:rsidRDefault="7304A8AD" w:rsidP="7304A8AD">
            <w:pPr>
              <w:rPr>
                <w:rFonts w:cstheme="minorHAnsi"/>
              </w:rPr>
            </w:pPr>
          </w:p>
        </w:tc>
        <w:tc>
          <w:tcPr>
            <w:tcW w:w="4118" w:type="dxa"/>
            <w:tcBorders>
              <w:top w:val="nil"/>
              <w:left w:val="single" w:sz="4" w:space="0" w:color="000000" w:themeColor="text1"/>
              <w:bottom w:val="nil"/>
              <w:right w:val="nil"/>
            </w:tcBorders>
            <w:vAlign w:val="bottom"/>
          </w:tcPr>
          <w:p w14:paraId="5450B72A" w14:textId="2024E5FC" w:rsidR="7BA6E2D0" w:rsidRPr="00E45643" w:rsidRDefault="7BA6E2D0">
            <w:pPr>
              <w:rPr>
                <w:rFonts w:cstheme="minorHAnsi"/>
              </w:rPr>
            </w:pPr>
            <w:r w:rsidRPr="00E45643">
              <w:rPr>
                <w:rFonts w:eastAsia="Calibri" w:cstheme="minorHAnsi"/>
                <w:color w:val="000000" w:themeColor="text1"/>
              </w:rPr>
              <w:t>6. Lees- en rekenonderwijs</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FE54168" w14:textId="7429EA3B" w:rsidR="7304A8AD" w:rsidRPr="00E45643" w:rsidRDefault="7304A8AD" w:rsidP="7304A8AD">
            <w:pPr>
              <w:jc w:val="center"/>
              <w:rPr>
                <w:rFonts w:cstheme="minorHAnsi"/>
              </w:rPr>
            </w:pPr>
            <w:r w:rsidRPr="00E45643">
              <w:rPr>
                <w:rFonts w:eastAsia="Calibri" w:cstheme="minorHAnsi"/>
                <w:color w:val="000000" w:themeColor="text1"/>
              </w:rPr>
              <w:t>1</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771E6D8" w14:textId="70A84591" w:rsidR="7304A8AD" w:rsidRPr="00E45643" w:rsidRDefault="7304A8AD" w:rsidP="7304A8AD">
            <w:pPr>
              <w:jc w:val="center"/>
              <w:rPr>
                <w:rFonts w:cstheme="minorHAnsi"/>
              </w:rPr>
            </w:pPr>
            <w:r w:rsidRPr="00E45643">
              <w:rPr>
                <w:rFonts w:eastAsia="Calibri" w:cstheme="minorHAnsi"/>
                <w:color w:val="000000" w:themeColor="text1"/>
              </w:rPr>
              <w:t>2</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6DA47DF" w14:textId="18036ED7" w:rsidR="7304A8AD" w:rsidRPr="00E45643" w:rsidRDefault="7304A8AD" w:rsidP="7304A8AD">
            <w:pPr>
              <w:jc w:val="center"/>
              <w:rPr>
                <w:rFonts w:cstheme="minorHAnsi"/>
              </w:rPr>
            </w:pPr>
            <w:r w:rsidRPr="00E45643">
              <w:rPr>
                <w:rFonts w:eastAsia="Calibri" w:cstheme="minorHAnsi"/>
                <w:color w:val="000000" w:themeColor="text1"/>
              </w:rPr>
              <w:t>2</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07343F6" w14:textId="5C6A5A6A" w:rsidR="7304A8AD" w:rsidRPr="00E45643" w:rsidRDefault="7304A8AD" w:rsidP="7304A8AD">
            <w:pPr>
              <w:jc w:val="center"/>
              <w:rPr>
                <w:rFonts w:cstheme="minorHAnsi"/>
              </w:rPr>
            </w:pPr>
            <w:r w:rsidRPr="00E45643">
              <w:rPr>
                <w:rFonts w:eastAsia="Calibri" w:cstheme="minorHAnsi"/>
                <w:color w:val="000000" w:themeColor="text1"/>
              </w:rPr>
              <w:t>3</w:t>
            </w:r>
          </w:p>
        </w:tc>
      </w:tr>
      <w:tr w:rsidR="7C8B6A4C" w:rsidRPr="00E45643" w14:paraId="59F9698E" w14:textId="77777777" w:rsidTr="609DAA88">
        <w:trPr>
          <w:trHeight w:val="300"/>
        </w:trPr>
        <w:tc>
          <w:tcPr>
            <w:tcW w:w="1485" w:type="dxa"/>
            <w:tcBorders>
              <w:top w:val="nil"/>
              <w:left w:val="single" w:sz="4" w:space="0" w:color="000000" w:themeColor="text1"/>
              <w:bottom w:val="nil"/>
              <w:right w:val="single" w:sz="4" w:space="0" w:color="000000" w:themeColor="text1"/>
            </w:tcBorders>
            <w:vAlign w:val="bottom"/>
          </w:tcPr>
          <w:p w14:paraId="7A1972C4" w14:textId="76477BA8" w:rsidR="7C8B6A4C" w:rsidRPr="00E45643" w:rsidRDefault="7C8B6A4C">
            <w:pPr>
              <w:rPr>
                <w:rFonts w:cstheme="minorHAnsi"/>
              </w:rPr>
            </w:pPr>
          </w:p>
        </w:tc>
        <w:tc>
          <w:tcPr>
            <w:tcW w:w="4118" w:type="dxa"/>
            <w:tcBorders>
              <w:top w:val="nil"/>
              <w:left w:val="single" w:sz="4" w:space="0" w:color="000000" w:themeColor="text1"/>
              <w:bottom w:val="nil"/>
              <w:right w:val="nil"/>
            </w:tcBorders>
            <w:vAlign w:val="bottom"/>
          </w:tcPr>
          <w:p w14:paraId="7A7A4CF2" w14:textId="36A71245" w:rsidR="7C8B6A4C" w:rsidRPr="00E45643" w:rsidRDefault="33E5319E" w:rsidP="7304A8AD">
            <w:pPr>
              <w:rPr>
                <w:rFonts w:eastAsia="Calibri" w:cstheme="minorHAnsi"/>
                <w:color w:val="000000" w:themeColor="text1"/>
              </w:rPr>
            </w:pPr>
            <w:r w:rsidRPr="00E45643">
              <w:rPr>
                <w:rFonts w:eastAsia="Calibri" w:cstheme="minorHAnsi"/>
                <w:color w:val="000000" w:themeColor="text1"/>
              </w:rPr>
              <w:t>7. Achterstanden</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427010E" w14:textId="6E233F9C" w:rsidR="7C8B6A4C" w:rsidRPr="00E45643" w:rsidRDefault="7C8B6A4C" w:rsidP="7304A8AD">
            <w:pPr>
              <w:jc w:val="center"/>
              <w:rPr>
                <w:rFonts w:eastAsia="Calibri" w:cstheme="minorHAnsi"/>
                <w:color w:val="000000" w:themeColor="text1"/>
              </w:rPr>
            </w:pP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DB6CF77" w14:textId="76F9C7EC" w:rsidR="7C8B6A4C" w:rsidRPr="00E45643" w:rsidRDefault="7C8B6A4C" w:rsidP="7304A8AD">
            <w:pPr>
              <w:jc w:val="center"/>
              <w:rPr>
                <w:rFonts w:eastAsia="Calibri" w:cstheme="minorHAnsi"/>
                <w:color w:val="000000" w:themeColor="text1"/>
              </w:rPr>
            </w:pP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4237AD0" w14:textId="79D40058" w:rsidR="7C8B6A4C" w:rsidRPr="00E45643" w:rsidRDefault="7C8B6A4C" w:rsidP="7304A8AD">
            <w:pPr>
              <w:jc w:val="center"/>
              <w:rPr>
                <w:rFonts w:eastAsia="Calibri" w:cstheme="minorHAnsi"/>
                <w:color w:val="000000" w:themeColor="text1"/>
              </w:rPr>
            </w:pP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9AB0238" w14:textId="11D48FCD" w:rsidR="7C8B6A4C" w:rsidRPr="00E45643" w:rsidRDefault="7C8B6A4C" w:rsidP="7304A8AD">
            <w:pPr>
              <w:jc w:val="center"/>
              <w:rPr>
                <w:rFonts w:eastAsia="Calibri" w:cstheme="minorHAnsi"/>
                <w:color w:val="000000" w:themeColor="text1"/>
              </w:rPr>
            </w:pPr>
          </w:p>
        </w:tc>
      </w:tr>
      <w:tr w:rsidR="7C8B6A4C" w:rsidRPr="00E45643" w14:paraId="0A81A644" w14:textId="77777777" w:rsidTr="609DAA88">
        <w:trPr>
          <w:trHeight w:val="300"/>
        </w:trPr>
        <w:tc>
          <w:tcPr>
            <w:tcW w:w="1485" w:type="dxa"/>
            <w:tcBorders>
              <w:top w:val="nil"/>
              <w:left w:val="single" w:sz="4" w:space="0" w:color="000000" w:themeColor="text1"/>
              <w:bottom w:val="nil"/>
              <w:right w:val="single" w:sz="4" w:space="0" w:color="000000" w:themeColor="text1"/>
            </w:tcBorders>
            <w:vAlign w:val="bottom"/>
          </w:tcPr>
          <w:p w14:paraId="49C4B10C" w14:textId="02846D50" w:rsidR="7C8B6A4C" w:rsidRPr="00E45643" w:rsidRDefault="7C8B6A4C">
            <w:pPr>
              <w:rPr>
                <w:rFonts w:cstheme="minorHAnsi"/>
              </w:rPr>
            </w:pPr>
          </w:p>
        </w:tc>
        <w:tc>
          <w:tcPr>
            <w:tcW w:w="4118" w:type="dxa"/>
            <w:tcBorders>
              <w:top w:val="nil"/>
              <w:left w:val="single" w:sz="4" w:space="0" w:color="000000" w:themeColor="text1"/>
              <w:bottom w:val="nil"/>
              <w:right w:val="nil"/>
            </w:tcBorders>
            <w:vAlign w:val="bottom"/>
          </w:tcPr>
          <w:p w14:paraId="401340A1" w14:textId="5682A826" w:rsidR="7C8B6A4C" w:rsidRPr="00E45643" w:rsidRDefault="78140F1D">
            <w:pPr>
              <w:rPr>
                <w:rFonts w:cstheme="minorHAnsi"/>
              </w:rPr>
            </w:pPr>
            <w:r w:rsidRPr="00E45643">
              <w:rPr>
                <w:rFonts w:eastAsia="Calibri" w:cstheme="minorHAnsi"/>
                <w:color w:val="000000" w:themeColor="text1"/>
              </w:rPr>
              <w:t>8</w:t>
            </w:r>
            <w:r w:rsidR="3152B13B" w:rsidRPr="00E45643">
              <w:rPr>
                <w:rFonts w:eastAsia="Calibri" w:cstheme="minorHAnsi"/>
                <w:color w:val="000000" w:themeColor="text1"/>
              </w:rPr>
              <w:t>.</w:t>
            </w:r>
            <w:r w:rsidR="7C8B6A4C" w:rsidRPr="00E45643">
              <w:rPr>
                <w:rFonts w:eastAsia="Calibri" w:cstheme="minorHAnsi"/>
                <w:color w:val="000000" w:themeColor="text1"/>
              </w:rPr>
              <w:t xml:space="preserve"> Burgerschap</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475731B" w14:textId="2C1D894B" w:rsidR="7C8B6A4C" w:rsidRPr="00E45643" w:rsidRDefault="7C8B6A4C" w:rsidP="7C8B6A4C">
            <w:pPr>
              <w:jc w:val="center"/>
              <w:rPr>
                <w:rFonts w:cstheme="minorHAnsi"/>
              </w:rPr>
            </w:pPr>
            <w:r w:rsidRPr="00E45643">
              <w:rPr>
                <w:rFonts w:eastAsia="Calibri" w:cstheme="minorHAnsi"/>
                <w:color w:val="000000" w:themeColor="text1"/>
              </w:rPr>
              <w:t>2</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258027E" w14:textId="19418004" w:rsidR="7C8B6A4C" w:rsidRPr="00E45643" w:rsidRDefault="7C8B6A4C" w:rsidP="7C8B6A4C">
            <w:pPr>
              <w:jc w:val="center"/>
              <w:rPr>
                <w:rFonts w:cstheme="minorHAnsi"/>
              </w:rPr>
            </w:pPr>
            <w:r w:rsidRPr="00E45643">
              <w:rPr>
                <w:rFonts w:eastAsia="Calibri" w:cstheme="minorHAnsi"/>
                <w:color w:val="000000" w:themeColor="text1"/>
              </w:rPr>
              <w:t>3</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929F999" w14:textId="5E87F5F2" w:rsidR="7C8B6A4C" w:rsidRPr="00E45643" w:rsidRDefault="7C8B6A4C" w:rsidP="7C8B6A4C">
            <w:pPr>
              <w:jc w:val="center"/>
              <w:rPr>
                <w:rFonts w:cstheme="minorHAnsi"/>
              </w:rPr>
            </w:pPr>
            <w:r w:rsidRPr="00E45643">
              <w:rPr>
                <w:rFonts w:eastAsia="Calibri" w:cstheme="minorHAnsi"/>
                <w:color w:val="000000" w:themeColor="text1"/>
              </w:rPr>
              <w:t>3</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A639FD2" w14:textId="347F6C5A" w:rsidR="7C8B6A4C" w:rsidRPr="00E45643" w:rsidRDefault="7C8B6A4C" w:rsidP="7C8B6A4C">
            <w:pPr>
              <w:jc w:val="center"/>
              <w:rPr>
                <w:rFonts w:cstheme="minorHAnsi"/>
              </w:rPr>
            </w:pPr>
            <w:r w:rsidRPr="00E45643">
              <w:rPr>
                <w:rFonts w:eastAsia="Calibri" w:cstheme="minorHAnsi"/>
                <w:color w:val="000000" w:themeColor="text1"/>
              </w:rPr>
              <w:t>3</w:t>
            </w:r>
          </w:p>
        </w:tc>
      </w:tr>
      <w:tr w:rsidR="7C8B6A4C" w:rsidRPr="00E45643" w14:paraId="7D210B72" w14:textId="77777777" w:rsidTr="00627918">
        <w:trPr>
          <w:trHeight w:val="300"/>
        </w:trPr>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33A0"/>
            <w:vAlign w:val="bottom"/>
          </w:tcPr>
          <w:p w14:paraId="6C6C67C7" w14:textId="7A208DAD" w:rsidR="7C8B6A4C" w:rsidRPr="00627918" w:rsidRDefault="7C8B6A4C">
            <w:pPr>
              <w:rPr>
                <w:rFonts w:cstheme="minorHAnsi"/>
                <w:color w:val="FFFFFF" w:themeColor="background1"/>
              </w:rPr>
            </w:pPr>
            <w:r w:rsidRPr="00627918">
              <w:rPr>
                <w:rFonts w:eastAsia="Calibri" w:cstheme="minorHAnsi"/>
                <w:color w:val="FFFFFF" w:themeColor="background1"/>
              </w:rPr>
              <w:t>Prioriteit 2</w:t>
            </w:r>
          </w:p>
        </w:tc>
        <w:tc>
          <w:tcPr>
            <w:tcW w:w="41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33A0"/>
            <w:vAlign w:val="bottom"/>
          </w:tcPr>
          <w:p w14:paraId="05A8F30F" w14:textId="7A6E36A4" w:rsidR="7C8B6A4C" w:rsidRPr="00627918" w:rsidRDefault="7C8B6A4C">
            <w:pPr>
              <w:rPr>
                <w:rFonts w:cstheme="minorHAnsi"/>
                <w:color w:val="FFFFFF" w:themeColor="background1"/>
              </w:rPr>
            </w:pPr>
            <w:r w:rsidRPr="00627918">
              <w:rPr>
                <w:rFonts w:eastAsia="Calibri" w:cstheme="minorHAnsi"/>
                <w:color w:val="FFFFFF" w:themeColor="background1"/>
              </w:rPr>
              <w:t>Pedagogisch didactisch klimaat</w:t>
            </w:r>
          </w:p>
        </w:tc>
        <w:tc>
          <w:tcPr>
            <w:tcW w:w="864" w:type="dxa"/>
            <w:tcBorders>
              <w:top w:val="single" w:sz="4" w:space="0" w:color="000000" w:themeColor="text1"/>
              <w:left w:val="single" w:sz="4" w:space="0" w:color="000000" w:themeColor="text1"/>
              <w:bottom w:val="nil"/>
              <w:right w:val="nil"/>
            </w:tcBorders>
            <w:shd w:val="clear" w:color="auto" w:fill="0033A0"/>
            <w:vAlign w:val="bottom"/>
          </w:tcPr>
          <w:p w14:paraId="15CEACF5" w14:textId="7A970075" w:rsidR="7C8B6A4C" w:rsidRPr="00627918" w:rsidRDefault="7C8B6A4C">
            <w:pPr>
              <w:rPr>
                <w:rFonts w:cstheme="minorHAnsi"/>
                <w:color w:val="FFFFFF" w:themeColor="background1"/>
              </w:rPr>
            </w:pPr>
          </w:p>
        </w:tc>
        <w:tc>
          <w:tcPr>
            <w:tcW w:w="864" w:type="dxa"/>
            <w:tcBorders>
              <w:top w:val="single" w:sz="4" w:space="0" w:color="000000" w:themeColor="text1"/>
              <w:left w:val="nil"/>
              <w:bottom w:val="nil"/>
              <w:right w:val="nil"/>
            </w:tcBorders>
            <w:shd w:val="clear" w:color="auto" w:fill="0033A0"/>
            <w:vAlign w:val="bottom"/>
          </w:tcPr>
          <w:p w14:paraId="137DAC7A" w14:textId="1DC534DC" w:rsidR="7C8B6A4C" w:rsidRPr="00627918" w:rsidRDefault="7C8B6A4C">
            <w:pPr>
              <w:rPr>
                <w:rFonts w:cstheme="minorHAnsi"/>
                <w:color w:val="FFFFFF" w:themeColor="background1"/>
              </w:rPr>
            </w:pPr>
          </w:p>
        </w:tc>
        <w:tc>
          <w:tcPr>
            <w:tcW w:w="864" w:type="dxa"/>
            <w:tcBorders>
              <w:top w:val="single" w:sz="4" w:space="0" w:color="000000" w:themeColor="text1"/>
              <w:left w:val="nil"/>
              <w:bottom w:val="nil"/>
              <w:right w:val="nil"/>
            </w:tcBorders>
            <w:shd w:val="clear" w:color="auto" w:fill="0033A0"/>
            <w:vAlign w:val="bottom"/>
          </w:tcPr>
          <w:p w14:paraId="43D51F19" w14:textId="5A8995DF" w:rsidR="7C8B6A4C" w:rsidRPr="00627918" w:rsidRDefault="7C8B6A4C">
            <w:pPr>
              <w:rPr>
                <w:rFonts w:cstheme="minorHAnsi"/>
                <w:color w:val="FFFFFF" w:themeColor="background1"/>
              </w:rPr>
            </w:pPr>
          </w:p>
        </w:tc>
        <w:tc>
          <w:tcPr>
            <w:tcW w:w="864" w:type="dxa"/>
            <w:tcBorders>
              <w:top w:val="single" w:sz="4" w:space="0" w:color="000000" w:themeColor="text1"/>
              <w:left w:val="nil"/>
              <w:bottom w:val="nil"/>
              <w:right w:val="single" w:sz="4" w:space="0" w:color="000000" w:themeColor="text1"/>
            </w:tcBorders>
            <w:shd w:val="clear" w:color="auto" w:fill="0033A0"/>
            <w:vAlign w:val="bottom"/>
          </w:tcPr>
          <w:p w14:paraId="79FE99CD" w14:textId="6F28664F" w:rsidR="7C8B6A4C" w:rsidRPr="00627918" w:rsidRDefault="7C8B6A4C">
            <w:pPr>
              <w:rPr>
                <w:rFonts w:cstheme="minorHAnsi"/>
                <w:color w:val="FFFFFF" w:themeColor="background1"/>
              </w:rPr>
            </w:pPr>
          </w:p>
        </w:tc>
      </w:tr>
      <w:tr w:rsidR="7C8B6A4C" w:rsidRPr="00E45643" w14:paraId="4DE61675" w14:textId="77777777" w:rsidTr="609DAA88">
        <w:trPr>
          <w:trHeight w:val="300"/>
        </w:trPr>
        <w:tc>
          <w:tcPr>
            <w:tcW w:w="1485" w:type="dxa"/>
            <w:tcBorders>
              <w:top w:val="single" w:sz="4" w:space="0" w:color="000000" w:themeColor="text1"/>
              <w:left w:val="single" w:sz="4" w:space="0" w:color="000000" w:themeColor="text1"/>
              <w:bottom w:val="nil"/>
              <w:right w:val="single" w:sz="4" w:space="0" w:color="000000" w:themeColor="text1"/>
            </w:tcBorders>
            <w:vAlign w:val="bottom"/>
          </w:tcPr>
          <w:p w14:paraId="3335CAEE" w14:textId="3C84F326" w:rsidR="7C8B6A4C" w:rsidRPr="00E45643" w:rsidRDefault="7C8B6A4C">
            <w:pPr>
              <w:rPr>
                <w:rFonts w:cstheme="minorHAnsi"/>
              </w:rPr>
            </w:pPr>
          </w:p>
        </w:tc>
        <w:tc>
          <w:tcPr>
            <w:tcW w:w="4118" w:type="dxa"/>
            <w:tcBorders>
              <w:top w:val="single" w:sz="4" w:space="0" w:color="000000" w:themeColor="text1"/>
              <w:left w:val="single" w:sz="4" w:space="0" w:color="000000" w:themeColor="text1"/>
              <w:bottom w:val="nil"/>
              <w:right w:val="nil"/>
            </w:tcBorders>
            <w:vAlign w:val="bottom"/>
          </w:tcPr>
          <w:p w14:paraId="02156D26" w14:textId="00F85DDA" w:rsidR="7C8B6A4C" w:rsidRPr="00E45643" w:rsidRDefault="7C8B6A4C">
            <w:pPr>
              <w:rPr>
                <w:rFonts w:cstheme="minorHAnsi"/>
              </w:rPr>
            </w:pPr>
            <w:r w:rsidRPr="00E45643">
              <w:rPr>
                <w:rFonts w:eastAsia="Calibri" w:cstheme="minorHAnsi"/>
                <w:color w:val="000000" w:themeColor="text1"/>
              </w:rPr>
              <w:t>1. Positief leef-, leer- en werkklimaat</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98A4F64" w14:textId="407FA0FB" w:rsidR="7C8B6A4C" w:rsidRPr="00E45643" w:rsidRDefault="7C8B6A4C" w:rsidP="7C8B6A4C">
            <w:pPr>
              <w:jc w:val="center"/>
              <w:rPr>
                <w:rFonts w:cstheme="minorHAnsi"/>
              </w:rPr>
            </w:pPr>
            <w:r w:rsidRPr="00E45643">
              <w:rPr>
                <w:rFonts w:eastAsia="Calibri" w:cstheme="minorHAnsi"/>
                <w:color w:val="000000" w:themeColor="text1"/>
              </w:rPr>
              <w:t>1</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8B2AD56" w14:textId="3AE12E6F" w:rsidR="7C8B6A4C" w:rsidRPr="00E45643" w:rsidRDefault="7C8B6A4C" w:rsidP="7C8B6A4C">
            <w:pPr>
              <w:jc w:val="center"/>
              <w:rPr>
                <w:rFonts w:cstheme="minorHAnsi"/>
              </w:rPr>
            </w:pPr>
            <w:r w:rsidRPr="00E45643">
              <w:rPr>
                <w:rFonts w:eastAsia="Calibri" w:cstheme="minorHAnsi"/>
                <w:color w:val="000000" w:themeColor="text1"/>
              </w:rPr>
              <w:t>2</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275B6E0" w14:textId="32EFADD7" w:rsidR="7C8B6A4C" w:rsidRPr="00E45643" w:rsidRDefault="7C8B6A4C" w:rsidP="7C8B6A4C">
            <w:pPr>
              <w:jc w:val="center"/>
              <w:rPr>
                <w:rFonts w:cstheme="minorHAnsi"/>
              </w:rPr>
            </w:pPr>
            <w:r w:rsidRPr="00E45643">
              <w:rPr>
                <w:rFonts w:eastAsia="Calibri" w:cstheme="minorHAnsi"/>
                <w:color w:val="000000" w:themeColor="text1"/>
              </w:rPr>
              <w:t>2</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D4CE160" w14:textId="10E4ADEB" w:rsidR="7C8B6A4C" w:rsidRPr="00E45643" w:rsidRDefault="7C8B6A4C" w:rsidP="7C8B6A4C">
            <w:pPr>
              <w:jc w:val="center"/>
              <w:rPr>
                <w:rFonts w:cstheme="minorHAnsi"/>
              </w:rPr>
            </w:pPr>
            <w:r w:rsidRPr="00E45643">
              <w:rPr>
                <w:rFonts w:eastAsia="Calibri" w:cstheme="minorHAnsi"/>
                <w:color w:val="000000" w:themeColor="text1"/>
              </w:rPr>
              <w:t>3</w:t>
            </w:r>
          </w:p>
        </w:tc>
      </w:tr>
      <w:tr w:rsidR="7C8B6A4C" w:rsidRPr="00E45643" w14:paraId="18FCF830" w14:textId="77777777" w:rsidTr="00627918">
        <w:trPr>
          <w:trHeight w:val="300"/>
        </w:trPr>
        <w:tc>
          <w:tcPr>
            <w:tcW w:w="1485" w:type="dxa"/>
            <w:tcBorders>
              <w:top w:val="nil"/>
              <w:left w:val="single" w:sz="4" w:space="0" w:color="000000" w:themeColor="text1"/>
              <w:bottom w:val="nil"/>
              <w:right w:val="single" w:sz="4" w:space="0" w:color="000000" w:themeColor="text1"/>
            </w:tcBorders>
            <w:vAlign w:val="bottom"/>
          </w:tcPr>
          <w:p w14:paraId="5299AADB" w14:textId="10ED8C35" w:rsidR="7C8B6A4C" w:rsidRPr="00E45643" w:rsidRDefault="7C8B6A4C">
            <w:pPr>
              <w:rPr>
                <w:rFonts w:cstheme="minorHAnsi"/>
              </w:rPr>
            </w:pPr>
          </w:p>
        </w:tc>
        <w:tc>
          <w:tcPr>
            <w:tcW w:w="4118" w:type="dxa"/>
            <w:tcBorders>
              <w:top w:val="nil"/>
              <w:left w:val="single" w:sz="4" w:space="0" w:color="000000" w:themeColor="text1"/>
              <w:bottom w:val="nil"/>
              <w:right w:val="nil"/>
            </w:tcBorders>
            <w:vAlign w:val="bottom"/>
          </w:tcPr>
          <w:p w14:paraId="00B08F61" w14:textId="50BC65CA" w:rsidR="7C8B6A4C" w:rsidRPr="00E45643" w:rsidRDefault="7C8B6A4C">
            <w:pPr>
              <w:rPr>
                <w:rFonts w:cstheme="minorHAnsi"/>
              </w:rPr>
            </w:pPr>
            <w:r w:rsidRPr="00E45643">
              <w:rPr>
                <w:rFonts w:eastAsia="Calibri" w:cstheme="minorHAnsi"/>
                <w:color w:val="000000" w:themeColor="text1"/>
              </w:rPr>
              <w:t>2. Didactisch handelen</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894D988" w14:textId="6D412B80" w:rsidR="7C8B6A4C" w:rsidRPr="00E45643" w:rsidRDefault="7C8B6A4C" w:rsidP="7C8B6A4C">
            <w:pPr>
              <w:jc w:val="center"/>
              <w:rPr>
                <w:rFonts w:cstheme="minorHAnsi"/>
              </w:rPr>
            </w:pPr>
            <w:r w:rsidRPr="00E45643">
              <w:rPr>
                <w:rFonts w:eastAsia="Calibri" w:cstheme="minorHAnsi"/>
                <w:color w:val="000000" w:themeColor="text1"/>
              </w:rPr>
              <w:t>1</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2F754A5" w14:textId="2C287E2C" w:rsidR="7C8B6A4C" w:rsidRPr="00E45643" w:rsidRDefault="7C8B6A4C" w:rsidP="7C8B6A4C">
            <w:pPr>
              <w:jc w:val="center"/>
              <w:rPr>
                <w:rFonts w:cstheme="minorHAnsi"/>
              </w:rPr>
            </w:pPr>
            <w:r w:rsidRPr="00E45643">
              <w:rPr>
                <w:rFonts w:eastAsia="Calibri" w:cstheme="minorHAnsi"/>
                <w:color w:val="000000" w:themeColor="text1"/>
              </w:rPr>
              <w:t>2</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CB74493" w14:textId="70C0499A" w:rsidR="7C8B6A4C" w:rsidRPr="00E45643" w:rsidRDefault="7C8B6A4C" w:rsidP="7C8B6A4C">
            <w:pPr>
              <w:jc w:val="center"/>
              <w:rPr>
                <w:rFonts w:cstheme="minorHAnsi"/>
              </w:rPr>
            </w:pPr>
            <w:r w:rsidRPr="00E45643">
              <w:rPr>
                <w:rFonts w:eastAsia="Calibri" w:cstheme="minorHAnsi"/>
                <w:color w:val="000000" w:themeColor="text1"/>
              </w:rPr>
              <w:t>2</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C2CC6D1" w14:textId="2D7ACDEE" w:rsidR="7C8B6A4C" w:rsidRPr="00E45643" w:rsidRDefault="7C8B6A4C" w:rsidP="7C8B6A4C">
            <w:pPr>
              <w:jc w:val="center"/>
              <w:rPr>
                <w:rFonts w:cstheme="minorHAnsi"/>
              </w:rPr>
            </w:pPr>
            <w:r w:rsidRPr="00E45643">
              <w:rPr>
                <w:rFonts w:eastAsia="Calibri" w:cstheme="minorHAnsi"/>
                <w:color w:val="000000" w:themeColor="text1"/>
              </w:rPr>
              <w:t>3</w:t>
            </w:r>
          </w:p>
        </w:tc>
      </w:tr>
      <w:tr w:rsidR="7C8B6A4C" w:rsidRPr="00E45643" w14:paraId="0158E2B1" w14:textId="77777777" w:rsidTr="609DAA88">
        <w:trPr>
          <w:trHeight w:val="300"/>
        </w:trPr>
        <w:tc>
          <w:tcPr>
            <w:tcW w:w="1485" w:type="dxa"/>
            <w:tcBorders>
              <w:top w:val="nil"/>
              <w:left w:val="single" w:sz="4" w:space="0" w:color="000000" w:themeColor="text1"/>
              <w:bottom w:val="nil"/>
              <w:right w:val="single" w:sz="4" w:space="0" w:color="000000" w:themeColor="text1"/>
            </w:tcBorders>
            <w:vAlign w:val="bottom"/>
          </w:tcPr>
          <w:p w14:paraId="7D5C4287" w14:textId="2ADD3600" w:rsidR="7C8B6A4C" w:rsidRPr="00E45643" w:rsidRDefault="7C8B6A4C">
            <w:pPr>
              <w:rPr>
                <w:rFonts w:cstheme="minorHAnsi"/>
              </w:rPr>
            </w:pPr>
          </w:p>
        </w:tc>
        <w:tc>
          <w:tcPr>
            <w:tcW w:w="4118" w:type="dxa"/>
            <w:tcBorders>
              <w:top w:val="nil"/>
              <w:left w:val="single" w:sz="4" w:space="0" w:color="000000" w:themeColor="text1"/>
              <w:bottom w:val="nil"/>
              <w:right w:val="nil"/>
            </w:tcBorders>
            <w:vAlign w:val="bottom"/>
          </w:tcPr>
          <w:p w14:paraId="4F13DCF8" w14:textId="31082DC5" w:rsidR="7C8B6A4C" w:rsidRPr="00E45643" w:rsidRDefault="7C8B6A4C">
            <w:pPr>
              <w:rPr>
                <w:rFonts w:cstheme="minorHAnsi"/>
              </w:rPr>
            </w:pPr>
            <w:r w:rsidRPr="00E45643">
              <w:rPr>
                <w:rFonts w:eastAsia="Calibri" w:cstheme="minorHAnsi"/>
                <w:color w:val="000000" w:themeColor="text1"/>
              </w:rPr>
              <w:t>3. Mentoraat</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6608C75" w14:textId="742F8097" w:rsidR="7C8B6A4C" w:rsidRPr="00E45643" w:rsidRDefault="7C8B6A4C" w:rsidP="7C8B6A4C">
            <w:pPr>
              <w:jc w:val="center"/>
              <w:rPr>
                <w:rFonts w:cstheme="minorHAnsi"/>
              </w:rPr>
            </w:pPr>
            <w:r w:rsidRPr="00E45643">
              <w:rPr>
                <w:rFonts w:eastAsia="Calibri" w:cstheme="minorHAnsi"/>
                <w:color w:val="000000" w:themeColor="text1"/>
              </w:rPr>
              <w:t>1</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529A7DC" w14:textId="1D121781" w:rsidR="7C8B6A4C" w:rsidRPr="00E45643" w:rsidRDefault="7C8B6A4C" w:rsidP="7C8B6A4C">
            <w:pPr>
              <w:jc w:val="center"/>
              <w:rPr>
                <w:rFonts w:cstheme="minorHAnsi"/>
              </w:rPr>
            </w:pPr>
            <w:r w:rsidRPr="00E45643">
              <w:rPr>
                <w:rFonts w:eastAsia="Calibri" w:cstheme="minorHAnsi"/>
                <w:color w:val="000000" w:themeColor="text1"/>
              </w:rPr>
              <w:t>2</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00F4009" w14:textId="632DDA24" w:rsidR="7C8B6A4C" w:rsidRPr="00E45643" w:rsidRDefault="7C8B6A4C" w:rsidP="7C8B6A4C">
            <w:pPr>
              <w:jc w:val="center"/>
              <w:rPr>
                <w:rFonts w:cstheme="minorHAnsi"/>
              </w:rPr>
            </w:pPr>
            <w:r w:rsidRPr="00E45643">
              <w:rPr>
                <w:rFonts w:eastAsia="Calibri" w:cstheme="minorHAnsi"/>
                <w:color w:val="000000" w:themeColor="text1"/>
              </w:rPr>
              <w:t>3</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B8D3BA7" w14:textId="36D01BCD" w:rsidR="7C8B6A4C" w:rsidRPr="00E45643" w:rsidRDefault="7C8B6A4C" w:rsidP="7C8B6A4C">
            <w:pPr>
              <w:jc w:val="center"/>
              <w:rPr>
                <w:rFonts w:cstheme="minorHAnsi"/>
              </w:rPr>
            </w:pPr>
            <w:r w:rsidRPr="00E45643">
              <w:rPr>
                <w:rFonts w:eastAsia="Calibri" w:cstheme="minorHAnsi"/>
                <w:color w:val="000000" w:themeColor="text1"/>
              </w:rPr>
              <w:t>3</w:t>
            </w:r>
          </w:p>
        </w:tc>
      </w:tr>
      <w:tr w:rsidR="7C8B6A4C" w:rsidRPr="00E45643" w14:paraId="4E7696FC" w14:textId="77777777" w:rsidTr="00627918">
        <w:trPr>
          <w:trHeight w:val="300"/>
        </w:trPr>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33A0"/>
            <w:vAlign w:val="bottom"/>
          </w:tcPr>
          <w:p w14:paraId="72602BCC" w14:textId="190BBC93" w:rsidR="7C8B6A4C" w:rsidRPr="00627918" w:rsidRDefault="7C8B6A4C">
            <w:pPr>
              <w:rPr>
                <w:rFonts w:cstheme="minorHAnsi"/>
                <w:color w:val="FFFFFF" w:themeColor="background1"/>
              </w:rPr>
            </w:pPr>
            <w:r w:rsidRPr="00627918">
              <w:rPr>
                <w:rFonts w:eastAsia="Calibri" w:cstheme="minorHAnsi"/>
                <w:color w:val="FFFFFF" w:themeColor="background1"/>
              </w:rPr>
              <w:t>Prioriteit 3</w:t>
            </w:r>
          </w:p>
        </w:tc>
        <w:tc>
          <w:tcPr>
            <w:tcW w:w="41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33A0"/>
            <w:vAlign w:val="bottom"/>
          </w:tcPr>
          <w:p w14:paraId="77C19EF8" w14:textId="6F514CC7" w:rsidR="7C8B6A4C" w:rsidRPr="00627918" w:rsidRDefault="7C8B6A4C">
            <w:pPr>
              <w:rPr>
                <w:rFonts w:cstheme="minorHAnsi"/>
                <w:color w:val="FFFFFF" w:themeColor="background1"/>
              </w:rPr>
            </w:pPr>
            <w:r w:rsidRPr="00627918">
              <w:rPr>
                <w:rFonts w:eastAsia="Calibri" w:cstheme="minorHAnsi"/>
                <w:color w:val="FFFFFF" w:themeColor="background1"/>
              </w:rPr>
              <w:t>Leerlingenparticipatie</w:t>
            </w:r>
          </w:p>
        </w:tc>
        <w:tc>
          <w:tcPr>
            <w:tcW w:w="864" w:type="dxa"/>
            <w:tcBorders>
              <w:top w:val="single" w:sz="4" w:space="0" w:color="000000" w:themeColor="text1"/>
              <w:left w:val="single" w:sz="4" w:space="0" w:color="000000" w:themeColor="text1"/>
              <w:bottom w:val="nil"/>
              <w:right w:val="nil"/>
            </w:tcBorders>
            <w:shd w:val="clear" w:color="auto" w:fill="0033A0"/>
            <w:vAlign w:val="bottom"/>
          </w:tcPr>
          <w:p w14:paraId="2B137679" w14:textId="3B843202" w:rsidR="7C8B6A4C" w:rsidRPr="00627918" w:rsidRDefault="7C8B6A4C">
            <w:pPr>
              <w:rPr>
                <w:rFonts w:cstheme="minorHAnsi"/>
                <w:color w:val="FFFFFF" w:themeColor="background1"/>
              </w:rPr>
            </w:pPr>
          </w:p>
        </w:tc>
        <w:tc>
          <w:tcPr>
            <w:tcW w:w="864" w:type="dxa"/>
            <w:tcBorders>
              <w:top w:val="single" w:sz="4" w:space="0" w:color="000000" w:themeColor="text1"/>
              <w:left w:val="nil"/>
              <w:bottom w:val="nil"/>
              <w:right w:val="nil"/>
            </w:tcBorders>
            <w:shd w:val="clear" w:color="auto" w:fill="0033A0"/>
            <w:vAlign w:val="bottom"/>
          </w:tcPr>
          <w:p w14:paraId="4DF60F5F" w14:textId="0718A338" w:rsidR="7C8B6A4C" w:rsidRPr="00627918" w:rsidRDefault="7C8B6A4C">
            <w:pPr>
              <w:rPr>
                <w:rFonts w:cstheme="minorHAnsi"/>
                <w:color w:val="FFFFFF" w:themeColor="background1"/>
              </w:rPr>
            </w:pPr>
          </w:p>
        </w:tc>
        <w:tc>
          <w:tcPr>
            <w:tcW w:w="864" w:type="dxa"/>
            <w:tcBorders>
              <w:top w:val="single" w:sz="4" w:space="0" w:color="000000" w:themeColor="text1"/>
              <w:left w:val="nil"/>
              <w:bottom w:val="nil"/>
              <w:right w:val="nil"/>
            </w:tcBorders>
            <w:shd w:val="clear" w:color="auto" w:fill="0033A0"/>
            <w:vAlign w:val="bottom"/>
          </w:tcPr>
          <w:p w14:paraId="3606E7FC" w14:textId="3ACA855E" w:rsidR="7C8B6A4C" w:rsidRPr="00627918" w:rsidRDefault="7C8B6A4C">
            <w:pPr>
              <w:rPr>
                <w:rFonts w:cstheme="minorHAnsi"/>
                <w:color w:val="FFFFFF" w:themeColor="background1"/>
              </w:rPr>
            </w:pPr>
          </w:p>
        </w:tc>
        <w:tc>
          <w:tcPr>
            <w:tcW w:w="864" w:type="dxa"/>
            <w:tcBorders>
              <w:top w:val="single" w:sz="4" w:space="0" w:color="000000" w:themeColor="text1"/>
              <w:left w:val="nil"/>
              <w:bottom w:val="nil"/>
              <w:right w:val="single" w:sz="4" w:space="0" w:color="000000" w:themeColor="text1"/>
            </w:tcBorders>
            <w:shd w:val="clear" w:color="auto" w:fill="0033A0"/>
            <w:vAlign w:val="bottom"/>
          </w:tcPr>
          <w:p w14:paraId="12031EBA" w14:textId="15AC8D04" w:rsidR="7C8B6A4C" w:rsidRPr="00627918" w:rsidRDefault="7C8B6A4C">
            <w:pPr>
              <w:rPr>
                <w:rFonts w:cstheme="minorHAnsi"/>
                <w:color w:val="FFFFFF" w:themeColor="background1"/>
              </w:rPr>
            </w:pPr>
          </w:p>
        </w:tc>
      </w:tr>
      <w:tr w:rsidR="7C8B6A4C" w:rsidRPr="00E45643" w14:paraId="77D29FB0" w14:textId="77777777" w:rsidTr="609DAA88">
        <w:trPr>
          <w:trHeight w:val="300"/>
        </w:trPr>
        <w:tc>
          <w:tcPr>
            <w:tcW w:w="1485" w:type="dxa"/>
            <w:tcBorders>
              <w:top w:val="single" w:sz="4" w:space="0" w:color="000000" w:themeColor="text1"/>
              <w:left w:val="single" w:sz="4" w:space="0" w:color="000000" w:themeColor="text1"/>
              <w:bottom w:val="nil"/>
              <w:right w:val="single" w:sz="4" w:space="0" w:color="000000" w:themeColor="text1"/>
            </w:tcBorders>
            <w:vAlign w:val="bottom"/>
          </w:tcPr>
          <w:p w14:paraId="498D4279" w14:textId="6025D879" w:rsidR="7C8B6A4C" w:rsidRPr="00E45643" w:rsidRDefault="7C8B6A4C">
            <w:pPr>
              <w:rPr>
                <w:rFonts w:cstheme="minorHAnsi"/>
              </w:rPr>
            </w:pPr>
          </w:p>
        </w:tc>
        <w:tc>
          <w:tcPr>
            <w:tcW w:w="4118" w:type="dxa"/>
            <w:tcBorders>
              <w:top w:val="single" w:sz="4" w:space="0" w:color="000000" w:themeColor="text1"/>
              <w:left w:val="single" w:sz="4" w:space="0" w:color="000000" w:themeColor="text1"/>
              <w:bottom w:val="nil"/>
              <w:right w:val="nil"/>
            </w:tcBorders>
            <w:vAlign w:val="bottom"/>
          </w:tcPr>
          <w:p w14:paraId="0655A1FC" w14:textId="101EBEDC" w:rsidR="7C8B6A4C" w:rsidRPr="00E45643" w:rsidRDefault="7C8B6A4C">
            <w:pPr>
              <w:rPr>
                <w:rFonts w:cstheme="minorHAnsi"/>
              </w:rPr>
            </w:pPr>
            <w:r w:rsidRPr="00E45643">
              <w:rPr>
                <w:rFonts w:eastAsia="Calibri" w:cstheme="minorHAnsi"/>
                <w:color w:val="000000" w:themeColor="text1"/>
              </w:rPr>
              <w:t>1. Leerlingenraad</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566B272" w14:textId="1C0D2E71" w:rsidR="7C8B6A4C" w:rsidRPr="00E45643" w:rsidRDefault="7C8B6A4C" w:rsidP="7C8B6A4C">
            <w:pPr>
              <w:jc w:val="center"/>
              <w:rPr>
                <w:rFonts w:cstheme="minorHAnsi"/>
              </w:rPr>
            </w:pPr>
            <w:r w:rsidRPr="00E45643">
              <w:rPr>
                <w:rFonts w:eastAsia="Calibri" w:cstheme="minorHAnsi"/>
                <w:color w:val="000000" w:themeColor="text1"/>
              </w:rPr>
              <w:t>2</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47BDEF0" w14:textId="1617AA1A" w:rsidR="7C8B6A4C" w:rsidRPr="00E45643" w:rsidRDefault="7C8B6A4C" w:rsidP="7C8B6A4C">
            <w:pPr>
              <w:jc w:val="center"/>
              <w:rPr>
                <w:rFonts w:cstheme="minorHAnsi"/>
              </w:rPr>
            </w:pPr>
            <w:r w:rsidRPr="00E45643">
              <w:rPr>
                <w:rFonts w:eastAsia="Calibri" w:cstheme="minorHAnsi"/>
                <w:color w:val="000000" w:themeColor="text1"/>
              </w:rPr>
              <w:t>3</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68A302F" w14:textId="765036C7" w:rsidR="7C8B6A4C" w:rsidRPr="00E45643" w:rsidRDefault="7C8B6A4C" w:rsidP="7C8B6A4C">
            <w:pPr>
              <w:jc w:val="center"/>
              <w:rPr>
                <w:rFonts w:cstheme="minorHAnsi"/>
              </w:rPr>
            </w:pPr>
            <w:r w:rsidRPr="00E45643">
              <w:rPr>
                <w:rFonts w:eastAsia="Calibri" w:cstheme="minorHAnsi"/>
                <w:color w:val="000000" w:themeColor="text1"/>
              </w:rPr>
              <w:t>3</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F7E1A0B" w14:textId="00C6330E" w:rsidR="7C8B6A4C" w:rsidRPr="00E45643" w:rsidRDefault="7C8B6A4C" w:rsidP="7C8B6A4C">
            <w:pPr>
              <w:jc w:val="center"/>
              <w:rPr>
                <w:rFonts w:cstheme="minorHAnsi"/>
              </w:rPr>
            </w:pPr>
            <w:r w:rsidRPr="00E45643">
              <w:rPr>
                <w:rFonts w:eastAsia="Calibri" w:cstheme="minorHAnsi"/>
                <w:color w:val="000000" w:themeColor="text1"/>
              </w:rPr>
              <w:t>3</w:t>
            </w:r>
          </w:p>
        </w:tc>
      </w:tr>
      <w:tr w:rsidR="7C8B6A4C" w:rsidRPr="00E45643" w14:paraId="1DEF9512" w14:textId="77777777" w:rsidTr="609DAA88">
        <w:trPr>
          <w:trHeight w:val="300"/>
        </w:trPr>
        <w:tc>
          <w:tcPr>
            <w:tcW w:w="1485" w:type="dxa"/>
            <w:tcBorders>
              <w:top w:val="nil"/>
              <w:left w:val="single" w:sz="4" w:space="0" w:color="000000" w:themeColor="text1"/>
              <w:bottom w:val="nil"/>
              <w:right w:val="single" w:sz="4" w:space="0" w:color="000000" w:themeColor="text1"/>
            </w:tcBorders>
            <w:vAlign w:val="bottom"/>
          </w:tcPr>
          <w:p w14:paraId="14869272" w14:textId="57F112B9" w:rsidR="7C8B6A4C" w:rsidRPr="00E45643" w:rsidRDefault="7C8B6A4C">
            <w:pPr>
              <w:rPr>
                <w:rFonts w:cstheme="minorHAnsi"/>
              </w:rPr>
            </w:pPr>
          </w:p>
        </w:tc>
        <w:tc>
          <w:tcPr>
            <w:tcW w:w="4118" w:type="dxa"/>
            <w:tcBorders>
              <w:top w:val="nil"/>
              <w:left w:val="single" w:sz="4" w:space="0" w:color="000000" w:themeColor="text1"/>
              <w:bottom w:val="nil"/>
              <w:right w:val="nil"/>
            </w:tcBorders>
            <w:vAlign w:val="bottom"/>
          </w:tcPr>
          <w:p w14:paraId="5B4409F2" w14:textId="64B50230" w:rsidR="7C8B6A4C" w:rsidRPr="00E45643" w:rsidRDefault="7C8B6A4C">
            <w:pPr>
              <w:rPr>
                <w:rFonts w:cstheme="minorHAnsi"/>
              </w:rPr>
            </w:pPr>
            <w:r w:rsidRPr="00E45643">
              <w:rPr>
                <w:rFonts w:eastAsia="Calibri" w:cstheme="minorHAnsi"/>
                <w:color w:val="000000" w:themeColor="text1"/>
              </w:rPr>
              <w:t>2. Senior helpt junior</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F17D33E" w14:textId="583F212D" w:rsidR="7C8B6A4C" w:rsidRPr="00E45643" w:rsidRDefault="7C8B6A4C" w:rsidP="7C8B6A4C">
            <w:pPr>
              <w:jc w:val="center"/>
              <w:rPr>
                <w:rFonts w:cstheme="minorHAnsi"/>
              </w:rPr>
            </w:pPr>
            <w:r w:rsidRPr="00E45643">
              <w:rPr>
                <w:rFonts w:eastAsia="Calibri" w:cstheme="minorHAnsi"/>
                <w:color w:val="000000" w:themeColor="text1"/>
              </w:rPr>
              <w:t>1</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335E42B" w14:textId="722C85E4" w:rsidR="7C8B6A4C" w:rsidRPr="00E45643" w:rsidRDefault="7C8B6A4C" w:rsidP="7C8B6A4C">
            <w:pPr>
              <w:jc w:val="center"/>
              <w:rPr>
                <w:rFonts w:cstheme="minorHAnsi"/>
              </w:rPr>
            </w:pPr>
            <w:r w:rsidRPr="00E45643">
              <w:rPr>
                <w:rFonts w:eastAsia="Calibri" w:cstheme="minorHAnsi"/>
                <w:color w:val="000000" w:themeColor="text1"/>
              </w:rPr>
              <w:t>1</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5E6E3C6" w14:textId="3CBEA61F" w:rsidR="7C8B6A4C" w:rsidRPr="00E45643" w:rsidRDefault="7C8B6A4C" w:rsidP="7C8B6A4C">
            <w:pPr>
              <w:jc w:val="center"/>
              <w:rPr>
                <w:rFonts w:cstheme="minorHAnsi"/>
              </w:rPr>
            </w:pPr>
            <w:r w:rsidRPr="00E45643">
              <w:rPr>
                <w:rFonts w:eastAsia="Calibri" w:cstheme="minorHAnsi"/>
                <w:color w:val="000000" w:themeColor="text1"/>
              </w:rPr>
              <w:t>2</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A16236D" w14:textId="34A0404B" w:rsidR="7C8B6A4C" w:rsidRPr="00E45643" w:rsidRDefault="7C8B6A4C" w:rsidP="7C8B6A4C">
            <w:pPr>
              <w:jc w:val="center"/>
              <w:rPr>
                <w:rFonts w:cstheme="minorHAnsi"/>
              </w:rPr>
            </w:pPr>
            <w:r w:rsidRPr="00E45643">
              <w:rPr>
                <w:rFonts w:eastAsia="Calibri" w:cstheme="minorHAnsi"/>
                <w:color w:val="000000" w:themeColor="text1"/>
              </w:rPr>
              <w:t>2</w:t>
            </w:r>
          </w:p>
        </w:tc>
      </w:tr>
      <w:tr w:rsidR="7C8B6A4C" w:rsidRPr="00E45643" w14:paraId="0DE9D616" w14:textId="77777777" w:rsidTr="609DAA88">
        <w:trPr>
          <w:trHeight w:val="300"/>
        </w:trPr>
        <w:tc>
          <w:tcPr>
            <w:tcW w:w="1485" w:type="dxa"/>
            <w:tcBorders>
              <w:top w:val="nil"/>
              <w:left w:val="single" w:sz="4" w:space="0" w:color="000000" w:themeColor="text1"/>
              <w:bottom w:val="single" w:sz="4" w:space="0" w:color="000000" w:themeColor="text1"/>
              <w:right w:val="single" w:sz="4" w:space="0" w:color="000000" w:themeColor="text1"/>
            </w:tcBorders>
            <w:vAlign w:val="bottom"/>
          </w:tcPr>
          <w:p w14:paraId="122B2537" w14:textId="33573EDD" w:rsidR="7C8B6A4C" w:rsidRPr="00E45643" w:rsidRDefault="7C8B6A4C">
            <w:pPr>
              <w:rPr>
                <w:rFonts w:cstheme="minorHAnsi"/>
              </w:rPr>
            </w:pPr>
          </w:p>
        </w:tc>
        <w:tc>
          <w:tcPr>
            <w:tcW w:w="4118" w:type="dxa"/>
            <w:tcBorders>
              <w:top w:val="nil"/>
              <w:left w:val="single" w:sz="4" w:space="0" w:color="000000" w:themeColor="text1"/>
              <w:bottom w:val="single" w:sz="4" w:space="0" w:color="000000" w:themeColor="text1"/>
              <w:right w:val="nil"/>
            </w:tcBorders>
            <w:vAlign w:val="bottom"/>
          </w:tcPr>
          <w:p w14:paraId="7C5B1A53" w14:textId="772DA2C0" w:rsidR="7C8B6A4C" w:rsidRPr="00E45643" w:rsidRDefault="7C8B6A4C">
            <w:pPr>
              <w:rPr>
                <w:rFonts w:cstheme="minorHAnsi"/>
              </w:rPr>
            </w:pPr>
            <w:r w:rsidRPr="00E45643">
              <w:rPr>
                <w:rFonts w:eastAsia="Calibri" w:cstheme="minorHAnsi"/>
                <w:color w:val="000000" w:themeColor="text1"/>
              </w:rPr>
              <w:t xml:space="preserve">3. </w:t>
            </w:r>
            <w:proofErr w:type="spellStart"/>
            <w:r w:rsidRPr="00E45643">
              <w:rPr>
                <w:rFonts w:eastAsia="Calibri" w:cstheme="minorHAnsi"/>
                <w:color w:val="000000" w:themeColor="text1"/>
              </w:rPr>
              <w:t>Leerlingbesprekingen</w:t>
            </w:r>
            <w:proofErr w:type="spellEnd"/>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DD9E211" w14:textId="02A8629D" w:rsidR="7C8B6A4C" w:rsidRPr="00E45643" w:rsidRDefault="7C8B6A4C" w:rsidP="7C8B6A4C">
            <w:pPr>
              <w:jc w:val="center"/>
              <w:rPr>
                <w:rFonts w:cstheme="minorHAnsi"/>
              </w:rPr>
            </w:pPr>
            <w:r w:rsidRPr="00E45643">
              <w:rPr>
                <w:rFonts w:eastAsia="Calibri" w:cstheme="minorHAnsi"/>
                <w:color w:val="000000" w:themeColor="text1"/>
              </w:rPr>
              <w:t>2</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45B2E0C" w14:textId="176BD8E8" w:rsidR="7C8B6A4C" w:rsidRPr="00E45643" w:rsidRDefault="7C8B6A4C" w:rsidP="7C8B6A4C">
            <w:pPr>
              <w:jc w:val="center"/>
              <w:rPr>
                <w:rFonts w:cstheme="minorHAnsi"/>
              </w:rPr>
            </w:pPr>
            <w:r w:rsidRPr="00E45643">
              <w:rPr>
                <w:rFonts w:eastAsia="Calibri" w:cstheme="minorHAnsi"/>
                <w:color w:val="000000" w:themeColor="text1"/>
              </w:rPr>
              <w:t>2</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C4CB6CF" w14:textId="6C09D881" w:rsidR="7C8B6A4C" w:rsidRPr="00E45643" w:rsidRDefault="7C8B6A4C" w:rsidP="7C8B6A4C">
            <w:pPr>
              <w:jc w:val="center"/>
              <w:rPr>
                <w:rFonts w:cstheme="minorHAnsi"/>
              </w:rPr>
            </w:pPr>
            <w:r w:rsidRPr="00E45643">
              <w:rPr>
                <w:rFonts w:eastAsia="Calibri" w:cstheme="minorHAnsi"/>
                <w:color w:val="000000" w:themeColor="text1"/>
              </w:rPr>
              <w:t>3</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C44FA5D" w14:textId="7E0A9DB8" w:rsidR="7C8B6A4C" w:rsidRPr="00E45643" w:rsidRDefault="7C8B6A4C" w:rsidP="7C8B6A4C">
            <w:pPr>
              <w:jc w:val="center"/>
              <w:rPr>
                <w:rFonts w:cstheme="minorHAnsi"/>
              </w:rPr>
            </w:pPr>
            <w:r w:rsidRPr="00E45643">
              <w:rPr>
                <w:rFonts w:eastAsia="Calibri" w:cstheme="minorHAnsi"/>
                <w:color w:val="000000" w:themeColor="text1"/>
              </w:rPr>
              <w:t>3</w:t>
            </w:r>
          </w:p>
        </w:tc>
      </w:tr>
    </w:tbl>
    <w:p w14:paraId="4176353B" w14:textId="77777777" w:rsidR="009372F9" w:rsidRPr="00E45643" w:rsidRDefault="009372F9" w:rsidP="00CF5932">
      <w:pPr>
        <w:spacing w:after="0"/>
        <w:rPr>
          <w:rFonts w:cstheme="minorHAnsi"/>
          <w:b/>
        </w:rPr>
      </w:pPr>
    </w:p>
    <w:p w14:paraId="7B004E20" w14:textId="07C95272" w:rsidR="02D71066" w:rsidRPr="00E45643" w:rsidRDefault="02D71066">
      <w:pPr>
        <w:rPr>
          <w:rFonts w:cstheme="minorHAnsi"/>
        </w:rPr>
      </w:pPr>
      <w:r w:rsidRPr="00E45643">
        <w:rPr>
          <w:rFonts w:cstheme="minorHAnsi"/>
        </w:rPr>
        <w:br w:type="page"/>
      </w:r>
    </w:p>
    <w:p w14:paraId="05205C6A" w14:textId="3232C7FF" w:rsidR="00CF5932" w:rsidRPr="00F70FD4" w:rsidRDefault="00CF5932" w:rsidP="008C06EA">
      <w:pPr>
        <w:pStyle w:val="Kop1"/>
        <w:rPr>
          <w:rFonts w:cstheme="majorHAnsi"/>
          <w:color w:val="ED8B00"/>
          <w:sz w:val="26"/>
          <w:szCs w:val="26"/>
        </w:rPr>
      </w:pPr>
      <w:bookmarkStart w:id="5" w:name="_Toc76378763"/>
      <w:r w:rsidRPr="00F70FD4">
        <w:rPr>
          <w:rFonts w:cstheme="majorHAnsi"/>
          <w:color w:val="ED8B00"/>
          <w:sz w:val="26"/>
          <w:szCs w:val="26"/>
        </w:rPr>
        <w:lastRenderedPageBreak/>
        <w:t>1.3</w:t>
      </w:r>
      <w:r w:rsidRPr="00F70FD4">
        <w:rPr>
          <w:rFonts w:cstheme="majorHAnsi"/>
          <w:color w:val="ED8B00"/>
          <w:sz w:val="26"/>
          <w:szCs w:val="26"/>
        </w:rPr>
        <w:tab/>
        <w:t>Begeleiding van leerlingen</w:t>
      </w:r>
      <w:bookmarkEnd w:id="5"/>
    </w:p>
    <w:p w14:paraId="3C145595" w14:textId="77777777" w:rsidR="00EA44BB" w:rsidRPr="00E45643" w:rsidRDefault="00CF5932" w:rsidP="002E18F1">
      <w:pPr>
        <w:spacing w:after="0"/>
        <w:rPr>
          <w:rFonts w:cstheme="minorHAnsi"/>
        </w:rPr>
      </w:pPr>
      <w:r w:rsidRPr="00E45643">
        <w:rPr>
          <w:rFonts w:cstheme="minorHAnsi"/>
        </w:rPr>
        <w:tab/>
      </w:r>
    </w:p>
    <w:p w14:paraId="47721F31" w14:textId="40C9AABB" w:rsidR="43E8A869" w:rsidRPr="00E45643" w:rsidRDefault="43E8A869" w:rsidP="02D71066">
      <w:pPr>
        <w:rPr>
          <w:rFonts w:eastAsia="Arial" w:cstheme="minorHAnsi"/>
          <w:color w:val="000000" w:themeColor="text1"/>
        </w:rPr>
      </w:pPr>
      <w:r w:rsidRPr="00E45643">
        <w:rPr>
          <w:rFonts w:eastAsia="Arial" w:cstheme="minorHAnsi"/>
          <w:color w:val="000000" w:themeColor="text1"/>
        </w:rPr>
        <w:t xml:space="preserve">Het gaat op de HBM om het </w:t>
      </w:r>
      <w:r w:rsidR="72E4D4C5" w:rsidRPr="00E45643">
        <w:rPr>
          <w:rFonts w:eastAsia="Arial" w:cstheme="minorHAnsi"/>
          <w:color w:val="000000" w:themeColor="text1"/>
        </w:rPr>
        <w:t xml:space="preserve">begeleiden van het </w:t>
      </w:r>
      <w:r w:rsidRPr="00E45643">
        <w:rPr>
          <w:rFonts w:eastAsia="Arial" w:cstheme="minorHAnsi"/>
          <w:color w:val="000000" w:themeColor="text1"/>
        </w:rPr>
        <w:t xml:space="preserve">leerproces van leerlingen. Alles staat ten dienste daarvan. </w:t>
      </w:r>
      <w:r w:rsidR="4348D576" w:rsidRPr="00E45643">
        <w:rPr>
          <w:rFonts w:eastAsia="Arial" w:cstheme="minorHAnsi"/>
          <w:color w:val="000000" w:themeColor="text1"/>
        </w:rPr>
        <w:t>Middels o</w:t>
      </w:r>
      <w:r w:rsidR="4C490D9D" w:rsidRPr="00E45643">
        <w:rPr>
          <w:rFonts w:eastAsia="Arial" w:cstheme="minorHAnsi"/>
          <w:color w:val="000000" w:themeColor="text1"/>
        </w:rPr>
        <w:t>ns</w:t>
      </w:r>
      <w:r w:rsidRPr="00E45643">
        <w:rPr>
          <w:rFonts w:eastAsia="Arial" w:cstheme="minorHAnsi"/>
          <w:color w:val="000000" w:themeColor="text1"/>
        </w:rPr>
        <w:t xml:space="preserve"> (t)huiswerkvrije onderwijsconcept</w:t>
      </w:r>
      <w:r w:rsidR="327FE0BF" w:rsidRPr="00E45643">
        <w:rPr>
          <w:rFonts w:eastAsia="Arial" w:cstheme="minorHAnsi"/>
          <w:color w:val="000000" w:themeColor="text1"/>
        </w:rPr>
        <w:t>, waarbij leren op school plaatsvindt onder begeleiding van experts,</w:t>
      </w:r>
      <w:r w:rsidR="3E3C18CD" w:rsidRPr="00E45643">
        <w:rPr>
          <w:rFonts w:eastAsia="Arial" w:cstheme="minorHAnsi"/>
          <w:color w:val="000000" w:themeColor="text1"/>
        </w:rPr>
        <w:t xml:space="preserve"> </w:t>
      </w:r>
      <w:r w:rsidR="55EBF016" w:rsidRPr="00E45643">
        <w:rPr>
          <w:rFonts w:eastAsia="Arial" w:cstheme="minorHAnsi"/>
          <w:color w:val="000000" w:themeColor="text1"/>
        </w:rPr>
        <w:t>geven wij hier</w:t>
      </w:r>
      <w:r w:rsidR="2C433580" w:rsidRPr="00E45643">
        <w:rPr>
          <w:rFonts w:eastAsia="Arial" w:cstheme="minorHAnsi"/>
          <w:color w:val="000000" w:themeColor="text1"/>
        </w:rPr>
        <w:t xml:space="preserve"> invulling</w:t>
      </w:r>
      <w:r w:rsidR="2FD3FC75" w:rsidRPr="00E45643">
        <w:rPr>
          <w:rFonts w:eastAsia="Arial" w:cstheme="minorHAnsi"/>
          <w:color w:val="000000" w:themeColor="text1"/>
        </w:rPr>
        <w:t xml:space="preserve"> aan. </w:t>
      </w:r>
      <w:r w:rsidR="33F004F1" w:rsidRPr="00E45643">
        <w:rPr>
          <w:rFonts w:eastAsia="Arial" w:cstheme="minorHAnsi"/>
          <w:color w:val="000000" w:themeColor="text1"/>
        </w:rPr>
        <w:t xml:space="preserve">Leerlingen worden op maat geholpen en worden begeleid om in toenemende mate meer verantwoordelijkheid te nemen voor hun eigen leren. Om tot leren te </w:t>
      </w:r>
      <w:r w:rsidR="33F004F1" w:rsidRPr="005770C5">
        <w:rPr>
          <w:rFonts w:eastAsia="Arial" w:cstheme="minorHAnsi"/>
          <w:color w:val="000000" w:themeColor="text1"/>
        </w:rPr>
        <w:t>komen</w:t>
      </w:r>
      <w:r w:rsidR="00F62816" w:rsidRPr="005770C5">
        <w:rPr>
          <w:rFonts w:eastAsia="Arial" w:cstheme="minorHAnsi"/>
          <w:color w:val="000000" w:themeColor="text1"/>
        </w:rPr>
        <w:t>,</w:t>
      </w:r>
      <w:r w:rsidR="33F004F1" w:rsidRPr="005770C5">
        <w:rPr>
          <w:rFonts w:eastAsia="Arial" w:cstheme="minorHAnsi"/>
          <w:color w:val="000000" w:themeColor="text1"/>
        </w:rPr>
        <w:t xml:space="preserve"> moeten</w:t>
      </w:r>
      <w:r w:rsidR="33F004F1" w:rsidRPr="00E45643">
        <w:rPr>
          <w:rFonts w:eastAsia="Arial" w:cstheme="minorHAnsi"/>
          <w:color w:val="000000" w:themeColor="text1"/>
        </w:rPr>
        <w:t xml:space="preserve"> leerlingen schoolse en sociale vaardigheden ontwikkelen.</w:t>
      </w:r>
      <w:r w:rsidR="04D795C0" w:rsidRPr="00E45643">
        <w:rPr>
          <w:rFonts w:eastAsia="Arial" w:cstheme="minorHAnsi"/>
          <w:color w:val="000000" w:themeColor="text1"/>
        </w:rPr>
        <w:t xml:space="preserve"> Hier is aandacht voor zowel in de </w:t>
      </w:r>
      <w:proofErr w:type="spellStart"/>
      <w:r w:rsidR="04D795C0" w:rsidRPr="00E45643">
        <w:rPr>
          <w:rFonts w:eastAsia="Arial" w:cstheme="minorHAnsi"/>
          <w:color w:val="000000" w:themeColor="text1"/>
        </w:rPr>
        <w:t>vaklessen</w:t>
      </w:r>
      <w:proofErr w:type="spellEnd"/>
      <w:r w:rsidR="04D795C0" w:rsidRPr="00E45643">
        <w:rPr>
          <w:rFonts w:eastAsia="Arial" w:cstheme="minorHAnsi"/>
          <w:color w:val="000000" w:themeColor="text1"/>
        </w:rPr>
        <w:t xml:space="preserve"> als in de mentorlessen. </w:t>
      </w:r>
    </w:p>
    <w:p w14:paraId="09347CED" w14:textId="5D27D342" w:rsidR="43E8A869" w:rsidRPr="00E45643" w:rsidRDefault="07767EA8" w:rsidP="02D71066">
      <w:pPr>
        <w:rPr>
          <w:rFonts w:eastAsia="Arial" w:cstheme="minorHAnsi"/>
          <w:color w:val="000000" w:themeColor="text1"/>
        </w:rPr>
      </w:pPr>
      <w:r w:rsidRPr="00E45643">
        <w:rPr>
          <w:rFonts w:eastAsia="Arial" w:cstheme="minorHAnsi"/>
          <w:color w:val="000000" w:themeColor="text1"/>
        </w:rPr>
        <w:t>Daarnaast geeft het (t)huiswerkvrije onderwijsconcept ons de mogelijkheid om recht te doen aan de</w:t>
      </w:r>
      <w:r w:rsidR="2FD3FC75" w:rsidRPr="00E45643">
        <w:rPr>
          <w:rFonts w:eastAsia="Arial" w:cstheme="minorHAnsi"/>
          <w:color w:val="000000" w:themeColor="text1"/>
        </w:rPr>
        <w:t xml:space="preserve"> grote diversiteit </w:t>
      </w:r>
      <w:r w:rsidR="4ACEAA8B" w:rsidRPr="00E45643">
        <w:rPr>
          <w:rFonts w:eastAsia="Arial" w:cstheme="minorHAnsi"/>
          <w:color w:val="000000" w:themeColor="text1"/>
        </w:rPr>
        <w:t xml:space="preserve">bij onze </w:t>
      </w:r>
      <w:r w:rsidR="2FD3FC75" w:rsidRPr="00E45643">
        <w:rPr>
          <w:rFonts w:eastAsia="Arial" w:cstheme="minorHAnsi"/>
          <w:color w:val="000000" w:themeColor="text1"/>
        </w:rPr>
        <w:t xml:space="preserve">leerlingen, kansengelijkheid is </w:t>
      </w:r>
      <w:r w:rsidR="2B503AB4" w:rsidRPr="00E45643">
        <w:rPr>
          <w:rFonts w:eastAsia="Arial" w:cstheme="minorHAnsi"/>
          <w:color w:val="000000" w:themeColor="text1"/>
        </w:rPr>
        <w:t>voor ons een speerpunt.</w:t>
      </w:r>
    </w:p>
    <w:p w14:paraId="154D0BEB" w14:textId="2A8CC0C2" w:rsidR="43E8A869" w:rsidRPr="00E45643" w:rsidRDefault="43E8A869" w:rsidP="02D71066">
      <w:pPr>
        <w:rPr>
          <w:rFonts w:eastAsia="Arial" w:cstheme="minorHAnsi"/>
          <w:color w:val="000000" w:themeColor="text1"/>
        </w:rPr>
      </w:pPr>
      <w:r w:rsidRPr="00E45643">
        <w:rPr>
          <w:rFonts w:eastAsia="Arial" w:cstheme="minorHAnsi"/>
          <w:color w:val="000000" w:themeColor="text1"/>
        </w:rPr>
        <w:t xml:space="preserve">De HBM biedt de volgende zaken binnen de basisondersteuning: mentorlessen, leerling-loopbaanbegeleiding (LOB), dyslexiebegeleiding, verzuimbeleid en anti-pestaanpak. </w:t>
      </w:r>
    </w:p>
    <w:p w14:paraId="1AA2D778" w14:textId="7C84D763" w:rsidR="43E8A869" w:rsidRPr="00E45643" w:rsidRDefault="43E8A869" w:rsidP="02D71066">
      <w:pPr>
        <w:pStyle w:val="Lijstalinea"/>
        <w:numPr>
          <w:ilvl w:val="0"/>
          <w:numId w:val="18"/>
        </w:numPr>
        <w:rPr>
          <w:rFonts w:eastAsia="Arial" w:cstheme="minorHAnsi"/>
          <w:color w:val="000000" w:themeColor="text1"/>
        </w:rPr>
      </w:pPr>
      <w:r w:rsidRPr="00E45643">
        <w:rPr>
          <w:rFonts w:eastAsia="Arial" w:cstheme="minorHAnsi"/>
          <w:color w:val="000000" w:themeColor="text1"/>
        </w:rPr>
        <w:t xml:space="preserve">Mentorlessen: een breed, preventief aanbod op het gebied van studievaardigheden, sociale vaardigheden, relaties en seksualiteit en leefstijl. </w:t>
      </w:r>
    </w:p>
    <w:p w14:paraId="57879273" w14:textId="16A7AD87" w:rsidR="43E8A869" w:rsidRPr="00E45643" w:rsidRDefault="43E8A869" w:rsidP="02D71066">
      <w:pPr>
        <w:pStyle w:val="Lijstalinea"/>
        <w:numPr>
          <w:ilvl w:val="0"/>
          <w:numId w:val="18"/>
        </w:numPr>
        <w:rPr>
          <w:rFonts w:eastAsia="Arial" w:cstheme="minorHAnsi"/>
          <w:color w:val="000000" w:themeColor="text1"/>
        </w:rPr>
      </w:pPr>
      <w:r w:rsidRPr="00E45643">
        <w:rPr>
          <w:rFonts w:eastAsia="Arial" w:cstheme="minorHAnsi"/>
          <w:color w:val="000000" w:themeColor="text1"/>
        </w:rPr>
        <w:t xml:space="preserve">Leerling-loopbaanbegeleiding(LOB): voorlichting over beroepsmogelijkheden in combinatie met een individueel traject om interesses en mogelijkheden te verkennen. </w:t>
      </w:r>
    </w:p>
    <w:p w14:paraId="3363DD19" w14:textId="446A8F3E" w:rsidR="43E8A869" w:rsidRPr="00E45643" w:rsidRDefault="43E8A869" w:rsidP="02D71066">
      <w:pPr>
        <w:pStyle w:val="Lijstalinea"/>
        <w:numPr>
          <w:ilvl w:val="0"/>
          <w:numId w:val="18"/>
        </w:numPr>
        <w:rPr>
          <w:rFonts w:eastAsia="Arial" w:cstheme="minorHAnsi"/>
          <w:color w:val="000000" w:themeColor="text1"/>
        </w:rPr>
      </w:pPr>
      <w:r w:rsidRPr="00E45643">
        <w:rPr>
          <w:rFonts w:eastAsia="Arial" w:cstheme="minorHAnsi"/>
          <w:color w:val="000000" w:themeColor="text1"/>
        </w:rPr>
        <w:t xml:space="preserve">Dyslexiebegeleiding: hulp en aanpassingen op maat van de dyslexie-coördinator. </w:t>
      </w:r>
    </w:p>
    <w:p w14:paraId="23A90658" w14:textId="646C17F5" w:rsidR="43E8A869" w:rsidRPr="00E45643" w:rsidRDefault="43E8A869" w:rsidP="02D71066">
      <w:pPr>
        <w:pStyle w:val="Lijstalinea"/>
        <w:numPr>
          <w:ilvl w:val="0"/>
          <w:numId w:val="18"/>
        </w:numPr>
        <w:rPr>
          <w:rFonts w:eastAsia="Arial" w:cstheme="minorHAnsi"/>
          <w:color w:val="000000" w:themeColor="text1"/>
        </w:rPr>
      </w:pPr>
      <w:r w:rsidRPr="00E45643">
        <w:rPr>
          <w:rFonts w:eastAsia="Arial" w:cstheme="minorHAnsi"/>
          <w:color w:val="000000" w:themeColor="text1"/>
        </w:rPr>
        <w:t>Verzuimbeleid: monitoring van verzuim en in kaart brengen en hulp inzetten bij problematisch verzuim.</w:t>
      </w:r>
    </w:p>
    <w:p w14:paraId="6BA89E0D" w14:textId="1BC693E2" w:rsidR="43E8A869" w:rsidRPr="00E45643" w:rsidRDefault="43E8A869" w:rsidP="02D71066">
      <w:pPr>
        <w:pStyle w:val="Lijstalinea"/>
        <w:numPr>
          <w:ilvl w:val="0"/>
          <w:numId w:val="18"/>
        </w:numPr>
        <w:rPr>
          <w:rFonts w:eastAsia="Arial" w:cstheme="minorHAnsi"/>
          <w:color w:val="000000" w:themeColor="text1"/>
        </w:rPr>
      </w:pPr>
      <w:r w:rsidRPr="00E45643">
        <w:rPr>
          <w:rFonts w:eastAsia="Arial" w:cstheme="minorHAnsi"/>
          <w:color w:val="000000" w:themeColor="text1"/>
        </w:rPr>
        <w:t xml:space="preserve">Anti-pestaanpak: breed gedragen werkwijze op basis van het anti-pestprotocol. Mix van een preventief lesaanbod en een gestructureerde aanpak van pesten. </w:t>
      </w:r>
    </w:p>
    <w:p w14:paraId="207384EB" w14:textId="75B0A93F" w:rsidR="43E8A869" w:rsidRPr="00F70FD4" w:rsidRDefault="43E8A869" w:rsidP="008C06EA">
      <w:pPr>
        <w:pStyle w:val="Kop2"/>
        <w:rPr>
          <w:rFonts w:asciiTheme="minorHAnsi" w:eastAsia="Arial" w:hAnsiTheme="minorHAnsi" w:cstheme="minorHAnsi"/>
          <w:color w:val="0033A0"/>
          <w:sz w:val="22"/>
          <w:szCs w:val="22"/>
        </w:rPr>
      </w:pPr>
      <w:bookmarkStart w:id="6" w:name="_Toc76378764"/>
      <w:r w:rsidRPr="00F70FD4">
        <w:rPr>
          <w:rFonts w:asciiTheme="minorHAnsi" w:eastAsia="Arial" w:hAnsiTheme="minorHAnsi" w:cstheme="minorHAnsi"/>
          <w:color w:val="0033A0"/>
          <w:sz w:val="22"/>
          <w:szCs w:val="22"/>
        </w:rPr>
        <w:t>1.3.1 Specifieke onderwijsbehoeften</w:t>
      </w:r>
      <w:bookmarkEnd w:id="6"/>
      <w:r w:rsidRPr="00F70FD4">
        <w:rPr>
          <w:rFonts w:asciiTheme="minorHAnsi" w:eastAsia="Arial" w:hAnsiTheme="minorHAnsi" w:cstheme="minorHAnsi"/>
          <w:color w:val="0033A0"/>
          <w:sz w:val="22"/>
          <w:szCs w:val="22"/>
        </w:rPr>
        <w:t xml:space="preserve"> </w:t>
      </w:r>
    </w:p>
    <w:p w14:paraId="2525203A" w14:textId="7BD73928" w:rsidR="43E8A869" w:rsidRPr="00E45643" w:rsidRDefault="43E8A869" w:rsidP="02D71066">
      <w:pPr>
        <w:rPr>
          <w:rFonts w:eastAsia="Arial" w:cstheme="minorHAnsi"/>
          <w:color w:val="000000" w:themeColor="text1"/>
        </w:rPr>
      </w:pPr>
      <w:r w:rsidRPr="00E45643">
        <w:rPr>
          <w:rFonts w:eastAsia="Arial" w:cstheme="minorHAnsi"/>
          <w:color w:val="000000" w:themeColor="text1"/>
        </w:rPr>
        <w:t xml:space="preserve">De HBM heeft een extra aanbod voor leerlingen die meer ondersteuning nodig hebben. Dit wordt gefinancierd met gelden van het SWV, en is onderdeel van Passend Onderwijs. </w:t>
      </w:r>
    </w:p>
    <w:p w14:paraId="4D8C785E" w14:textId="2A9990A9" w:rsidR="43E8A869" w:rsidRPr="00E45643" w:rsidRDefault="43E8A869" w:rsidP="02D71066">
      <w:pPr>
        <w:rPr>
          <w:rFonts w:eastAsia="Arial" w:cstheme="minorHAnsi"/>
          <w:color w:val="000000" w:themeColor="text1"/>
        </w:rPr>
      </w:pPr>
      <w:r w:rsidRPr="00E45643">
        <w:rPr>
          <w:rFonts w:eastAsia="Arial" w:cstheme="minorHAnsi"/>
          <w:color w:val="000000" w:themeColor="text1"/>
        </w:rPr>
        <w:t xml:space="preserve">De HBM biedt de volgende zaken binnen de extra ondersteuning: </w:t>
      </w:r>
    </w:p>
    <w:p w14:paraId="4D2998B7" w14:textId="2C978656" w:rsidR="43E8A869" w:rsidRPr="00E45643" w:rsidRDefault="43E8A869" w:rsidP="02D71066">
      <w:pPr>
        <w:pStyle w:val="Lijstalinea"/>
        <w:numPr>
          <w:ilvl w:val="0"/>
          <w:numId w:val="17"/>
        </w:numPr>
        <w:rPr>
          <w:rFonts w:eastAsia="Arial" w:cstheme="minorHAnsi"/>
          <w:color w:val="000000" w:themeColor="text1"/>
        </w:rPr>
      </w:pPr>
      <w:r w:rsidRPr="00E45643">
        <w:rPr>
          <w:rFonts w:eastAsia="Arial" w:cstheme="minorHAnsi"/>
          <w:color w:val="000000" w:themeColor="text1"/>
        </w:rPr>
        <w:t xml:space="preserve">Trajectbegeleiding: individuele hulp op maat bij problemen in de ontwikkeling. Meestal problemen in de sociaal-emotionele ontwikkeling (autisme, depressie, angst, gedragsproblemen). Soms ook ernstige werkhoudingsproblemen (concentratieproblemen, gebrek aan studievaardigheden). </w:t>
      </w:r>
    </w:p>
    <w:p w14:paraId="018753C9" w14:textId="3E5A8829" w:rsidR="43E8A869" w:rsidRPr="00E45643" w:rsidRDefault="43E8A869" w:rsidP="02D71066">
      <w:pPr>
        <w:pStyle w:val="Lijstalinea"/>
        <w:numPr>
          <w:ilvl w:val="0"/>
          <w:numId w:val="17"/>
        </w:numPr>
        <w:rPr>
          <w:rFonts w:eastAsia="Arial" w:cstheme="minorHAnsi"/>
          <w:color w:val="000000" w:themeColor="text1"/>
        </w:rPr>
      </w:pPr>
      <w:r w:rsidRPr="00E45643">
        <w:rPr>
          <w:rFonts w:eastAsia="Arial" w:cstheme="minorHAnsi"/>
          <w:color w:val="000000" w:themeColor="text1"/>
        </w:rPr>
        <w:t xml:space="preserve">Zorgteam: hulp van de zorg-coördinator. In kaart brengen van ontwikkelingsproblemen, advies aan docenten, ouders en leerling. Inzetten van gespecialiseerde hulp. Waar nodig in samenwerking met schoolarts, leerplicht, CJG en andere externe hulpverleners. </w:t>
      </w:r>
    </w:p>
    <w:p w14:paraId="02AA8774" w14:textId="076D308F" w:rsidR="43E8A869" w:rsidRPr="00E45643" w:rsidRDefault="43E8A869" w:rsidP="02D71066">
      <w:pPr>
        <w:pStyle w:val="Lijstalinea"/>
        <w:numPr>
          <w:ilvl w:val="0"/>
          <w:numId w:val="17"/>
        </w:numPr>
        <w:rPr>
          <w:rFonts w:eastAsia="Arial" w:cstheme="minorHAnsi"/>
          <w:color w:val="000000" w:themeColor="text1"/>
        </w:rPr>
      </w:pPr>
      <w:r w:rsidRPr="00E45643">
        <w:rPr>
          <w:rFonts w:eastAsia="Arial" w:cstheme="minorHAnsi"/>
          <w:color w:val="000000" w:themeColor="text1"/>
        </w:rPr>
        <w:t>Remedial Teaching en Taal en Reken ondersteuning (TRO). Leerlingen met leerachterstanden worden bijgespijkerd met behulp van het Remediërende programma NUMO, en zo nodig door individuele remedial teaching</w:t>
      </w:r>
      <w:r w:rsidR="4CE76C71" w:rsidRPr="00E45643">
        <w:rPr>
          <w:rFonts w:eastAsia="Arial" w:cstheme="minorHAnsi"/>
          <w:color w:val="000000" w:themeColor="text1"/>
        </w:rPr>
        <w:t>.</w:t>
      </w:r>
    </w:p>
    <w:p w14:paraId="1EB97291" w14:textId="74C5D4BF" w:rsidR="43E8A869" w:rsidRPr="00F70FD4" w:rsidRDefault="43E8A869" w:rsidP="008C06EA">
      <w:pPr>
        <w:pStyle w:val="Kop2"/>
        <w:rPr>
          <w:rFonts w:asciiTheme="minorHAnsi" w:eastAsia="Arial" w:hAnsiTheme="minorHAnsi" w:cstheme="minorHAnsi"/>
          <w:color w:val="0033A0"/>
          <w:sz w:val="22"/>
          <w:szCs w:val="22"/>
        </w:rPr>
      </w:pPr>
      <w:bookmarkStart w:id="7" w:name="_Toc76378765"/>
      <w:r w:rsidRPr="00F70FD4">
        <w:rPr>
          <w:rFonts w:asciiTheme="minorHAnsi" w:eastAsia="Arial" w:hAnsiTheme="minorHAnsi" w:cstheme="minorHAnsi"/>
          <w:color w:val="0033A0"/>
          <w:sz w:val="22"/>
          <w:szCs w:val="22"/>
        </w:rPr>
        <w:t xml:space="preserve">1.3.2 </w:t>
      </w:r>
      <w:proofErr w:type="spellStart"/>
      <w:r w:rsidRPr="00F70FD4">
        <w:rPr>
          <w:rFonts w:asciiTheme="minorHAnsi" w:eastAsia="Arial" w:hAnsiTheme="minorHAnsi" w:cstheme="minorHAnsi"/>
          <w:color w:val="0033A0"/>
          <w:sz w:val="22"/>
          <w:szCs w:val="22"/>
        </w:rPr>
        <w:t>Schoolondersteuningsprofiel</w:t>
      </w:r>
      <w:bookmarkEnd w:id="7"/>
      <w:proofErr w:type="spellEnd"/>
      <w:r w:rsidRPr="00F70FD4">
        <w:rPr>
          <w:rFonts w:asciiTheme="minorHAnsi" w:eastAsia="Arial" w:hAnsiTheme="minorHAnsi" w:cstheme="minorHAnsi"/>
          <w:color w:val="0033A0"/>
          <w:sz w:val="22"/>
          <w:szCs w:val="22"/>
        </w:rPr>
        <w:t xml:space="preserve"> </w:t>
      </w:r>
    </w:p>
    <w:p w14:paraId="60EF9276" w14:textId="16F8A7B3" w:rsidR="43E8A869" w:rsidRPr="00E45643" w:rsidRDefault="43E8A869" w:rsidP="02D71066">
      <w:pPr>
        <w:rPr>
          <w:rFonts w:eastAsia="Arial" w:cstheme="minorHAnsi"/>
          <w:color w:val="000000" w:themeColor="text1"/>
        </w:rPr>
      </w:pPr>
      <w:r w:rsidRPr="00E45643">
        <w:rPr>
          <w:rFonts w:eastAsia="Arial" w:cstheme="minorHAnsi"/>
          <w:color w:val="000000" w:themeColor="text1"/>
        </w:rPr>
        <w:t xml:space="preserve">De HBM heeft een actueel </w:t>
      </w:r>
      <w:proofErr w:type="spellStart"/>
      <w:r w:rsidRPr="00E45643">
        <w:rPr>
          <w:rFonts w:eastAsia="Arial" w:cstheme="minorHAnsi"/>
          <w:color w:val="000000" w:themeColor="text1"/>
        </w:rPr>
        <w:t>schoolondersteuningsprofiel</w:t>
      </w:r>
      <w:proofErr w:type="spellEnd"/>
      <w:r w:rsidRPr="00E45643">
        <w:rPr>
          <w:rFonts w:eastAsia="Arial" w:cstheme="minorHAnsi"/>
          <w:color w:val="000000" w:themeColor="text1"/>
        </w:rPr>
        <w:t xml:space="preserve"> waarin de mogelijkheden en randvoorwaarden voor alle ondersteuning beschreven staan. </w:t>
      </w:r>
      <w:r w:rsidR="6CA55D94" w:rsidRPr="005770C5">
        <w:rPr>
          <w:rFonts w:eastAsia="Arial" w:cstheme="minorHAnsi"/>
          <w:color w:val="000000" w:themeColor="text1"/>
        </w:rPr>
        <w:t>Via</w:t>
      </w:r>
      <w:r w:rsidR="6CA55D94" w:rsidRPr="00D1730F">
        <w:rPr>
          <w:rFonts w:eastAsia="Arial" w:cstheme="minorHAnsi"/>
          <w:color w:val="0033A0"/>
        </w:rPr>
        <w:t xml:space="preserve"> </w:t>
      </w:r>
      <w:hyperlink r:id="rId15" w:history="1">
        <w:r w:rsidR="6CA55D94" w:rsidRPr="00D1730F">
          <w:rPr>
            <w:rStyle w:val="Hyperlink"/>
            <w:rFonts w:eastAsia="Arial" w:cstheme="minorHAnsi"/>
            <w:color w:val="0033A0"/>
          </w:rPr>
          <w:t>de</w:t>
        </w:r>
        <w:r w:rsidR="005770C5" w:rsidRPr="00D1730F">
          <w:rPr>
            <w:rStyle w:val="Hyperlink"/>
            <w:rFonts w:eastAsia="Arial" w:cstheme="minorHAnsi"/>
            <w:color w:val="0033A0"/>
          </w:rPr>
          <w:t>ze</w:t>
        </w:r>
        <w:r w:rsidR="6CA55D94" w:rsidRPr="00D1730F">
          <w:rPr>
            <w:rStyle w:val="Hyperlink"/>
            <w:rFonts w:eastAsia="Arial" w:cstheme="minorHAnsi"/>
            <w:color w:val="0033A0"/>
          </w:rPr>
          <w:t xml:space="preserve"> link</w:t>
        </w:r>
      </w:hyperlink>
      <w:r w:rsidR="6CA55D94" w:rsidRPr="005770C5">
        <w:rPr>
          <w:rFonts w:eastAsia="Arial" w:cstheme="minorHAnsi"/>
          <w:color w:val="000000" w:themeColor="text1"/>
        </w:rPr>
        <w:t xml:space="preserve"> is</w:t>
      </w:r>
      <w:r w:rsidR="6CA55D94" w:rsidRPr="00E45643">
        <w:rPr>
          <w:rFonts w:eastAsia="Arial" w:cstheme="minorHAnsi"/>
          <w:color w:val="000000" w:themeColor="text1"/>
        </w:rPr>
        <w:t xml:space="preserve"> het </w:t>
      </w:r>
      <w:proofErr w:type="spellStart"/>
      <w:r w:rsidR="6CA55D94" w:rsidRPr="00E45643">
        <w:rPr>
          <w:rFonts w:eastAsia="Arial" w:cstheme="minorHAnsi"/>
          <w:color w:val="000000" w:themeColor="text1"/>
        </w:rPr>
        <w:t>schoolondersteuningsprofiel</w:t>
      </w:r>
      <w:proofErr w:type="spellEnd"/>
      <w:r w:rsidR="6CA55D94" w:rsidRPr="00E45643">
        <w:rPr>
          <w:rFonts w:eastAsia="Arial" w:cstheme="minorHAnsi"/>
          <w:color w:val="000000" w:themeColor="text1"/>
        </w:rPr>
        <w:t xml:space="preserve"> in te zien.</w:t>
      </w:r>
    </w:p>
    <w:p w14:paraId="0EFC33D0" w14:textId="55A6035E" w:rsidR="43E8A869" w:rsidRPr="00F70FD4" w:rsidRDefault="43E8A869" w:rsidP="008C06EA">
      <w:pPr>
        <w:pStyle w:val="Kop2"/>
        <w:rPr>
          <w:rFonts w:asciiTheme="minorHAnsi" w:eastAsia="Arial" w:hAnsiTheme="minorHAnsi" w:cstheme="minorHAnsi"/>
          <w:color w:val="0033A0"/>
          <w:sz w:val="22"/>
          <w:szCs w:val="22"/>
        </w:rPr>
      </w:pPr>
      <w:bookmarkStart w:id="8" w:name="_Toc76378766"/>
      <w:r w:rsidRPr="00F70FD4">
        <w:rPr>
          <w:rFonts w:asciiTheme="minorHAnsi" w:eastAsia="Arial" w:hAnsiTheme="minorHAnsi" w:cstheme="minorHAnsi"/>
          <w:color w:val="0033A0"/>
          <w:sz w:val="22"/>
          <w:szCs w:val="22"/>
        </w:rPr>
        <w:lastRenderedPageBreak/>
        <w:t>1.3.3 Passend onderwijs</w:t>
      </w:r>
      <w:bookmarkEnd w:id="8"/>
      <w:r w:rsidRPr="00F70FD4">
        <w:rPr>
          <w:rFonts w:asciiTheme="minorHAnsi" w:eastAsia="Arial" w:hAnsiTheme="minorHAnsi" w:cstheme="minorHAnsi"/>
          <w:color w:val="0033A0"/>
          <w:sz w:val="22"/>
          <w:szCs w:val="22"/>
        </w:rPr>
        <w:t xml:space="preserve"> </w:t>
      </w:r>
    </w:p>
    <w:p w14:paraId="1E3C0E60" w14:textId="32AD9834" w:rsidR="43E8A869" w:rsidRPr="00E45643" w:rsidRDefault="43E8A869" w:rsidP="02D71066">
      <w:pPr>
        <w:rPr>
          <w:rFonts w:eastAsia="Arial" w:cstheme="minorHAnsi"/>
          <w:color w:val="000000" w:themeColor="text1"/>
        </w:rPr>
      </w:pPr>
      <w:r w:rsidRPr="00E45643">
        <w:rPr>
          <w:rFonts w:eastAsia="Arial" w:cstheme="minorHAnsi"/>
          <w:color w:val="000000" w:themeColor="text1"/>
        </w:rPr>
        <w:t xml:space="preserve">De HBM krijgt op verschillende manieren gelden van het SWV Zuid-Kennemerland in het kader van passend onderwijs. </w:t>
      </w:r>
    </w:p>
    <w:p w14:paraId="3BE6C061" w14:textId="725BE24B" w:rsidR="43E8A869" w:rsidRPr="00E45643" w:rsidRDefault="43E8A869" w:rsidP="02D71066">
      <w:pPr>
        <w:pStyle w:val="Lijstalinea"/>
        <w:numPr>
          <w:ilvl w:val="0"/>
          <w:numId w:val="16"/>
        </w:numPr>
        <w:rPr>
          <w:rFonts w:eastAsia="Arial" w:cstheme="minorHAnsi"/>
          <w:color w:val="000000" w:themeColor="text1"/>
        </w:rPr>
      </w:pPr>
      <w:r w:rsidRPr="00E45643">
        <w:rPr>
          <w:rFonts w:eastAsia="Arial" w:cstheme="minorHAnsi"/>
          <w:color w:val="000000" w:themeColor="text1"/>
        </w:rPr>
        <w:t xml:space="preserve">Gelden voor trajectvoorziening: blijven we inzetten voor bekostiging trajectbegeleiding. Er is een aparte ruimte voor leerlingen die gebruik maken van de trajectbegeleiding. Hier komen leerlingen naartoe voor een stilteplek, time-out of het maken van toetsen en inhaalwerk. Trajectbegeleiders maken met elke leerling een plan op maat om vaardigheden te versterken en/of zo min mogelijk last te hebben van de beperkingen die een leerling heeft. </w:t>
      </w:r>
    </w:p>
    <w:p w14:paraId="6DA503C4" w14:textId="724106E8" w:rsidR="43E8A869" w:rsidRPr="00E45643" w:rsidRDefault="43E8A869" w:rsidP="02D71066">
      <w:pPr>
        <w:pStyle w:val="Lijstalinea"/>
        <w:numPr>
          <w:ilvl w:val="0"/>
          <w:numId w:val="16"/>
        </w:numPr>
        <w:rPr>
          <w:rFonts w:eastAsia="Arial" w:cstheme="minorHAnsi"/>
          <w:color w:val="000000" w:themeColor="text1"/>
        </w:rPr>
      </w:pPr>
      <w:r w:rsidRPr="00E45643">
        <w:rPr>
          <w:rFonts w:eastAsia="Arial" w:cstheme="minorHAnsi"/>
          <w:color w:val="000000" w:themeColor="text1"/>
        </w:rPr>
        <w:t xml:space="preserve">In overleg met het SWV zullen we als school geld krijgen om de leerlingen met leerachterstanden goed te bedienen. We geven dit vorm door extra aandacht voor </w:t>
      </w:r>
      <w:r w:rsidR="03DD7169" w:rsidRPr="00E45643">
        <w:rPr>
          <w:rFonts w:eastAsia="Arial" w:cstheme="minorHAnsi"/>
          <w:color w:val="000000" w:themeColor="text1"/>
        </w:rPr>
        <w:t xml:space="preserve">rekenen, </w:t>
      </w:r>
      <w:r w:rsidRPr="00E45643">
        <w:rPr>
          <w:rFonts w:eastAsia="Arial" w:cstheme="minorHAnsi"/>
          <w:color w:val="000000" w:themeColor="text1"/>
        </w:rPr>
        <w:t xml:space="preserve">taal, woordenschat en leesonderwijs en de inzet van NUMO bij leerachterstanden. </w:t>
      </w:r>
    </w:p>
    <w:p w14:paraId="54461E3D" w14:textId="0136962A" w:rsidR="43E8A869" w:rsidRPr="00E45643" w:rsidRDefault="43E8A869" w:rsidP="02D71066">
      <w:pPr>
        <w:pStyle w:val="Lijstalinea"/>
        <w:numPr>
          <w:ilvl w:val="0"/>
          <w:numId w:val="16"/>
        </w:numPr>
        <w:rPr>
          <w:rFonts w:eastAsia="Arial" w:cstheme="minorHAnsi"/>
          <w:color w:val="000000" w:themeColor="text1"/>
        </w:rPr>
      </w:pPr>
      <w:r w:rsidRPr="00E45643">
        <w:rPr>
          <w:rFonts w:eastAsia="Arial" w:cstheme="minorHAnsi"/>
          <w:color w:val="000000" w:themeColor="text1"/>
        </w:rPr>
        <w:t xml:space="preserve">Op individuele basis worden er leerlinggebonden arrangementen aangevraagd voor leerlingen, bijvoorbeeld voor extra taalondersteuning, hulp bij sociale vaardigheden of gedragsproblemen. </w:t>
      </w:r>
    </w:p>
    <w:p w14:paraId="1AFF637C" w14:textId="7C697F7B" w:rsidR="1F60D56B" w:rsidRPr="00E45643" w:rsidRDefault="223CF0DB" w:rsidP="02D71066">
      <w:pPr>
        <w:pStyle w:val="Lijstalinea"/>
        <w:numPr>
          <w:ilvl w:val="0"/>
          <w:numId w:val="16"/>
        </w:numPr>
        <w:rPr>
          <w:rFonts w:eastAsia="Arial" w:cstheme="minorHAnsi"/>
          <w:color w:val="000000" w:themeColor="text1"/>
        </w:rPr>
      </w:pPr>
      <w:r w:rsidRPr="00E45643">
        <w:rPr>
          <w:rFonts w:eastAsia="Arial" w:cstheme="minorHAnsi"/>
          <w:color w:val="000000" w:themeColor="text1"/>
        </w:rPr>
        <w:t xml:space="preserve">NT2: leerlingen die uit een anderstalig schoolsysteem komen, krijgen de </w:t>
      </w:r>
      <w:r w:rsidRPr="005770C5">
        <w:rPr>
          <w:rFonts w:eastAsia="Arial" w:cstheme="minorHAnsi"/>
          <w:color w:val="000000" w:themeColor="text1"/>
        </w:rPr>
        <w:t xml:space="preserve">eerste </w:t>
      </w:r>
      <w:r w:rsidR="0099111B" w:rsidRPr="005770C5">
        <w:rPr>
          <w:rFonts w:eastAsia="Arial" w:cstheme="minorHAnsi"/>
          <w:color w:val="000000" w:themeColor="text1"/>
        </w:rPr>
        <w:t xml:space="preserve">twee </w:t>
      </w:r>
      <w:r w:rsidRPr="005770C5">
        <w:rPr>
          <w:rFonts w:eastAsia="Arial" w:cstheme="minorHAnsi"/>
          <w:color w:val="000000" w:themeColor="text1"/>
        </w:rPr>
        <w:t>jaar</w:t>
      </w:r>
      <w:r w:rsidRPr="00E45643">
        <w:rPr>
          <w:rFonts w:eastAsia="Arial" w:cstheme="minorHAnsi"/>
          <w:color w:val="000000" w:themeColor="text1"/>
        </w:rPr>
        <w:t xml:space="preserve"> na instroom in regulier Nederlandstalig onderwijs extra begeleiding voor taal. Hiervoor is door het samenwerkingsverband een budget per leerling vastgesteld. De begeleiding </w:t>
      </w:r>
      <w:r w:rsidR="502673B4" w:rsidRPr="00E45643">
        <w:rPr>
          <w:rFonts w:eastAsia="Arial" w:cstheme="minorHAnsi"/>
          <w:color w:val="000000" w:themeColor="text1"/>
        </w:rPr>
        <w:t>van de</w:t>
      </w:r>
      <w:r w:rsidR="6038D771" w:rsidRPr="00E45643">
        <w:rPr>
          <w:rFonts w:eastAsia="Arial" w:cstheme="minorHAnsi"/>
          <w:color w:val="000000" w:themeColor="text1"/>
        </w:rPr>
        <w:t>ze</w:t>
      </w:r>
      <w:r w:rsidR="502673B4" w:rsidRPr="00E45643">
        <w:rPr>
          <w:rFonts w:eastAsia="Arial" w:cstheme="minorHAnsi"/>
          <w:color w:val="000000" w:themeColor="text1"/>
        </w:rPr>
        <w:t xml:space="preserve"> leerlingen vindt op de HBM plaats.</w:t>
      </w:r>
    </w:p>
    <w:p w14:paraId="0222D81C" w14:textId="73026651" w:rsidR="43E8A869" w:rsidRPr="00F70FD4" w:rsidRDefault="43E8A869" w:rsidP="008C06EA">
      <w:pPr>
        <w:pStyle w:val="Kop2"/>
        <w:rPr>
          <w:rFonts w:asciiTheme="minorHAnsi" w:eastAsia="Arial" w:hAnsiTheme="minorHAnsi" w:cstheme="minorHAnsi"/>
          <w:color w:val="0033A0"/>
          <w:sz w:val="22"/>
          <w:szCs w:val="22"/>
        </w:rPr>
      </w:pPr>
      <w:bookmarkStart w:id="9" w:name="_Toc76378767"/>
      <w:r w:rsidRPr="00F70FD4">
        <w:rPr>
          <w:rFonts w:asciiTheme="minorHAnsi" w:eastAsia="Arial" w:hAnsiTheme="minorHAnsi" w:cstheme="minorHAnsi"/>
          <w:color w:val="0033A0"/>
          <w:sz w:val="22"/>
          <w:szCs w:val="22"/>
        </w:rPr>
        <w:t>1.3.4 Prioriteiten in meerjarenperspectief</w:t>
      </w:r>
      <w:bookmarkEnd w:id="9"/>
      <w:r w:rsidRPr="00F70FD4">
        <w:rPr>
          <w:rFonts w:asciiTheme="minorHAnsi" w:eastAsia="Arial" w:hAnsiTheme="minorHAnsi" w:cstheme="minorHAnsi"/>
          <w:color w:val="0033A0"/>
          <w:sz w:val="22"/>
          <w:szCs w:val="22"/>
        </w:rPr>
        <w:t xml:space="preserve"> </w:t>
      </w:r>
    </w:p>
    <w:p w14:paraId="76C344A4" w14:textId="393854B7" w:rsidR="43E8A869" w:rsidRPr="00F70FD4" w:rsidRDefault="43E8A869" w:rsidP="02D71066">
      <w:pPr>
        <w:pStyle w:val="Lijstalinea"/>
        <w:numPr>
          <w:ilvl w:val="0"/>
          <w:numId w:val="29"/>
        </w:numPr>
        <w:rPr>
          <w:rFonts w:eastAsiaTheme="minorEastAsia" w:cstheme="minorHAnsi"/>
          <w:color w:val="000000" w:themeColor="text1"/>
        </w:rPr>
      </w:pPr>
      <w:r w:rsidRPr="00F70FD4">
        <w:rPr>
          <w:rFonts w:eastAsia="Arial" w:cstheme="minorHAnsi"/>
          <w:color w:val="000000" w:themeColor="text1"/>
        </w:rPr>
        <w:t>We hebben tot doel de zorgstructuur te verstevigen</w:t>
      </w:r>
      <w:r w:rsidR="0D6CD593" w:rsidRPr="00F70FD4">
        <w:rPr>
          <w:rFonts w:eastAsia="Arial" w:cstheme="minorHAnsi"/>
          <w:color w:val="000000" w:themeColor="text1"/>
        </w:rPr>
        <w:t>, waarbij er meer planmatig gewerkt zal worden, zodat trajecten een duidelijke afbakening zullen krijgen door middel van een</w:t>
      </w:r>
      <w:r w:rsidR="7C347176" w:rsidRPr="00F70FD4">
        <w:rPr>
          <w:rFonts w:eastAsia="Arial" w:cstheme="minorHAnsi"/>
          <w:color w:val="000000" w:themeColor="text1"/>
        </w:rPr>
        <w:t xml:space="preserve"> duidelijk</w:t>
      </w:r>
      <w:r w:rsidR="0D6CD593" w:rsidRPr="00F70FD4">
        <w:rPr>
          <w:rFonts w:eastAsia="Arial" w:cstheme="minorHAnsi"/>
          <w:color w:val="000000" w:themeColor="text1"/>
        </w:rPr>
        <w:t xml:space="preserve"> plan bij de start, een tussenevaluatie en een eindg</w:t>
      </w:r>
      <w:r w:rsidR="585AB56A" w:rsidRPr="00F70FD4">
        <w:rPr>
          <w:rFonts w:eastAsia="Arial" w:cstheme="minorHAnsi"/>
          <w:color w:val="000000" w:themeColor="text1"/>
        </w:rPr>
        <w:t>esprek.</w:t>
      </w:r>
      <w:r w:rsidR="056D51D6" w:rsidRPr="00F70FD4">
        <w:rPr>
          <w:rFonts w:eastAsia="Arial" w:cstheme="minorHAnsi"/>
          <w:color w:val="000000" w:themeColor="text1"/>
        </w:rPr>
        <w:t xml:space="preserve"> Hierbij is de driehoek ouder, leerling, school van groot belang en wordt voor eenieder op elk moment inzichtelijk wat er van elkaar verwacht kan worden.</w:t>
      </w:r>
      <w:r w:rsidR="585AB56A" w:rsidRPr="00F70FD4">
        <w:rPr>
          <w:rFonts w:eastAsia="Arial" w:cstheme="minorHAnsi"/>
          <w:color w:val="000000" w:themeColor="text1"/>
        </w:rPr>
        <w:t xml:space="preserve"> </w:t>
      </w:r>
    </w:p>
    <w:p w14:paraId="4A6ECB7B" w14:textId="26265B50" w:rsidR="43E8A869" w:rsidRPr="00F70FD4" w:rsidRDefault="6D354133" w:rsidP="02D71066">
      <w:pPr>
        <w:pStyle w:val="Lijstalinea"/>
        <w:numPr>
          <w:ilvl w:val="0"/>
          <w:numId w:val="29"/>
        </w:numPr>
        <w:rPr>
          <w:rFonts w:cstheme="minorHAnsi"/>
          <w:color w:val="000000" w:themeColor="text1"/>
        </w:rPr>
      </w:pPr>
      <w:r w:rsidRPr="00F70FD4">
        <w:rPr>
          <w:rFonts w:eastAsia="Arial" w:cstheme="minorHAnsi"/>
          <w:color w:val="000000" w:themeColor="text1"/>
        </w:rPr>
        <w:t>H</w:t>
      </w:r>
      <w:r w:rsidR="43E8A869" w:rsidRPr="00F70FD4">
        <w:rPr>
          <w:rFonts w:eastAsia="Arial" w:cstheme="minorHAnsi"/>
          <w:color w:val="000000" w:themeColor="text1"/>
        </w:rPr>
        <w:t>et aanbod in de mentorlessen uit te breiden en door te ontwikkelen</w:t>
      </w:r>
      <w:r w:rsidR="0E6700BD" w:rsidRPr="00F70FD4">
        <w:rPr>
          <w:rFonts w:eastAsia="Arial" w:cstheme="minorHAnsi"/>
          <w:color w:val="000000" w:themeColor="text1"/>
        </w:rPr>
        <w:t>, waardoor een duidelijke leerlijn ontstaat in de mentorlessen over alle leerjaren.</w:t>
      </w:r>
    </w:p>
    <w:p w14:paraId="24398CD6" w14:textId="0221B095" w:rsidR="43E8A869" w:rsidRPr="00F70FD4" w:rsidRDefault="04C6029A" w:rsidP="02D71066">
      <w:pPr>
        <w:pStyle w:val="Lijstalinea"/>
        <w:numPr>
          <w:ilvl w:val="0"/>
          <w:numId w:val="29"/>
        </w:numPr>
        <w:rPr>
          <w:rFonts w:eastAsiaTheme="minorEastAsia" w:cstheme="minorHAnsi"/>
          <w:color w:val="000000" w:themeColor="text1"/>
        </w:rPr>
      </w:pPr>
      <w:r w:rsidRPr="00F70FD4">
        <w:rPr>
          <w:rFonts w:eastAsia="Arial" w:cstheme="minorHAnsi"/>
          <w:color w:val="000000" w:themeColor="text1"/>
        </w:rPr>
        <w:t>Het ontwikkelen en impleme</w:t>
      </w:r>
      <w:r w:rsidR="64187532" w:rsidRPr="00F70FD4">
        <w:rPr>
          <w:rFonts w:eastAsia="Arial" w:cstheme="minorHAnsi"/>
          <w:color w:val="000000" w:themeColor="text1"/>
        </w:rPr>
        <w:t>n</w:t>
      </w:r>
      <w:r w:rsidRPr="00F70FD4">
        <w:rPr>
          <w:rFonts w:eastAsia="Arial" w:cstheme="minorHAnsi"/>
          <w:color w:val="000000" w:themeColor="text1"/>
        </w:rPr>
        <w:t>teren van ee</w:t>
      </w:r>
      <w:r w:rsidR="43E8A869" w:rsidRPr="00F70FD4">
        <w:rPr>
          <w:rFonts w:eastAsia="Arial" w:cstheme="minorHAnsi"/>
          <w:color w:val="000000" w:themeColor="text1"/>
        </w:rPr>
        <w:t>n sociale vaardigheidstraining</w:t>
      </w:r>
      <w:r w:rsidR="18F2E4DF" w:rsidRPr="00F70FD4">
        <w:rPr>
          <w:rFonts w:eastAsia="Arial" w:cstheme="minorHAnsi"/>
          <w:color w:val="000000" w:themeColor="text1"/>
        </w:rPr>
        <w:t xml:space="preserve"> voor de leerlingen die op dat gebied </w:t>
      </w:r>
      <w:r w:rsidR="61B74059" w:rsidRPr="00F70FD4">
        <w:rPr>
          <w:rFonts w:eastAsia="Arial" w:cstheme="minorHAnsi"/>
          <w:color w:val="000000" w:themeColor="text1"/>
        </w:rPr>
        <w:t>wat extra ondersteuning kunnen gebruiken. Deze training zal in een kleine groep gaan plaatsvinden</w:t>
      </w:r>
      <w:r w:rsidR="5DD70E86" w:rsidRPr="00F70FD4">
        <w:rPr>
          <w:rFonts w:eastAsia="Arial" w:cstheme="minorHAnsi"/>
          <w:color w:val="000000" w:themeColor="text1"/>
        </w:rPr>
        <w:t xml:space="preserve">, zodat er voor de leerlingen maatwerk geleverd kan worden. </w:t>
      </w:r>
      <w:r w:rsidR="7736CEE6" w:rsidRPr="00F70FD4">
        <w:rPr>
          <w:rFonts w:eastAsia="Arial" w:cstheme="minorHAnsi"/>
          <w:color w:val="000000" w:themeColor="text1"/>
        </w:rPr>
        <w:t xml:space="preserve"> </w:t>
      </w:r>
    </w:p>
    <w:p w14:paraId="6DFCE897" w14:textId="5ADFE841" w:rsidR="43E8A869" w:rsidRPr="00F70FD4" w:rsidRDefault="3DADB341" w:rsidP="02D71066">
      <w:pPr>
        <w:pStyle w:val="Lijstalinea"/>
        <w:numPr>
          <w:ilvl w:val="0"/>
          <w:numId w:val="29"/>
        </w:numPr>
        <w:rPr>
          <w:rFonts w:cstheme="minorHAnsi"/>
          <w:color w:val="000000" w:themeColor="text1"/>
        </w:rPr>
      </w:pPr>
      <w:r w:rsidRPr="00F70FD4">
        <w:rPr>
          <w:rFonts w:eastAsia="Arial" w:cstheme="minorHAnsi"/>
          <w:color w:val="000000" w:themeColor="text1"/>
        </w:rPr>
        <w:t xml:space="preserve">Het ontwikkelen en implementeren van </w:t>
      </w:r>
      <w:r w:rsidR="43E8A869" w:rsidRPr="00F70FD4">
        <w:rPr>
          <w:rFonts w:eastAsia="Arial" w:cstheme="minorHAnsi"/>
          <w:color w:val="000000" w:themeColor="text1"/>
        </w:rPr>
        <w:t>een faalangst</w:t>
      </w:r>
      <w:r w:rsidR="0573F274" w:rsidRPr="00F70FD4">
        <w:rPr>
          <w:rFonts w:eastAsia="Arial" w:cstheme="minorHAnsi"/>
          <w:color w:val="000000" w:themeColor="text1"/>
        </w:rPr>
        <w:t>reductie</w:t>
      </w:r>
      <w:r w:rsidR="43E8A869" w:rsidRPr="00F70FD4">
        <w:rPr>
          <w:rFonts w:eastAsia="Arial" w:cstheme="minorHAnsi"/>
          <w:color w:val="000000" w:themeColor="text1"/>
        </w:rPr>
        <w:t>tra</w:t>
      </w:r>
      <w:r w:rsidR="75EC020E" w:rsidRPr="00F70FD4">
        <w:rPr>
          <w:rFonts w:eastAsia="Arial" w:cstheme="minorHAnsi"/>
          <w:color w:val="000000" w:themeColor="text1"/>
        </w:rPr>
        <w:t>ining voor leerlingen die op dat gebied wat extra ondersteuning nodig hebben.</w:t>
      </w:r>
      <w:r w:rsidR="2D71B3C3" w:rsidRPr="00F70FD4">
        <w:rPr>
          <w:rFonts w:eastAsia="Arial" w:cstheme="minorHAnsi"/>
          <w:color w:val="000000" w:themeColor="text1"/>
        </w:rPr>
        <w:t xml:space="preserve"> </w:t>
      </w:r>
      <w:r w:rsidR="05D72462" w:rsidRPr="00F70FD4">
        <w:rPr>
          <w:rFonts w:eastAsia="Arial" w:cstheme="minorHAnsi"/>
          <w:color w:val="000000" w:themeColor="text1"/>
        </w:rPr>
        <w:t>Ook deze training zal in een kleine groep plaats gaan vinden, zodat maatwerk geleverd kan worden.</w:t>
      </w:r>
      <w:r w:rsidR="2D71B3C3" w:rsidRPr="00F70FD4">
        <w:rPr>
          <w:rFonts w:eastAsia="Arial" w:cstheme="minorHAnsi"/>
          <w:color w:val="000000" w:themeColor="text1"/>
        </w:rPr>
        <w:t xml:space="preserve">      </w:t>
      </w:r>
      <w:r w:rsidR="43E8A869" w:rsidRPr="00F70FD4">
        <w:rPr>
          <w:rFonts w:eastAsia="Arial" w:cstheme="minorHAnsi"/>
          <w:color w:val="000000" w:themeColor="text1"/>
        </w:rPr>
        <w:t xml:space="preserve"> </w:t>
      </w:r>
    </w:p>
    <w:p w14:paraId="7EDFBA75" w14:textId="15FE8F09" w:rsidR="43E8A869" w:rsidRPr="00F70FD4" w:rsidRDefault="19C5BE1B" w:rsidP="02D71066">
      <w:pPr>
        <w:pStyle w:val="Lijstalinea"/>
        <w:numPr>
          <w:ilvl w:val="0"/>
          <w:numId w:val="29"/>
        </w:numPr>
        <w:rPr>
          <w:rFonts w:cstheme="minorHAnsi"/>
          <w:color w:val="000000" w:themeColor="text1"/>
        </w:rPr>
      </w:pPr>
      <w:r w:rsidRPr="00F70FD4">
        <w:rPr>
          <w:rFonts w:eastAsia="Arial" w:cstheme="minorHAnsi"/>
          <w:color w:val="000000" w:themeColor="text1"/>
        </w:rPr>
        <w:t>E</w:t>
      </w:r>
      <w:r w:rsidR="43E8A869" w:rsidRPr="00F70FD4">
        <w:rPr>
          <w:rFonts w:eastAsia="Arial" w:cstheme="minorHAnsi"/>
          <w:color w:val="000000" w:themeColor="text1"/>
        </w:rPr>
        <w:t>en training voor handschrift onderwijs opzetten</w:t>
      </w:r>
      <w:r w:rsidR="2EAE82FE" w:rsidRPr="00F70FD4">
        <w:rPr>
          <w:rFonts w:eastAsia="Arial" w:cstheme="minorHAnsi"/>
          <w:color w:val="000000" w:themeColor="text1"/>
        </w:rPr>
        <w:t xml:space="preserve">, zodat leerlingen met </w:t>
      </w:r>
      <w:r w:rsidR="4C97A1AE" w:rsidRPr="00F70FD4">
        <w:rPr>
          <w:rFonts w:eastAsia="Arial" w:cstheme="minorHAnsi"/>
          <w:color w:val="000000" w:themeColor="text1"/>
        </w:rPr>
        <w:t>een moeilijk te lezen handschrift extra ondersteuning zullen gaan volgen.</w:t>
      </w:r>
      <w:r w:rsidR="2EAE82FE" w:rsidRPr="00F70FD4">
        <w:rPr>
          <w:rFonts w:eastAsia="Arial" w:cstheme="minorHAnsi"/>
          <w:color w:val="000000" w:themeColor="text1"/>
        </w:rPr>
        <w:t xml:space="preserve"> </w:t>
      </w:r>
      <w:r w:rsidR="76534F39" w:rsidRPr="00F70FD4">
        <w:rPr>
          <w:rFonts w:eastAsia="Arial" w:cstheme="minorHAnsi"/>
          <w:color w:val="000000" w:themeColor="text1"/>
        </w:rPr>
        <w:t xml:space="preserve"> </w:t>
      </w:r>
      <w:r w:rsidR="43E8A869" w:rsidRPr="00F70FD4">
        <w:rPr>
          <w:rFonts w:eastAsia="Arial" w:cstheme="minorHAnsi"/>
          <w:color w:val="000000" w:themeColor="text1"/>
        </w:rPr>
        <w:t xml:space="preserve"> </w:t>
      </w:r>
      <w:r w:rsidR="1FCF9E15" w:rsidRPr="00F70FD4">
        <w:rPr>
          <w:rFonts w:eastAsia="Arial" w:cstheme="minorHAnsi"/>
          <w:color w:val="FF0000"/>
        </w:rPr>
        <w:t xml:space="preserve"> </w:t>
      </w:r>
    </w:p>
    <w:p w14:paraId="61C202E4" w14:textId="3E6EB610" w:rsidR="00F70FD4" w:rsidRDefault="00F70FD4" w:rsidP="00F70FD4">
      <w:pPr>
        <w:rPr>
          <w:highlight w:val="yellow"/>
        </w:rPr>
      </w:pPr>
    </w:p>
    <w:p w14:paraId="384B630C" w14:textId="77777777" w:rsidR="00B56B78" w:rsidRDefault="00B56B78" w:rsidP="00F70FD4">
      <w:pPr>
        <w:rPr>
          <w:highlight w:val="yellow"/>
        </w:rPr>
      </w:pPr>
    </w:p>
    <w:p w14:paraId="2B0E06A4" w14:textId="38112745" w:rsidR="00F70FD4" w:rsidRDefault="00F70FD4" w:rsidP="00F70FD4">
      <w:pPr>
        <w:rPr>
          <w:rFonts w:cstheme="minorHAnsi"/>
          <w:color w:val="000000" w:themeColor="text1"/>
          <w:highlight w:val="yellow"/>
        </w:rPr>
      </w:pPr>
    </w:p>
    <w:p w14:paraId="051C5730" w14:textId="2E694641" w:rsidR="00FF6386" w:rsidRDefault="00FF6386" w:rsidP="00F70FD4">
      <w:pPr>
        <w:rPr>
          <w:rFonts w:cstheme="minorHAnsi"/>
          <w:color w:val="000000" w:themeColor="text1"/>
          <w:highlight w:val="yellow"/>
        </w:rPr>
      </w:pPr>
    </w:p>
    <w:p w14:paraId="17B8FC17" w14:textId="77777777" w:rsidR="00FF6386" w:rsidRPr="00F70FD4" w:rsidRDefault="00FF6386" w:rsidP="00F70FD4">
      <w:pPr>
        <w:rPr>
          <w:rFonts w:cstheme="minorHAnsi"/>
          <w:color w:val="000000" w:themeColor="text1"/>
          <w:highlight w:val="yellow"/>
        </w:rPr>
      </w:pPr>
    </w:p>
    <w:p w14:paraId="3F15B132" w14:textId="755AD366" w:rsidR="3F3651B2" w:rsidRPr="00E45643" w:rsidRDefault="3F3651B2" w:rsidP="02D71066">
      <w:pPr>
        <w:rPr>
          <w:rFonts w:eastAsia="Arial" w:cstheme="minorHAnsi"/>
          <w:color w:val="FF0000"/>
        </w:rPr>
      </w:pPr>
    </w:p>
    <w:p w14:paraId="6599056A" w14:textId="4693EBEC" w:rsidR="00CF5932" w:rsidRDefault="00CF5932" w:rsidP="00CF5932">
      <w:pPr>
        <w:spacing w:after="0"/>
        <w:rPr>
          <w:rFonts w:cstheme="minorHAnsi"/>
        </w:rPr>
      </w:pPr>
    </w:p>
    <w:p w14:paraId="33CEA4A9" w14:textId="3A4AD3C5" w:rsidR="00B56B78" w:rsidRDefault="00B56B78" w:rsidP="00CF5932">
      <w:pPr>
        <w:spacing w:after="0"/>
        <w:rPr>
          <w:rFonts w:cstheme="minorHAnsi"/>
        </w:rPr>
      </w:pPr>
    </w:p>
    <w:tbl>
      <w:tblPr>
        <w:tblStyle w:val="Tabelraster"/>
        <w:tblW w:w="0" w:type="auto"/>
        <w:tblLayout w:type="fixed"/>
        <w:tblLook w:val="06A0" w:firstRow="1" w:lastRow="0" w:firstColumn="1" w:lastColumn="0" w:noHBand="1" w:noVBand="1"/>
      </w:tblPr>
      <w:tblGrid>
        <w:gridCol w:w="688"/>
        <w:gridCol w:w="1305"/>
        <w:gridCol w:w="3495"/>
        <w:gridCol w:w="945"/>
        <w:gridCol w:w="930"/>
        <w:gridCol w:w="900"/>
        <w:gridCol w:w="929"/>
      </w:tblGrid>
      <w:tr w:rsidR="00B56B78" w:rsidRPr="00E45643" w14:paraId="25D44FDE" w14:textId="77777777" w:rsidTr="00BF14FD">
        <w:trPr>
          <w:trHeight w:val="300"/>
        </w:trPr>
        <w:tc>
          <w:tcPr>
            <w:tcW w:w="688" w:type="dxa"/>
            <w:tcBorders>
              <w:top w:val="nil"/>
              <w:left w:val="nil"/>
              <w:bottom w:val="nil"/>
              <w:right w:val="nil"/>
            </w:tcBorders>
            <w:vAlign w:val="bottom"/>
          </w:tcPr>
          <w:p w14:paraId="55E6CBE7" w14:textId="77777777" w:rsidR="00B56B78" w:rsidRPr="00E45643" w:rsidRDefault="00B56B78" w:rsidP="00BF14FD">
            <w:pPr>
              <w:rPr>
                <w:rFonts w:cstheme="minorHAnsi"/>
              </w:rPr>
            </w:pP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8B00"/>
            <w:vAlign w:val="bottom"/>
          </w:tcPr>
          <w:p w14:paraId="12293DE1" w14:textId="77777777" w:rsidR="00B56B78" w:rsidRPr="001C5FEB" w:rsidRDefault="00B56B78" w:rsidP="00BF14FD">
            <w:pPr>
              <w:rPr>
                <w:rFonts w:cstheme="minorHAnsi"/>
              </w:rPr>
            </w:pPr>
          </w:p>
        </w:tc>
        <w:tc>
          <w:tcPr>
            <w:tcW w:w="3495" w:type="dxa"/>
            <w:tcBorders>
              <w:top w:val="single" w:sz="4" w:space="0" w:color="000000" w:themeColor="text1"/>
              <w:left w:val="single" w:sz="4" w:space="0" w:color="000000" w:themeColor="text1"/>
              <w:bottom w:val="nil"/>
              <w:right w:val="nil"/>
            </w:tcBorders>
            <w:shd w:val="clear" w:color="auto" w:fill="ED8B00"/>
            <w:vAlign w:val="bottom"/>
          </w:tcPr>
          <w:p w14:paraId="533795DD" w14:textId="77777777" w:rsidR="00B56B78" w:rsidRPr="001C5FEB" w:rsidRDefault="00B56B78" w:rsidP="00BF14FD">
            <w:pPr>
              <w:rPr>
                <w:rFonts w:cstheme="minorHAnsi"/>
              </w:rPr>
            </w:pPr>
            <w:r w:rsidRPr="001C5FEB">
              <w:rPr>
                <w:rFonts w:eastAsia="Calibri" w:cstheme="minorHAnsi"/>
              </w:rPr>
              <w:t>Prioriteiten</w:t>
            </w:r>
          </w:p>
        </w:tc>
        <w:tc>
          <w:tcPr>
            <w:tcW w:w="945" w:type="dxa"/>
            <w:tcBorders>
              <w:top w:val="single" w:sz="4" w:space="0" w:color="000000" w:themeColor="text1"/>
              <w:left w:val="single" w:sz="4" w:space="0" w:color="000000" w:themeColor="text1"/>
              <w:bottom w:val="nil"/>
              <w:right w:val="single" w:sz="4" w:space="0" w:color="000000" w:themeColor="text1"/>
            </w:tcBorders>
            <w:shd w:val="clear" w:color="auto" w:fill="ED8B00"/>
            <w:vAlign w:val="bottom"/>
          </w:tcPr>
          <w:p w14:paraId="167D10CF" w14:textId="77777777" w:rsidR="00B56B78" w:rsidRPr="001C5FEB" w:rsidRDefault="00B56B78" w:rsidP="00BF14FD">
            <w:pPr>
              <w:jc w:val="center"/>
              <w:rPr>
                <w:rFonts w:cstheme="minorHAnsi"/>
              </w:rPr>
            </w:pPr>
            <w:r w:rsidRPr="001C5FEB">
              <w:rPr>
                <w:rFonts w:eastAsia="Calibri" w:cstheme="minorHAnsi"/>
              </w:rPr>
              <w:t>21-22</w:t>
            </w:r>
          </w:p>
        </w:tc>
        <w:tc>
          <w:tcPr>
            <w:tcW w:w="930" w:type="dxa"/>
            <w:tcBorders>
              <w:top w:val="single" w:sz="4" w:space="0" w:color="000000" w:themeColor="text1"/>
              <w:left w:val="single" w:sz="4" w:space="0" w:color="000000" w:themeColor="text1"/>
              <w:bottom w:val="nil"/>
              <w:right w:val="single" w:sz="4" w:space="0" w:color="000000" w:themeColor="text1"/>
            </w:tcBorders>
            <w:shd w:val="clear" w:color="auto" w:fill="ED8B00"/>
            <w:vAlign w:val="bottom"/>
          </w:tcPr>
          <w:p w14:paraId="56FAA0A7" w14:textId="77777777" w:rsidR="00B56B78" w:rsidRPr="001C5FEB" w:rsidRDefault="00B56B78" w:rsidP="00BF14FD">
            <w:pPr>
              <w:jc w:val="center"/>
              <w:rPr>
                <w:rFonts w:cstheme="minorHAnsi"/>
              </w:rPr>
            </w:pPr>
            <w:r w:rsidRPr="001C5FEB">
              <w:rPr>
                <w:rFonts w:eastAsia="Calibri" w:cstheme="minorHAnsi"/>
              </w:rPr>
              <w:t>22-23</w:t>
            </w:r>
          </w:p>
        </w:tc>
        <w:tc>
          <w:tcPr>
            <w:tcW w:w="900" w:type="dxa"/>
            <w:tcBorders>
              <w:top w:val="single" w:sz="4" w:space="0" w:color="000000" w:themeColor="text1"/>
              <w:left w:val="single" w:sz="4" w:space="0" w:color="000000" w:themeColor="text1"/>
              <w:bottom w:val="nil"/>
              <w:right w:val="single" w:sz="4" w:space="0" w:color="000000" w:themeColor="text1"/>
            </w:tcBorders>
            <w:shd w:val="clear" w:color="auto" w:fill="ED8B00"/>
            <w:vAlign w:val="bottom"/>
          </w:tcPr>
          <w:p w14:paraId="67F1FD22" w14:textId="77777777" w:rsidR="00B56B78" w:rsidRPr="001C5FEB" w:rsidRDefault="00B56B78" w:rsidP="00BF14FD">
            <w:pPr>
              <w:jc w:val="center"/>
              <w:rPr>
                <w:rFonts w:cstheme="minorHAnsi"/>
              </w:rPr>
            </w:pPr>
            <w:r w:rsidRPr="001C5FEB">
              <w:rPr>
                <w:rFonts w:eastAsia="Calibri" w:cstheme="minorHAnsi"/>
              </w:rPr>
              <w:t>23-24</w:t>
            </w:r>
          </w:p>
        </w:tc>
        <w:tc>
          <w:tcPr>
            <w:tcW w:w="929" w:type="dxa"/>
            <w:tcBorders>
              <w:top w:val="single" w:sz="4" w:space="0" w:color="000000" w:themeColor="text1"/>
              <w:left w:val="single" w:sz="4" w:space="0" w:color="000000" w:themeColor="text1"/>
              <w:bottom w:val="nil"/>
              <w:right w:val="single" w:sz="4" w:space="0" w:color="000000" w:themeColor="text1"/>
            </w:tcBorders>
            <w:shd w:val="clear" w:color="auto" w:fill="ED8B00"/>
            <w:vAlign w:val="bottom"/>
          </w:tcPr>
          <w:p w14:paraId="4988F2B8" w14:textId="77777777" w:rsidR="00B56B78" w:rsidRPr="001C5FEB" w:rsidRDefault="00B56B78" w:rsidP="00BF14FD">
            <w:pPr>
              <w:jc w:val="center"/>
              <w:rPr>
                <w:rFonts w:cstheme="minorHAnsi"/>
              </w:rPr>
            </w:pPr>
            <w:r w:rsidRPr="001C5FEB">
              <w:rPr>
                <w:rFonts w:eastAsia="Calibri" w:cstheme="minorHAnsi"/>
              </w:rPr>
              <w:t>24-25</w:t>
            </w:r>
          </w:p>
        </w:tc>
      </w:tr>
      <w:tr w:rsidR="00B56B78" w:rsidRPr="00E45643" w14:paraId="0C9000A0" w14:textId="77777777" w:rsidTr="00BF14FD">
        <w:trPr>
          <w:trHeight w:val="300"/>
        </w:trPr>
        <w:tc>
          <w:tcPr>
            <w:tcW w:w="688" w:type="dxa"/>
            <w:tcBorders>
              <w:top w:val="nil"/>
              <w:left w:val="nil"/>
              <w:bottom w:val="nil"/>
              <w:right w:val="nil"/>
            </w:tcBorders>
            <w:vAlign w:val="bottom"/>
          </w:tcPr>
          <w:p w14:paraId="5D08B503" w14:textId="77777777" w:rsidR="00B56B78" w:rsidRPr="00E45643" w:rsidRDefault="00B56B78" w:rsidP="00BF14FD">
            <w:pPr>
              <w:rPr>
                <w:rFonts w:cstheme="minorHAnsi"/>
              </w:rPr>
            </w:pP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33A0"/>
            <w:vAlign w:val="bottom"/>
          </w:tcPr>
          <w:p w14:paraId="32152B3A" w14:textId="77777777" w:rsidR="00B56B78" w:rsidRPr="00B56B78" w:rsidRDefault="00B56B78" w:rsidP="00BF14FD">
            <w:pPr>
              <w:rPr>
                <w:rFonts w:cstheme="minorHAnsi"/>
                <w:color w:val="FFFFFF" w:themeColor="background1"/>
              </w:rPr>
            </w:pPr>
            <w:r w:rsidRPr="00B56B78">
              <w:rPr>
                <w:rFonts w:eastAsia="Calibri" w:cstheme="minorHAnsi"/>
                <w:color w:val="FFFFFF" w:themeColor="background1"/>
              </w:rPr>
              <w:t>Prioriteit 1</w:t>
            </w:r>
          </w:p>
        </w:tc>
        <w:tc>
          <w:tcPr>
            <w:tcW w:w="3495"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vAlign w:val="bottom"/>
          </w:tcPr>
          <w:p w14:paraId="71282290" w14:textId="77777777" w:rsidR="00B56B78" w:rsidRPr="00E45643" w:rsidRDefault="00B56B78" w:rsidP="00BF14FD">
            <w:pPr>
              <w:rPr>
                <w:rFonts w:cstheme="minorHAnsi"/>
              </w:rPr>
            </w:pPr>
            <w:r w:rsidRPr="00E45643">
              <w:rPr>
                <w:rFonts w:eastAsia="Calibri" w:cstheme="minorHAnsi"/>
                <w:color w:val="000000" w:themeColor="text1"/>
              </w:rPr>
              <w:t>Verstevigen zorgstructuur &gt; planmatig werken</w:t>
            </w: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2BC2EDFE" w14:textId="77777777" w:rsidR="00B56B78" w:rsidRPr="00E45643" w:rsidRDefault="00B56B78" w:rsidP="00BF14FD">
            <w:pPr>
              <w:jc w:val="center"/>
              <w:rPr>
                <w:rFonts w:cstheme="minorHAnsi"/>
              </w:rPr>
            </w:pPr>
            <w:r w:rsidRPr="00E45643">
              <w:rPr>
                <w:rFonts w:eastAsia="Calibri" w:cstheme="minorHAnsi"/>
                <w:color w:val="000000" w:themeColor="text1"/>
              </w:rPr>
              <w:t>1-2</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7030F087" w14:textId="77777777" w:rsidR="00B56B78" w:rsidRPr="00E45643" w:rsidRDefault="00B56B78" w:rsidP="00BF14FD">
            <w:pPr>
              <w:jc w:val="center"/>
              <w:rPr>
                <w:rFonts w:cstheme="minorHAnsi"/>
              </w:rPr>
            </w:pPr>
            <w:r w:rsidRPr="00E45643">
              <w:rPr>
                <w:rFonts w:cstheme="minorHAnsi"/>
              </w:rPr>
              <w:t>2</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20886148" w14:textId="77777777" w:rsidR="00B56B78" w:rsidRPr="00E45643" w:rsidRDefault="00B56B78" w:rsidP="00BF14FD">
            <w:pPr>
              <w:jc w:val="center"/>
              <w:rPr>
                <w:rFonts w:cstheme="minorHAnsi"/>
              </w:rPr>
            </w:pPr>
            <w:r w:rsidRPr="00E45643">
              <w:rPr>
                <w:rFonts w:cstheme="minorHAnsi"/>
              </w:rPr>
              <w:t>2-3</w:t>
            </w: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2B08D2E9" w14:textId="77777777" w:rsidR="00B56B78" w:rsidRPr="00E45643" w:rsidRDefault="00B56B78" w:rsidP="00BF14FD">
            <w:pPr>
              <w:jc w:val="center"/>
              <w:rPr>
                <w:rFonts w:cstheme="minorHAnsi"/>
              </w:rPr>
            </w:pPr>
            <w:r w:rsidRPr="00E45643">
              <w:rPr>
                <w:rFonts w:cstheme="minorHAnsi"/>
              </w:rPr>
              <w:t>3</w:t>
            </w:r>
          </w:p>
        </w:tc>
      </w:tr>
      <w:tr w:rsidR="00B56B78" w:rsidRPr="00E45643" w14:paraId="596F1037" w14:textId="77777777" w:rsidTr="00BF14FD">
        <w:trPr>
          <w:trHeight w:val="300"/>
        </w:trPr>
        <w:tc>
          <w:tcPr>
            <w:tcW w:w="688" w:type="dxa"/>
            <w:tcBorders>
              <w:top w:val="nil"/>
              <w:left w:val="nil"/>
              <w:bottom w:val="nil"/>
              <w:right w:val="nil"/>
            </w:tcBorders>
            <w:vAlign w:val="bottom"/>
          </w:tcPr>
          <w:p w14:paraId="0B74B4A6" w14:textId="77777777" w:rsidR="00B56B78" w:rsidRPr="00E45643" w:rsidRDefault="00B56B78" w:rsidP="00BF14FD">
            <w:pPr>
              <w:rPr>
                <w:rFonts w:cstheme="minorHAnsi"/>
              </w:rPr>
            </w:pP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33A0"/>
            <w:vAlign w:val="bottom"/>
          </w:tcPr>
          <w:p w14:paraId="1742F277" w14:textId="77777777" w:rsidR="00B56B78" w:rsidRPr="00B56B78" w:rsidRDefault="00B56B78" w:rsidP="00BF14FD">
            <w:pPr>
              <w:rPr>
                <w:rFonts w:cstheme="minorHAnsi"/>
                <w:color w:val="FFFFFF" w:themeColor="background1"/>
              </w:rPr>
            </w:pPr>
            <w:r w:rsidRPr="00B56B78">
              <w:rPr>
                <w:rFonts w:eastAsia="Calibri" w:cstheme="minorHAnsi"/>
                <w:color w:val="FFFFFF" w:themeColor="background1"/>
              </w:rPr>
              <w:t>Prioriteit 2</w:t>
            </w:r>
          </w:p>
        </w:tc>
        <w:tc>
          <w:tcPr>
            <w:tcW w:w="3495"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vAlign w:val="bottom"/>
          </w:tcPr>
          <w:p w14:paraId="7E5C6E82" w14:textId="77777777" w:rsidR="00B56B78" w:rsidRPr="00E45643" w:rsidRDefault="00B56B78" w:rsidP="00BF14FD">
            <w:pPr>
              <w:rPr>
                <w:rFonts w:cstheme="minorHAnsi"/>
              </w:rPr>
            </w:pPr>
            <w:r w:rsidRPr="00E45643">
              <w:rPr>
                <w:rFonts w:eastAsia="Calibri" w:cstheme="minorHAnsi"/>
                <w:color w:val="000000" w:themeColor="text1"/>
              </w:rPr>
              <w:t>Versterken aanbod mentorlessen</w:t>
            </w: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3B0862AB" w14:textId="77777777" w:rsidR="00B56B78" w:rsidRPr="00E45643" w:rsidRDefault="00B56B78" w:rsidP="00BF14FD">
            <w:pPr>
              <w:jc w:val="center"/>
              <w:rPr>
                <w:rFonts w:cstheme="minorHAnsi"/>
              </w:rPr>
            </w:pPr>
            <w:r w:rsidRPr="00E45643">
              <w:rPr>
                <w:rFonts w:cstheme="minorHAnsi"/>
              </w:rPr>
              <w:t>1-2</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4BBE1442" w14:textId="77777777" w:rsidR="00B56B78" w:rsidRPr="00E45643" w:rsidRDefault="00B56B78" w:rsidP="00BF14FD">
            <w:pPr>
              <w:jc w:val="center"/>
              <w:rPr>
                <w:rFonts w:cstheme="minorHAnsi"/>
              </w:rPr>
            </w:pPr>
            <w:r w:rsidRPr="00E45643">
              <w:rPr>
                <w:rFonts w:cstheme="minorHAnsi"/>
              </w:rPr>
              <w:t>2</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561C1585" w14:textId="77777777" w:rsidR="00B56B78" w:rsidRPr="00E45643" w:rsidRDefault="00B56B78" w:rsidP="00BF14FD">
            <w:pPr>
              <w:jc w:val="center"/>
              <w:rPr>
                <w:rFonts w:cstheme="minorHAnsi"/>
              </w:rPr>
            </w:pPr>
            <w:r w:rsidRPr="00E45643">
              <w:rPr>
                <w:rFonts w:cstheme="minorHAnsi"/>
              </w:rPr>
              <w:t>2-3</w:t>
            </w: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0E727E97" w14:textId="77777777" w:rsidR="00B56B78" w:rsidRPr="00E45643" w:rsidRDefault="00B56B78" w:rsidP="00BF14FD">
            <w:pPr>
              <w:jc w:val="center"/>
              <w:rPr>
                <w:rFonts w:cstheme="minorHAnsi"/>
              </w:rPr>
            </w:pPr>
            <w:r w:rsidRPr="00E45643">
              <w:rPr>
                <w:rFonts w:cstheme="minorHAnsi"/>
              </w:rPr>
              <w:t>3</w:t>
            </w:r>
          </w:p>
        </w:tc>
      </w:tr>
      <w:tr w:rsidR="00B56B78" w:rsidRPr="00E45643" w14:paraId="04B1DD2E" w14:textId="77777777" w:rsidTr="00BF14FD">
        <w:trPr>
          <w:trHeight w:val="300"/>
        </w:trPr>
        <w:tc>
          <w:tcPr>
            <w:tcW w:w="688" w:type="dxa"/>
            <w:tcBorders>
              <w:top w:val="nil"/>
              <w:left w:val="nil"/>
              <w:bottom w:val="nil"/>
              <w:right w:val="nil"/>
            </w:tcBorders>
            <w:vAlign w:val="bottom"/>
          </w:tcPr>
          <w:p w14:paraId="14CDF203" w14:textId="77777777" w:rsidR="00B56B78" w:rsidRPr="00E45643" w:rsidRDefault="00B56B78" w:rsidP="00BF14FD">
            <w:pPr>
              <w:rPr>
                <w:rFonts w:cstheme="minorHAnsi"/>
              </w:rPr>
            </w:pPr>
          </w:p>
        </w:tc>
        <w:tc>
          <w:tcPr>
            <w:tcW w:w="1305" w:type="dxa"/>
            <w:tcBorders>
              <w:top w:val="single" w:sz="4" w:space="0" w:color="000000" w:themeColor="text1"/>
              <w:left w:val="single" w:sz="4" w:space="0" w:color="000000" w:themeColor="text1"/>
              <w:bottom w:val="nil"/>
              <w:right w:val="single" w:sz="4" w:space="0" w:color="000000" w:themeColor="text1"/>
            </w:tcBorders>
            <w:shd w:val="clear" w:color="auto" w:fill="0033A0"/>
            <w:vAlign w:val="bottom"/>
          </w:tcPr>
          <w:p w14:paraId="3BCA2360" w14:textId="77777777" w:rsidR="00B56B78" w:rsidRPr="00B56B78" w:rsidRDefault="00B56B78" w:rsidP="00BF14FD">
            <w:pPr>
              <w:rPr>
                <w:rFonts w:cstheme="minorHAnsi"/>
                <w:color w:val="FFFFFF" w:themeColor="background1"/>
              </w:rPr>
            </w:pPr>
            <w:r w:rsidRPr="00B56B78">
              <w:rPr>
                <w:rFonts w:eastAsia="Calibri" w:cstheme="minorHAnsi"/>
                <w:color w:val="FFFFFF" w:themeColor="background1"/>
              </w:rPr>
              <w:t>Prioriteit 3</w:t>
            </w:r>
          </w:p>
        </w:tc>
        <w:tc>
          <w:tcPr>
            <w:tcW w:w="3495" w:type="dxa"/>
            <w:tcBorders>
              <w:top w:val="single" w:sz="4" w:space="0" w:color="000000" w:themeColor="text1"/>
              <w:left w:val="single" w:sz="4" w:space="0" w:color="000000" w:themeColor="text1"/>
              <w:bottom w:val="nil"/>
              <w:right w:val="nil"/>
            </w:tcBorders>
            <w:shd w:val="clear" w:color="auto" w:fill="FFFFFF" w:themeFill="background1"/>
            <w:vAlign w:val="bottom"/>
          </w:tcPr>
          <w:p w14:paraId="54BBDBE3" w14:textId="77777777" w:rsidR="00B56B78" w:rsidRPr="00E45643" w:rsidRDefault="00B56B78" w:rsidP="00BF14FD">
            <w:pPr>
              <w:rPr>
                <w:rFonts w:cstheme="minorHAnsi"/>
              </w:rPr>
            </w:pPr>
            <w:r w:rsidRPr="00E45643">
              <w:rPr>
                <w:rFonts w:eastAsia="Calibri" w:cstheme="minorHAnsi"/>
                <w:color w:val="000000" w:themeColor="text1"/>
              </w:rPr>
              <w:t>Ontwikkelen en implementeren SOVA- training (basis + verdieping)</w:t>
            </w:r>
          </w:p>
        </w:tc>
        <w:tc>
          <w:tcPr>
            <w:tcW w:w="945" w:type="dxa"/>
            <w:tcBorders>
              <w:top w:val="single" w:sz="4" w:space="0" w:color="000000" w:themeColor="text1"/>
              <w:left w:val="single" w:sz="4" w:space="0" w:color="000000" w:themeColor="text1"/>
              <w:bottom w:val="nil"/>
              <w:right w:val="single" w:sz="4" w:space="0" w:color="000000" w:themeColor="text1"/>
            </w:tcBorders>
            <w:shd w:val="clear" w:color="auto" w:fill="FFFFFF" w:themeFill="background1"/>
            <w:vAlign w:val="bottom"/>
          </w:tcPr>
          <w:p w14:paraId="45EF6E47" w14:textId="77777777" w:rsidR="00B56B78" w:rsidRPr="00E45643" w:rsidRDefault="00B56B78" w:rsidP="00BF14FD">
            <w:pPr>
              <w:jc w:val="center"/>
              <w:rPr>
                <w:rFonts w:cstheme="minorHAnsi"/>
              </w:rPr>
            </w:pPr>
            <w:r w:rsidRPr="00E45643">
              <w:rPr>
                <w:rFonts w:cstheme="minorHAnsi"/>
              </w:rPr>
              <w:t>1-2</w:t>
            </w:r>
          </w:p>
        </w:tc>
        <w:tc>
          <w:tcPr>
            <w:tcW w:w="930" w:type="dxa"/>
            <w:tcBorders>
              <w:top w:val="single" w:sz="4" w:space="0" w:color="000000" w:themeColor="text1"/>
              <w:left w:val="single" w:sz="4" w:space="0" w:color="000000" w:themeColor="text1"/>
              <w:bottom w:val="nil"/>
              <w:right w:val="single" w:sz="4" w:space="0" w:color="000000" w:themeColor="text1"/>
            </w:tcBorders>
            <w:shd w:val="clear" w:color="auto" w:fill="FFFFFF" w:themeFill="background1"/>
            <w:vAlign w:val="bottom"/>
          </w:tcPr>
          <w:p w14:paraId="0D667954" w14:textId="77777777" w:rsidR="00B56B78" w:rsidRPr="00E45643" w:rsidRDefault="00B56B78" w:rsidP="00BF14FD">
            <w:pPr>
              <w:jc w:val="center"/>
              <w:rPr>
                <w:rFonts w:cstheme="minorHAnsi"/>
              </w:rPr>
            </w:pPr>
            <w:r w:rsidRPr="00E45643">
              <w:rPr>
                <w:rFonts w:cstheme="minorHAnsi"/>
              </w:rPr>
              <w:t>2</w:t>
            </w:r>
          </w:p>
        </w:tc>
        <w:tc>
          <w:tcPr>
            <w:tcW w:w="900" w:type="dxa"/>
            <w:tcBorders>
              <w:top w:val="single" w:sz="4" w:space="0" w:color="000000" w:themeColor="text1"/>
              <w:left w:val="single" w:sz="4" w:space="0" w:color="000000" w:themeColor="text1"/>
              <w:bottom w:val="nil"/>
              <w:right w:val="single" w:sz="4" w:space="0" w:color="000000" w:themeColor="text1"/>
            </w:tcBorders>
            <w:shd w:val="clear" w:color="auto" w:fill="FFFFFF" w:themeFill="background1"/>
            <w:vAlign w:val="bottom"/>
          </w:tcPr>
          <w:p w14:paraId="2F4955B2" w14:textId="77777777" w:rsidR="00B56B78" w:rsidRPr="00E45643" w:rsidRDefault="00B56B78" w:rsidP="00BF14FD">
            <w:pPr>
              <w:jc w:val="center"/>
              <w:rPr>
                <w:rFonts w:cstheme="minorHAnsi"/>
              </w:rPr>
            </w:pPr>
            <w:r w:rsidRPr="00E45643">
              <w:rPr>
                <w:rFonts w:cstheme="minorHAnsi"/>
              </w:rPr>
              <w:t>2-3</w:t>
            </w:r>
          </w:p>
        </w:tc>
        <w:tc>
          <w:tcPr>
            <w:tcW w:w="929" w:type="dxa"/>
            <w:tcBorders>
              <w:top w:val="single" w:sz="4" w:space="0" w:color="000000" w:themeColor="text1"/>
              <w:left w:val="single" w:sz="4" w:space="0" w:color="000000" w:themeColor="text1"/>
              <w:bottom w:val="nil"/>
              <w:right w:val="single" w:sz="4" w:space="0" w:color="000000" w:themeColor="text1"/>
            </w:tcBorders>
            <w:shd w:val="clear" w:color="auto" w:fill="FFFFFF" w:themeFill="background1"/>
            <w:vAlign w:val="bottom"/>
          </w:tcPr>
          <w:p w14:paraId="2B6960C3" w14:textId="77777777" w:rsidR="00B56B78" w:rsidRPr="00E45643" w:rsidRDefault="00B56B78" w:rsidP="00BF14FD">
            <w:pPr>
              <w:jc w:val="center"/>
              <w:rPr>
                <w:rFonts w:cstheme="minorHAnsi"/>
              </w:rPr>
            </w:pPr>
            <w:r w:rsidRPr="00E45643">
              <w:rPr>
                <w:rFonts w:cstheme="minorHAnsi"/>
              </w:rPr>
              <w:t>3</w:t>
            </w:r>
          </w:p>
        </w:tc>
      </w:tr>
      <w:tr w:rsidR="00B56B78" w:rsidRPr="00E45643" w14:paraId="270F93F4" w14:textId="77777777" w:rsidTr="00BF14FD">
        <w:trPr>
          <w:trHeight w:val="300"/>
        </w:trPr>
        <w:tc>
          <w:tcPr>
            <w:tcW w:w="688" w:type="dxa"/>
            <w:tcBorders>
              <w:top w:val="nil"/>
              <w:left w:val="nil"/>
              <w:bottom w:val="nil"/>
              <w:right w:val="nil"/>
            </w:tcBorders>
            <w:vAlign w:val="bottom"/>
          </w:tcPr>
          <w:p w14:paraId="367ED400" w14:textId="77777777" w:rsidR="00B56B78" w:rsidRPr="00E45643" w:rsidRDefault="00B56B78" w:rsidP="00BF14FD">
            <w:pPr>
              <w:rPr>
                <w:rFonts w:cstheme="minorHAnsi"/>
              </w:rPr>
            </w:pP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33A0"/>
            <w:vAlign w:val="bottom"/>
          </w:tcPr>
          <w:p w14:paraId="3A97D6DF" w14:textId="77777777" w:rsidR="00B56B78" w:rsidRPr="00B56B78" w:rsidRDefault="00B56B78" w:rsidP="00BF14FD">
            <w:pPr>
              <w:rPr>
                <w:rFonts w:cstheme="minorHAnsi"/>
                <w:color w:val="FFFFFF" w:themeColor="background1"/>
              </w:rPr>
            </w:pPr>
            <w:r w:rsidRPr="00B56B78">
              <w:rPr>
                <w:rFonts w:eastAsia="Calibri" w:cstheme="minorHAnsi"/>
                <w:color w:val="FFFFFF" w:themeColor="background1"/>
              </w:rPr>
              <w:t>Prioriteit 4</w:t>
            </w:r>
          </w:p>
        </w:tc>
        <w:tc>
          <w:tcPr>
            <w:tcW w:w="3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6E1AFECD" w14:textId="77777777" w:rsidR="00B56B78" w:rsidRPr="00E45643" w:rsidRDefault="00B56B78" w:rsidP="00BF14FD">
            <w:pPr>
              <w:rPr>
                <w:rFonts w:cstheme="minorHAnsi"/>
              </w:rPr>
            </w:pPr>
            <w:r w:rsidRPr="00E45643">
              <w:rPr>
                <w:rFonts w:eastAsia="Calibri" w:cstheme="minorHAnsi"/>
                <w:color w:val="000000" w:themeColor="text1"/>
              </w:rPr>
              <w:t>Ontwikkelen en implementeren faalangstreductietraining</w:t>
            </w: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1CADFDDA" w14:textId="77777777" w:rsidR="00B56B78" w:rsidRPr="00E45643" w:rsidRDefault="00B56B78" w:rsidP="00BF14FD">
            <w:pPr>
              <w:jc w:val="center"/>
              <w:rPr>
                <w:rFonts w:cstheme="minorHAnsi"/>
              </w:rPr>
            </w:pPr>
            <w:r w:rsidRPr="00E45643">
              <w:rPr>
                <w:rFonts w:cstheme="minorHAnsi"/>
              </w:rPr>
              <w:t>1</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59F065F1" w14:textId="77777777" w:rsidR="00B56B78" w:rsidRPr="00E45643" w:rsidRDefault="00B56B78" w:rsidP="00BF14FD">
            <w:pPr>
              <w:jc w:val="center"/>
              <w:rPr>
                <w:rFonts w:cstheme="minorHAnsi"/>
              </w:rPr>
            </w:pPr>
            <w:r w:rsidRPr="00E45643">
              <w:rPr>
                <w:rFonts w:cstheme="minorHAnsi"/>
              </w:rPr>
              <w:t>1-2</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7683AEE8" w14:textId="77777777" w:rsidR="00B56B78" w:rsidRPr="00E45643" w:rsidRDefault="00B56B78" w:rsidP="00BF14FD">
            <w:pPr>
              <w:jc w:val="center"/>
              <w:rPr>
                <w:rFonts w:cstheme="minorHAnsi"/>
              </w:rPr>
            </w:pPr>
            <w:r w:rsidRPr="00E45643">
              <w:rPr>
                <w:rFonts w:cstheme="minorHAnsi"/>
              </w:rPr>
              <w:t>2-3</w:t>
            </w: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34D9EAC0" w14:textId="77777777" w:rsidR="00B56B78" w:rsidRPr="00E45643" w:rsidRDefault="00B56B78" w:rsidP="00BF14FD">
            <w:pPr>
              <w:jc w:val="center"/>
              <w:rPr>
                <w:rFonts w:cstheme="minorHAnsi"/>
              </w:rPr>
            </w:pPr>
            <w:r w:rsidRPr="00E45643">
              <w:rPr>
                <w:rFonts w:cstheme="minorHAnsi"/>
              </w:rPr>
              <w:t>3</w:t>
            </w:r>
          </w:p>
        </w:tc>
      </w:tr>
      <w:tr w:rsidR="00B56B78" w:rsidRPr="00E45643" w14:paraId="53AA6D55" w14:textId="77777777" w:rsidTr="00BF14FD">
        <w:trPr>
          <w:trHeight w:val="300"/>
        </w:trPr>
        <w:tc>
          <w:tcPr>
            <w:tcW w:w="688" w:type="dxa"/>
            <w:tcBorders>
              <w:top w:val="nil"/>
              <w:left w:val="nil"/>
              <w:bottom w:val="nil"/>
              <w:right w:val="nil"/>
            </w:tcBorders>
            <w:vAlign w:val="bottom"/>
          </w:tcPr>
          <w:p w14:paraId="1BABC711" w14:textId="77777777" w:rsidR="00B56B78" w:rsidRPr="00E45643" w:rsidRDefault="00B56B78" w:rsidP="00BF14FD">
            <w:pPr>
              <w:rPr>
                <w:rFonts w:cstheme="minorHAnsi"/>
              </w:rPr>
            </w:pPr>
          </w:p>
        </w:tc>
        <w:tc>
          <w:tcPr>
            <w:tcW w:w="1305" w:type="dxa"/>
            <w:tcBorders>
              <w:top w:val="single" w:sz="4" w:space="0" w:color="000000" w:themeColor="text1"/>
              <w:left w:val="single" w:sz="4" w:space="0" w:color="000000" w:themeColor="text1"/>
              <w:bottom w:val="single" w:sz="4" w:space="0" w:color="000000" w:themeColor="text1"/>
              <w:right w:val="nil"/>
            </w:tcBorders>
            <w:shd w:val="clear" w:color="auto" w:fill="0033A0"/>
            <w:vAlign w:val="bottom"/>
          </w:tcPr>
          <w:p w14:paraId="28009F55" w14:textId="77777777" w:rsidR="00B56B78" w:rsidRPr="00B56B78" w:rsidRDefault="00B56B78" w:rsidP="00BF14FD">
            <w:pPr>
              <w:rPr>
                <w:rFonts w:cstheme="minorHAnsi"/>
                <w:color w:val="FFFFFF" w:themeColor="background1"/>
              </w:rPr>
            </w:pPr>
            <w:r w:rsidRPr="00B56B78">
              <w:rPr>
                <w:rFonts w:eastAsia="Calibri" w:cstheme="minorHAnsi"/>
                <w:color w:val="FFFFFF" w:themeColor="background1"/>
              </w:rPr>
              <w:t>Prioriteit 5</w:t>
            </w:r>
          </w:p>
        </w:tc>
        <w:tc>
          <w:tcPr>
            <w:tcW w:w="3495" w:type="dxa"/>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vAlign w:val="bottom"/>
          </w:tcPr>
          <w:p w14:paraId="3AED56A6" w14:textId="77777777" w:rsidR="00B56B78" w:rsidRPr="00E45643" w:rsidRDefault="00B56B78" w:rsidP="00BF14FD">
            <w:pPr>
              <w:rPr>
                <w:rFonts w:cstheme="minorHAnsi"/>
              </w:rPr>
            </w:pPr>
            <w:r w:rsidRPr="00E45643">
              <w:rPr>
                <w:rFonts w:eastAsia="Calibri" w:cstheme="minorHAnsi"/>
                <w:color w:val="000000" w:themeColor="text1"/>
              </w:rPr>
              <w:t>Extra aanbod handschriftonderwijs</w:t>
            </w:r>
          </w:p>
        </w:tc>
        <w:tc>
          <w:tcPr>
            <w:tcW w:w="9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3E21DED2" w14:textId="77777777" w:rsidR="00B56B78" w:rsidRPr="00E45643" w:rsidRDefault="00B56B78" w:rsidP="00BF14FD">
            <w:pPr>
              <w:jc w:val="center"/>
              <w:rPr>
                <w:rFonts w:cstheme="minorHAnsi"/>
              </w:rPr>
            </w:pPr>
            <w:r w:rsidRPr="00E45643">
              <w:rPr>
                <w:rFonts w:cstheme="minorHAnsi"/>
              </w:rPr>
              <w:t>1</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346DE0D4" w14:textId="77777777" w:rsidR="00B56B78" w:rsidRPr="00E45643" w:rsidRDefault="00B56B78" w:rsidP="00BF14FD">
            <w:pPr>
              <w:jc w:val="center"/>
              <w:rPr>
                <w:rFonts w:cstheme="minorHAnsi"/>
              </w:rPr>
            </w:pPr>
            <w:r w:rsidRPr="00E45643">
              <w:rPr>
                <w:rFonts w:cstheme="minorHAnsi"/>
              </w:rPr>
              <w:t>1-2</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7656E3E1" w14:textId="77777777" w:rsidR="00B56B78" w:rsidRPr="00E45643" w:rsidRDefault="00B56B78" w:rsidP="00BF14FD">
            <w:pPr>
              <w:jc w:val="center"/>
              <w:rPr>
                <w:rFonts w:cstheme="minorHAnsi"/>
              </w:rPr>
            </w:pPr>
            <w:r w:rsidRPr="00E45643">
              <w:rPr>
                <w:rFonts w:cstheme="minorHAnsi"/>
              </w:rPr>
              <w:t>2</w:t>
            </w: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7E7117C9" w14:textId="77777777" w:rsidR="00B56B78" w:rsidRPr="00E45643" w:rsidRDefault="00B56B78" w:rsidP="00BF14FD">
            <w:pPr>
              <w:jc w:val="center"/>
              <w:rPr>
                <w:rFonts w:cstheme="minorHAnsi"/>
              </w:rPr>
            </w:pPr>
            <w:r w:rsidRPr="00E45643">
              <w:rPr>
                <w:rFonts w:cstheme="minorHAnsi"/>
              </w:rPr>
              <w:t>3</w:t>
            </w:r>
          </w:p>
        </w:tc>
      </w:tr>
    </w:tbl>
    <w:p w14:paraId="4C3144B3" w14:textId="77777777" w:rsidR="00B56B78" w:rsidRPr="00E45643" w:rsidRDefault="00B56B78" w:rsidP="00B56B78">
      <w:pPr>
        <w:rPr>
          <w:rFonts w:eastAsia="Arial" w:cstheme="minorHAnsi"/>
          <w:color w:val="FF0000"/>
          <w:sz w:val="24"/>
          <w:szCs w:val="24"/>
        </w:rPr>
      </w:pPr>
    </w:p>
    <w:p w14:paraId="63AAF22C" w14:textId="77777777" w:rsidR="00B56B78" w:rsidRPr="00E45643" w:rsidRDefault="00B56B78" w:rsidP="00CF5932">
      <w:pPr>
        <w:spacing w:after="0"/>
        <w:rPr>
          <w:rFonts w:cstheme="minorHAnsi"/>
        </w:rPr>
      </w:pPr>
    </w:p>
    <w:p w14:paraId="0F353AA5" w14:textId="77777777" w:rsidR="00F70FD4" w:rsidRDefault="00F70FD4">
      <w:pPr>
        <w:spacing w:after="160" w:line="259" w:lineRule="auto"/>
        <w:rPr>
          <w:rFonts w:asciiTheme="majorHAnsi" w:eastAsiaTheme="majorEastAsia" w:hAnsiTheme="majorHAnsi" w:cstheme="majorHAnsi"/>
          <w:color w:val="ED8B00"/>
          <w:sz w:val="26"/>
          <w:szCs w:val="26"/>
        </w:rPr>
      </w:pPr>
      <w:r>
        <w:rPr>
          <w:rFonts w:cstheme="majorHAnsi"/>
          <w:color w:val="ED8B00"/>
          <w:sz w:val="26"/>
          <w:szCs w:val="26"/>
        </w:rPr>
        <w:br w:type="page"/>
      </w:r>
    </w:p>
    <w:p w14:paraId="6FFABA25" w14:textId="1F07F456" w:rsidR="002E18F1" w:rsidRPr="00F70FD4" w:rsidRDefault="002E18F1" w:rsidP="008C06EA">
      <w:pPr>
        <w:pStyle w:val="Kop1"/>
        <w:rPr>
          <w:rFonts w:cstheme="majorHAnsi"/>
          <w:color w:val="ED8B00"/>
          <w:sz w:val="26"/>
          <w:szCs w:val="26"/>
        </w:rPr>
      </w:pPr>
      <w:bookmarkStart w:id="10" w:name="_Toc76378768"/>
      <w:r w:rsidRPr="00F70FD4">
        <w:rPr>
          <w:rFonts w:cstheme="majorHAnsi"/>
          <w:color w:val="ED8B00"/>
          <w:sz w:val="26"/>
          <w:szCs w:val="26"/>
        </w:rPr>
        <w:lastRenderedPageBreak/>
        <w:t>1.</w:t>
      </w:r>
      <w:r w:rsidR="009372F9" w:rsidRPr="00F70FD4">
        <w:rPr>
          <w:rFonts w:cstheme="majorHAnsi"/>
          <w:color w:val="ED8B00"/>
          <w:sz w:val="26"/>
          <w:szCs w:val="26"/>
        </w:rPr>
        <w:t>4</w:t>
      </w:r>
      <w:r w:rsidRPr="00F70FD4">
        <w:rPr>
          <w:rFonts w:cstheme="majorHAnsi"/>
          <w:color w:val="ED8B00"/>
          <w:sz w:val="26"/>
          <w:szCs w:val="26"/>
        </w:rPr>
        <w:tab/>
      </w:r>
      <w:r w:rsidR="00CF5932" w:rsidRPr="00F70FD4">
        <w:rPr>
          <w:rFonts w:cstheme="majorHAnsi"/>
          <w:color w:val="ED8B00"/>
          <w:sz w:val="26"/>
          <w:szCs w:val="26"/>
        </w:rPr>
        <w:t>Kwaliteitsbeleid</w:t>
      </w:r>
      <w:bookmarkEnd w:id="10"/>
    </w:p>
    <w:p w14:paraId="14F11B08" w14:textId="6FAC7DFC" w:rsidR="101E0A5E" w:rsidRPr="00E45643" w:rsidRDefault="001C5FEB" w:rsidP="02D71066">
      <w:pPr>
        <w:rPr>
          <w:rFonts w:eastAsia="Arial" w:cstheme="minorHAnsi"/>
        </w:rPr>
      </w:pPr>
      <w:r>
        <w:rPr>
          <w:rFonts w:eastAsia="Arial" w:cstheme="minorHAnsi"/>
        </w:rPr>
        <w:br/>
      </w:r>
      <w:r w:rsidR="021607ED" w:rsidRPr="00E45643">
        <w:rPr>
          <w:rFonts w:eastAsia="Arial" w:cstheme="minorHAnsi"/>
        </w:rPr>
        <w:t>De HBM staat voor een school met aandacht voo</w:t>
      </w:r>
      <w:r w:rsidR="593778F2" w:rsidRPr="00E45643">
        <w:rPr>
          <w:rFonts w:eastAsia="Arial" w:cstheme="minorHAnsi"/>
        </w:rPr>
        <w:t>r jou, maar ook voor een school waar kansen worden geboden</w:t>
      </w:r>
      <w:r w:rsidR="25A270E9" w:rsidRPr="00E45643">
        <w:rPr>
          <w:rFonts w:eastAsia="Arial" w:cstheme="minorHAnsi"/>
        </w:rPr>
        <w:t>.</w:t>
      </w:r>
      <w:r w:rsidR="0990A51D" w:rsidRPr="00E45643">
        <w:rPr>
          <w:rFonts w:eastAsia="Arial" w:cstheme="minorHAnsi"/>
        </w:rPr>
        <w:t xml:space="preserve"> Dit betekent dat we </w:t>
      </w:r>
      <w:r w:rsidR="6FAB8F0E" w:rsidRPr="00E45643">
        <w:rPr>
          <w:rFonts w:eastAsia="Arial" w:cstheme="minorHAnsi"/>
        </w:rPr>
        <w:t>in ons onderwijsaanbod continu aandacht moeten hebben voor de kwaliteit</w:t>
      </w:r>
      <w:r w:rsidR="0393200C" w:rsidRPr="00E45643">
        <w:rPr>
          <w:rFonts w:eastAsia="Arial" w:cstheme="minorHAnsi"/>
        </w:rPr>
        <w:t xml:space="preserve"> van het onderwijs</w:t>
      </w:r>
      <w:r w:rsidR="6FAB8F0E" w:rsidRPr="00E45643">
        <w:rPr>
          <w:rFonts w:eastAsia="Arial" w:cstheme="minorHAnsi"/>
        </w:rPr>
        <w:t xml:space="preserve">. </w:t>
      </w:r>
      <w:r w:rsidR="4EA0E638" w:rsidRPr="00E45643">
        <w:rPr>
          <w:rFonts w:eastAsia="Arial" w:cstheme="minorHAnsi"/>
        </w:rPr>
        <w:t>O</w:t>
      </w:r>
      <w:r w:rsidR="6FAB8F0E" w:rsidRPr="00E45643">
        <w:rPr>
          <w:rFonts w:eastAsia="Arial" w:cstheme="minorHAnsi"/>
        </w:rPr>
        <w:t xml:space="preserve">p meerdere momenten in het jaar </w:t>
      </w:r>
      <w:r w:rsidR="1A953F14" w:rsidRPr="00E45643">
        <w:rPr>
          <w:rFonts w:eastAsia="Arial" w:cstheme="minorHAnsi"/>
        </w:rPr>
        <w:t xml:space="preserve">staan we stil </w:t>
      </w:r>
      <w:r w:rsidR="6FAB8F0E" w:rsidRPr="00E45643">
        <w:rPr>
          <w:rFonts w:eastAsia="Arial" w:cstheme="minorHAnsi"/>
        </w:rPr>
        <w:t xml:space="preserve">bij ons onderwijs en </w:t>
      </w:r>
      <w:r w:rsidR="3D08FD2F" w:rsidRPr="00E45643">
        <w:rPr>
          <w:rFonts w:eastAsia="Arial" w:cstheme="minorHAnsi"/>
        </w:rPr>
        <w:t>gaan we met elkaar in gesprek over hoe de leerlingen leren en hoe zij tot hun resultaten komen, maar ook</w:t>
      </w:r>
      <w:r w:rsidR="2595F66E" w:rsidRPr="00E45643">
        <w:rPr>
          <w:rFonts w:eastAsia="Arial" w:cstheme="minorHAnsi"/>
        </w:rPr>
        <w:t xml:space="preserve"> kijken we naar hoe we de </w:t>
      </w:r>
      <w:r w:rsidR="3D08FD2F" w:rsidRPr="00E45643">
        <w:rPr>
          <w:rFonts w:eastAsia="Arial" w:cstheme="minorHAnsi"/>
        </w:rPr>
        <w:t>leerlingen les</w:t>
      </w:r>
      <w:r w:rsidR="3341E886" w:rsidRPr="00E45643">
        <w:rPr>
          <w:rFonts w:eastAsia="Arial" w:cstheme="minorHAnsi"/>
        </w:rPr>
        <w:t>geven</w:t>
      </w:r>
      <w:r w:rsidR="3D08FD2F" w:rsidRPr="00E45643">
        <w:rPr>
          <w:rFonts w:eastAsia="Arial" w:cstheme="minorHAnsi"/>
        </w:rPr>
        <w:t xml:space="preserve"> en hebben we daarmee zicht op het onderwijsproces.</w:t>
      </w:r>
    </w:p>
    <w:p w14:paraId="042A451B" w14:textId="32E13958" w:rsidR="11526889" w:rsidRPr="00E45643" w:rsidRDefault="11526889" w:rsidP="02D71066">
      <w:pPr>
        <w:rPr>
          <w:rFonts w:eastAsia="Arial" w:cstheme="minorHAnsi"/>
          <w:b/>
          <w:bCs/>
        </w:rPr>
      </w:pPr>
      <w:r w:rsidRPr="00E45643">
        <w:rPr>
          <w:rFonts w:eastAsia="Arial" w:cstheme="minorHAnsi"/>
          <w:b/>
          <w:bCs/>
        </w:rPr>
        <w:t>Eigen aspecten</w:t>
      </w:r>
      <w:r w:rsidR="6584473A" w:rsidRPr="00E45643">
        <w:rPr>
          <w:rFonts w:eastAsia="Arial" w:cstheme="minorHAnsi"/>
          <w:b/>
          <w:bCs/>
        </w:rPr>
        <w:t xml:space="preserve"> van onderwijskwaliteit</w:t>
      </w:r>
    </w:p>
    <w:p w14:paraId="79C71531" w14:textId="0D8AB791" w:rsidR="6584473A" w:rsidRPr="001C5FEB" w:rsidRDefault="3ABEF70B" w:rsidP="02D71066">
      <w:pPr>
        <w:rPr>
          <w:rFonts w:eastAsia="Arial" w:cstheme="minorHAnsi"/>
          <w:b/>
          <w:bCs/>
          <w:color w:val="0033A0"/>
        </w:rPr>
      </w:pPr>
      <w:r w:rsidRPr="001C5FEB">
        <w:rPr>
          <w:rFonts w:eastAsia="Arial" w:cstheme="minorHAnsi"/>
          <w:b/>
          <w:bCs/>
          <w:color w:val="0033A0"/>
        </w:rPr>
        <w:t>Sectievoortgangsgesprekken</w:t>
      </w:r>
      <w:r w:rsidR="001C5FEB">
        <w:rPr>
          <w:rFonts w:eastAsia="Arial" w:cstheme="minorHAnsi"/>
          <w:b/>
          <w:bCs/>
          <w:color w:val="0033A0"/>
        </w:rPr>
        <w:br/>
      </w:r>
      <w:r w:rsidR="6584473A" w:rsidRPr="00E45643">
        <w:rPr>
          <w:rFonts w:eastAsia="Arial" w:cstheme="minorHAnsi"/>
        </w:rPr>
        <w:t xml:space="preserve">Het bewaken van de rendementen en het bespreken van de resultaten wordt meegenomen in het systeem van kwaliteitszorg. </w:t>
      </w:r>
      <w:r w:rsidR="26626045" w:rsidRPr="00E45643">
        <w:rPr>
          <w:rFonts w:eastAsia="Arial" w:cstheme="minorHAnsi"/>
        </w:rPr>
        <w:t xml:space="preserve">Bij de start van het schooljaar wordt </w:t>
      </w:r>
      <w:r w:rsidR="5AB27982" w:rsidRPr="00E45643">
        <w:rPr>
          <w:rFonts w:eastAsia="Arial" w:cstheme="minorHAnsi"/>
        </w:rPr>
        <w:t>aan elke sectie gevraagd om te reflecteren op het afgelopen schooljaar om van daaruit een plan van aanpak te maken voor het huidige schooljaar. Dit plan van aanpak vormt de basis voor de sectievoortgangsgesprekken</w:t>
      </w:r>
      <w:r w:rsidR="48871A9A" w:rsidRPr="00E45643">
        <w:rPr>
          <w:rFonts w:eastAsia="Arial" w:cstheme="minorHAnsi"/>
        </w:rPr>
        <w:t xml:space="preserve">. </w:t>
      </w:r>
      <w:r w:rsidR="661B3393" w:rsidRPr="00E45643">
        <w:rPr>
          <w:rFonts w:eastAsia="Arial" w:cstheme="minorHAnsi"/>
        </w:rPr>
        <w:t>Met deze sectievoortgangsgesprekken willen we nog een verdiepingsslag gaan maken</w:t>
      </w:r>
      <w:r w:rsidR="413BA89B" w:rsidRPr="00E45643">
        <w:rPr>
          <w:rFonts w:eastAsia="Arial" w:cstheme="minorHAnsi"/>
        </w:rPr>
        <w:t xml:space="preserve"> (prioriteit 1.1)</w:t>
      </w:r>
      <w:r w:rsidR="51B6A0D2" w:rsidRPr="00E45643">
        <w:rPr>
          <w:rFonts w:eastAsia="Arial" w:cstheme="minorHAnsi"/>
        </w:rPr>
        <w:t xml:space="preserve">. </w:t>
      </w:r>
      <w:r w:rsidR="02ACEC26" w:rsidRPr="00E45643">
        <w:rPr>
          <w:rFonts w:eastAsia="Arial" w:cstheme="minorHAnsi"/>
        </w:rPr>
        <w:t xml:space="preserve">Na elke periode wordt de </w:t>
      </w:r>
      <w:r w:rsidR="52830515" w:rsidRPr="00E45643">
        <w:rPr>
          <w:rFonts w:eastAsia="Arial" w:cstheme="minorHAnsi"/>
        </w:rPr>
        <w:t>gehele sectie uitgenodigd om in gesprek te gaan met de schoolleiding. Natuurlijk zijn de resultaten die behaald zijn het uitgangspunt van het gesprek</w:t>
      </w:r>
      <w:r w:rsidR="7F127F3F" w:rsidRPr="00E45643">
        <w:rPr>
          <w:rFonts w:eastAsia="Arial" w:cstheme="minorHAnsi"/>
        </w:rPr>
        <w:t>, maar ook vragen over hoe we het onderwijs vervolgens vormgeven en inrichten is een belangrijk gespreksonde</w:t>
      </w:r>
      <w:r w:rsidR="6B801858" w:rsidRPr="00E45643">
        <w:rPr>
          <w:rFonts w:eastAsia="Arial" w:cstheme="minorHAnsi"/>
        </w:rPr>
        <w:t>r</w:t>
      </w:r>
      <w:r w:rsidR="7F127F3F" w:rsidRPr="00E45643">
        <w:rPr>
          <w:rFonts w:eastAsia="Arial" w:cstheme="minorHAnsi"/>
        </w:rPr>
        <w:t>werp</w:t>
      </w:r>
      <w:r w:rsidR="52830515" w:rsidRPr="00E45643">
        <w:rPr>
          <w:rFonts w:eastAsia="Arial" w:cstheme="minorHAnsi"/>
        </w:rPr>
        <w:t>.</w:t>
      </w:r>
      <w:r w:rsidR="537D303F" w:rsidRPr="00E45643">
        <w:rPr>
          <w:rFonts w:eastAsia="Arial" w:cstheme="minorHAnsi"/>
        </w:rPr>
        <w:t xml:space="preserve"> </w:t>
      </w:r>
    </w:p>
    <w:p w14:paraId="29C44FC0" w14:textId="280DB1D3" w:rsidR="6584473A" w:rsidRPr="001C5FEB" w:rsidRDefault="00280F87" w:rsidP="02D71066">
      <w:pPr>
        <w:rPr>
          <w:rFonts w:eastAsia="Arial" w:cstheme="minorHAnsi"/>
          <w:b/>
          <w:bCs/>
          <w:color w:val="0033A0"/>
        </w:rPr>
      </w:pPr>
      <w:r w:rsidRPr="001C5FEB">
        <w:rPr>
          <w:rFonts w:eastAsia="Arial" w:cstheme="minorHAnsi"/>
          <w:b/>
          <w:bCs/>
          <w:color w:val="0033A0"/>
        </w:rPr>
        <w:t>Datacoach</w:t>
      </w:r>
      <w:r w:rsidR="001C5FEB">
        <w:rPr>
          <w:rFonts w:eastAsia="Arial" w:cstheme="minorHAnsi"/>
          <w:b/>
          <w:bCs/>
          <w:color w:val="0033A0"/>
        </w:rPr>
        <w:br/>
      </w:r>
      <w:r w:rsidR="537D303F" w:rsidRPr="00E45643">
        <w:rPr>
          <w:rFonts w:eastAsia="Arial" w:cstheme="minorHAnsi"/>
        </w:rPr>
        <w:t xml:space="preserve">Om de resultaten nog beter in beeld te krijgen zal </w:t>
      </w:r>
      <w:r w:rsidR="65AFBF85" w:rsidRPr="00E45643">
        <w:rPr>
          <w:rFonts w:eastAsia="Arial" w:cstheme="minorHAnsi"/>
        </w:rPr>
        <w:t xml:space="preserve">in het schooljaar 2021-2022 </w:t>
      </w:r>
      <w:r w:rsidR="537D303F" w:rsidRPr="00E45643">
        <w:rPr>
          <w:rFonts w:eastAsia="Arial" w:cstheme="minorHAnsi"/>
        </w:rPr>
        <w:t>een datacoach aangesteld gaan worden</w:t>
      </w:r>
      <w:r w:rsidR="70E9F911" w:rsidRPr="00E45643">
        <w:rPr>
          <w:rFonts w:eastAsia="Arial" w:cstheme="minorHAnsi"/>
        </w:rPr>
        <w:t xml:space="preserve"> (prioriteit 1.2)</w:t>
      </w:r>
      <w:r w:rsidR="3EAADD1E" w:rsidRPr="00E45643">
        <w:rPr>
          <w:rFonts w:eastAsia="Arial" w:cstheme="minorHAnsi"/>
        </w:rPr>
        <w:t>. Deze datacoach</w:t>
      </w:r>
      <w:r w:rsidR="537D303F" w:rsidRPr="00E45643">
        <w:rPr>
          <w:rFonts w:eastAsia="Arial" w:cstheme="minorHAnsi"/>
        </w:rPr>
        <w:t xml:space="preserve"> gaat</w:t>
      </w:r>
      <w:r w:rsidR="4E43F23A" w:rsidRPr="00E45643">
        <w:rPr>
          <w:rFonts w:eastAsia="Arial" w:cstheme="minorHAnsi"/>
        </w:rPr>
        <w:t xml:space="preserve"> middels het programma MMP (TIG)</w:t>
      </w:r>
      <w:r w:rsidR="55DA4514" w:rsidRPr="00E45643">
        <w:rPr>
          <w:rFonts w:eastAsia="Arial" w:cstheme="minorHAnsi"/>
        </w:rPr>
        <w:t xml:space="preserve"> ervoor</w:t>
      </w:r>
      <w:r w:rsidR="537D303F" w:rsidRPr="00E45643">
        <w:rPr>
          <w:rFonts w:eastAsia="Arial" w:cstheme="minorHAnsi"/>
        </w:rPr>
        <w:t xml:space="preserve"> zorgen dat per periode de juiste data ter beschikking wordt gesteld aan de secties. Op deze manier kunnen de s</w:t>
      </w:r>
      <w:r w:rsidR="2CED3E96" w:rsidRPr="00E45643">
        <w:rPr>
          <w:rFonts w:eastAsia="Arial" w:cstheme="minorHAnsi"/>
        </w:rPr>
        <w:t>ecties hun resultaten analyseren</w:t>
      </w:r>
      <w:r w:rsidR="30C99C34" w:rsidRPr="00E45643">
        <w:rPr>
          <w:rFonts w:eastAsia="Arial" w:cstheme="minorHAnsi"/>
        </w:rPr>
        <w:t xml:space="preserve"> voor de verschillende leerjaren</w:t>
      </w:r>
      <w:r w:rsidR="2CED3E96" w:rsidRPr="00E45643">
        <w:rPr>
          <w:rFonts w:eastAsia="Arial" w:cstheme="minorHAnsi"/>
        </w:rPr>
        <w:t xml:space="preserve">. </w:t>
      </w:r>
      <w:r w:rsidR="390D7BAF" w:rsidRPr="00E45643">
        <w:rPr>
          <w:rFonts w:eastAsia="Arial" w:cstheme="minorHAnsi"/>
        </w:rPr>
        <w:t>Naast het analyseren van de data is het van belang dat er een analyse wordt gemaakt van de toetsen die zijn afgenomen</w:t>
      </w:r>
      <w:r w:rsidR="16A2AF6A" w:rsidRPr="00E45643">
        <w:rPr>
          <w:rFonts w:eastAsia="Arial" w:cstheme="minorHAnsi"/>
        </w:rPr>
        <w:t xml:space="preserve"> en </w:t>
      </w:r>
      <w:r w:rsidR="2C8D396F" w:rsidRPr="00E45643">
        <w:rPr>
          <w:rFonts w:eastAsia="Arial" w:cstheme="minorHAnsi"/>
        </w:rPr>
        <w:t xml:space="preserve">dat </w:t>
      </w:r>
      <w:r w:rsidR="16A2AF6A" w:rsidRPr="00E45643">
        <w:rPr>
          <w:rFonts w:eastAsia="Arial" w:cstheme="minorHAnsi"/>
        </w:rPr>
        <w:t>er gereflecteerd wordt op de gegeven lessen</w:t>
      </w:r>
      <w:r w:rsidR="390D7BAF" w:rsidRPr="00E45643">
        <w:rPr>
          <w:rFonts w:eastAsia="Arial" w:cstheme="minorHAnsi"/>
        </w:rPr>
        <w:t>.</w:t>
      </w:r>
      <w:r w:rsidR="75DD148B" w:rsidRPr="00E45643">
        <w:rPr>
          <w:rFonts w:eastAsia="Arial" w:cstheme="minorHAnsi"/>
        </w:rPr>
        <w:t xml:space="preserve"> Al deze informatie tezamen zorgt ervoor dat er elke periode gewerkt wordt aan de kwaliteit van het onderwijs en het plan van aanpak voor de verschillende secties steeds een levend document is. Mocht de schoolle</w:t>
      </w:r>
      <w:r w:rsidR="29524074" w:rsidRPr="00E45643">
        <w:rPr>
          <w:rFonts w:eastAsia="Arial" w:cstheme="minorHAnsi"/>
        </w:rPr>
        <w:t>iding constateren dat er extra ondersteuning nodig is voor een sectie, dan zal gekeken worden waar de vraag, de noodzaak en de behoefte ligt, zodat hier invulling aan gegeven kan worden.</w:t>
      </w:r>
    </w:p>
    <w:p w14:paraId="49A02CDB" w14:textId="764C98ED" w:rsidR="54A35840" w:rsidRPr="00E45643" w:rsidRDefault="54A35840" w:rsidP="02D71066">
      <w:pPr>
        <w:rPr>
          <w:rFonts w:eastAsia="Arial" w:cstheme="minorHAnsi"/>
        </w:rPr>
      </w:pPr>
      <w:r w:rsidRPr="00E45643">
        <w:rPr>
          <w:rFonts w:eastAsia="Arial" w:cstheme="minorHAnsi"/>
        </w:rPr>
        <w:t>De leerlingen</w:t>
      </w:r>
      <w:r w:rsidR="2C7E6F19" w:rsidRPr="00E45643">
        <w:rPr>
          <w:rFonts w:eastAsia="Arial" w:cstheme="minorHAnsi"/>
        </w:rPr>
        <w:t xml:space="preserve"> spelen een rol in het bewaken van de rendementen. N</w:t>
      </w:r>
      <w:r w:rsidRPr="00E45643">
        <w:rPr>
          <w:rFonts w:eastAsia="Arial" w:cstheme="minorHAnsi"/>
        </w:rPr>
        <w:t xml:space="preserve">a elke periode </w:t>
      </w:r>
      <w:r w:rsidR="0E0A158B" w:rsidRPr="00E45643">
        <w:rPr>
          <w:rFonts w:eastAsia="Arial" w:cstheme="minorHAnsi"/>
        </w:rPr>
        <w:t xml:space="preserve">wordt aan de leerlingen </w:t>
      </w:r>
      <w:r w:rsidRPr="00E45643">
        <w:rPr>
          <w:rFonts w:eastAsia="Arial" w:cstheme="minorHAnsi"/>
        </w:rPr>
        <w:t xml:space="preserve">gevraagd om te </w:t>
      </w:r>
      <w:r w:rsidRPr="005770C5">
        <w:rPr>
          <w:rFonts w:eastAsia="Arial" w:cstheme="minorHAnsi"/>
        </w:rPr>
        <w:t>evalueren op de SE-weken</w:t>
      </w:r>
      <w:r w:rsidRPr="00E45643">
        <w:rPr>
          <w:rFonts w:eastAsia="Arial" w:cstheme="minorHAnsi"/>
        </w:rPr>
        <w:t>. Deze informatie wordt</w:t>
      </w:r>
      <w:r w:rsidR="61697C4C" w:rsidRPr="00E45643">
        <w:rPr>
          <w:rFonts w:eastAsia="Arial" w:cstheme="minorHAnsi"/>
        </w:rPr>
        <w:t xml:space="preserve"> </w:t>
      </w:r>
      <w:r w:rsidRPr="00E45643">
        <w:rPr>
          <w:rFonts w:eastAsia="Arial" w:cstheme="minorHAnsi"/>
        </w:rPr>
        <w:t>meegenomen in de sectievoortgangsgesprekken</w:t>
      </w:r>
      <w:r w:rsidR="554EDDAF" w:rsidRPr="00E45643">
        <w:rPr>
          <w:rFonts w:eastAsia="Arial" w:cstheme="minorHAnsi"/>
        </w:rPr>
        <w:t>.</w:t>
      </w:r>
      <w:r w:rsidR="5FC2D649" w:rsidRPr="00E45643">
        <w:rPr>
          <w:rFonts w:eastAsia="Arial" w:cstheme="minorHAnsi"/>
        </w:rPr>
        <w:t xml:space="preserve"> </w:t>
      </w:r>
    </w:p>
    <w:p w14:paraId="6254CDDC" w14:textId="6EC4910E" w:rsidR="1AC1D8DB" w:rsidRPr="00B56B78" w:rsidRDefault="04BFFD08" w:rsidP="02D71066">
      <w:pPr>
        <w:rPr>
          <w:rFonts w:eastAsia="Arial" w:cstheme="minorHAnsi"/>
          <w:b/>
          <w:bCs/>
          <w:color w:val="0033A0"/>
        </w:rPr>
      </w:pPr>
      <w:proofErr w:type="spellStart"/>
      <w:r w:rsidRPr="001C5FEB">
        <w:rPr>
          <w:rFonts w:eastAsia="Arial" w:cstheme="minorHAnsi"/>
          <w:b/>
          <w:bCs/>
          <w:color w:val="0033A0"/>
        </w:rPr>
        <w:t>Leerlingpo</w:t>
      </w:r>
      <w:r w:rsidR="00B56B78">
        <w:rPr>
          <w:rFonts w:eastAsia="Arial" w:cstheme="minorHAnsi"/>
          <w:b/>
          <w:bCs/>
          <w:color w:val="0033A0"/>
        </w:rPr>
        <w:t>rtfolio</w:t>
      </w:r>
      <w:proofErr w:type="spellEnd"/>
      <w:r w:rsidR="00B56B78">
        <w:rPr>
          <w:rFonts w:eastAsia="Arial" w:cstheme="minorHAnsi"/>
          <w:b/>
          <w:bCs/>
          <w:color w:val="0033A0"/>
        </w:rPr>
        <w:t xml:space="preserve"> en </w:t>
      </w:r>
      <w:proofErr w:type="spellStart"/>
      <w:r w:rsidR="00B56B78">
        <w:rPr>
          <w:rFonts w:eastAsia="Arial" w:cstheme="minorHAnsi"/>
          <w:b/>
          <w:bCs/>
          <w:color w:val="0033A0"/>
        </w:rPr>
        <w:t>leerlingbesprekingen</w:t>
      </w:r>
      <w:proofErr w:type="spellEnd"/>
      <w:r w:rsidR="00B56B78">
        <w:rPr>
          <w:rFonts w:eastAsia="Arial" w:cstheme="minorHAnsi"/>
          <w:b/>
          <w:bCs/>
          <w:color w:val="0033A0"/>
        </w:rPr>
        <w:br/>
      </w:r>
      <w:r w:rsidR="1AC1D8DB" w:rsidRPr="00E45643">
        <w:rPr>
          <w:rFonts w:eastAsia="Arial" w:cstheme="minorHAnsi"/>
        </w:rPr>
        <w:t>Voor de leerlingen is het van belang dat zij steeds meer eigenaar worden van hun eigen resultaten en daarmee ook leren om verantwoordelijkheid te nemen op basis van hun resultaten. Met de (t)</w:t>
      </w:r>
      <w:r w:rsidR="0C46DABA" w:rsidRPr="00E45643">
        <w:rPr>
          <w:rFonts w:eastAsia="Arial" w:cstheme="minorHAnsi"/>
        </w:rPr>
        <w:t>H</w:t>
      </w:r>
      <w:r w:rsidR="1AC1D8DB" w:rsidRPr="00E45643">
        <w:rPr>
          <w:rFonts w:eastAsia="Arial" w:cstheme="minorHAnsi"/>
        </w:rPr>
        <w:t xml:space="preserve">uiswerkvrije mavo hebben de leerlingen de mogelijkheid om </w:t>
      </w:r>
      <w:r w:rsidR="2C476B45" w:rsidRPr="00E45643">
        <w:rPr>
          <w:rFonts w:eastAsia="Arial" w:cstheme="minorHAnsi"/>
        </w:rPr>
        <w:t>voor het maken van hun schoolwerk</w:t>
      </w:r>
      <w:r w:rsidR="1AC1D8DB" w:rsidRPr="00E45643">
        <w:rPr>
          <w:rFonts w:eastAsia="Arial" w:cstheme="minorHAnsi"/>
        </w:rPr>
        <w:t xml:space="preserve"> te kiezen</w:t>
      </w:r>
      <w:r w:rsidR="5F5052AC" w:rsidRPr="00E45643">
        <w:rPr>
          <w:rFonts w:eastAsia="Arial" w:cstheme="minorHAnsi"/>
        </w:rPr>
        <w:t xml:space="preserve"> voor verschillende </w:t>
      </w:r>
      <w:r w:rsidR="63D31071" w:rsidRPr="00E45643">
        <w:rPr>
          <w:rFonts w:eastAsia="Arial" w:cstheme="minorHAnsi"/>
        </w:rPr>
        <w:t>flex</w:t>
      </w:r>
      <w:r w:rsidR="5F5052AC" w:rsidRPr="00E45643">
        <w:rPr>
          <w:rFonts w:eastAsia="Arial" w:cstheme="minorHAnsi"/>
        </w:rPr>
        <w:t>uren</w:t>
      </w:r>
      <w:r w:rsidR="1AC1D8DB" w:rsidRPr="00E45643">
        <w:rPr>
          <w:rFonts w:eastAsia="Arial" w:cstheme="minorHAnsi"/>
        </w:rPr>
        <w:t>. Op dit moment ko</w:t>
      </w:r>
      <w:r w:rsidR="36113422" w:rsidRPr="00E45643">
        <w:rPr>
          <w:rFonts w:eastAsia="Arial" w:cstheme="minorHAnsi"/>
        </w:rPr>
        <w:t xml:space="preserve">mt naar voren dat de leerlingen dit best </w:t>
      </w:r>
      <w:r w:rsidR="47BF9146" w:rsidRPr="00E45643">
        <w:rPr>
          <w:rFonts w:eastAsia="Arial" w:cstheme="minorHAnsi"/>
        </w:rPr>
        <w:t>lastig</w:t>
      </w:r>
      <w:r w:rsidR="36113422" w:rsidRPr="00E45643">
        <w:rPr>
          <w:rFonts w:eastAsia="Arial" w:cstheme="minorHAnsi"/>
        </w:rPr>
        <w:t xml:space="preserve"> vinden en dat zij hier meer ondersteuning bij nodig hebben. De mentoren zullen een rol gaan </w:t>
      </w:r>
      <w:r w:rsidR="3016D1F5" w:rsidRPr="00E45643">
        <w:rPr>
          <w:rFonts w:eastAsia="Arial" w:cstheme="minorHAnsi"/>
        </w:rPr>
        <w:t>spelen</w:t>
      </w:r>
      <w:r w:rsidR="36113422" w:rsidRPr="00E45643">
        <w:rPr>
          <w:rFonts w:eastAsia="Arial" w:cstheme="minorHAnsi"/>
        </w:rPr>
        <w:t xml:space="preserve"> in het </w:t>
      </w:r>
      <w:r w:rsidR="7CA7EE9B" w:rsidRPr="00E45643">
        <w:rPr>
          <w:rFonts w:eastAsia="Arial" w:cstheme="minorHAnsi"/>
        </w:rPr>
        <w:t>creëren</w:t>
      </w:r>
      <w:r w:rsidR="36113422" w:rsidRPr="00E45643">
        <w:rPr>
          <w:rFonts w:eastAsia="Arial" w:cstheme="minorHAnsi"/>
        </w:rPr>
        <w:t xml:space="preserve"> van eigenaarschap </w:t>
      </w:r>
      <w:r w:rsidR="329CCE23" w:rsidRPr="00E45643">
        <w:rPr>
          <w:rFonts w:eastAsia="Arial" w:cstheme="minorHAnsi"/>
        </w:rPr>
        <w:t xml:space="preserve">bij de leerlingen </w:t>
      </w:r>
      <w:r w:rsidR="36113422" w:rsidRPr="00E45643">
        <w:rPr>
          <w:rFonts w:eastAsia="Arial" w:cstheme="minorHAnsi"/>
        </w:rPr>
        <w:t xml:space="preserve">voor deze </w:t>
      </w:r>
      <w:r w:rsidR="4D418C45" w:rsidRPr="00E45643">
        <w:rPr>
          <w:rFonts w:eastAsia="Arial" w:cstheme="minorHAnsi"/>
        </w:rPr>
        <w:t>flex</w:t>
      </w:r>
      <w:r w:rsidR="36113422" w:rsidRPr="00E45643">
        <w:rPr>
          <w:rFonts w:eastAsia="Arial" w:cstheme="minorHAnsi"/>
        </w:rPr>
        <w:t>uren</w:t>
      </w:r>
      <w:r w:rsidR="7088B6C8" w:rsidRPr="00E45643">
        <w:rPr>
          <w:rFonts w:eastAsia="Arial" w:cstheme="minorHAnsi"/>
        </w:rPr>
        <w:t>. Om dit te realiseren zal de leerlingen gevraag</w:t>
      </w:r>
      <w:r w:rsidR="58383B4E" w:rsidRPr="00E45643">
        <w:rPr>
          <w:rFonts w:eastAsia="Arial" w:cstheme="minorHAnsi"/>
        </w:rPr>
        <w:t>d</w:t>
      </w:r>
      <w:r w:rsidR="7088B6C8" w:rsidRPr="00E45643">
        <w:rPr>
          <w:rFonts w:eastAsia="Arial" w:cstheme="minorHAnsi"/>
        </w:rPr>
        <w:t xml:space="preserve"> worden om een portfolio</w:t>
      </w:r>
      <w:r w:rsidR="6C1D7F74" w:rsidRPr="00E45643">
        <w:rPr>
          <w:rFonts w:eastAsia="Arial" w:cstheme="minorHAnsi"/>
        </w:rPr>
        <w:t xml:space="preserve"> </w:t>
      </w:r>
      <w:r w:rsidR="7088B6C8" w:rsidRPr="00E45643">
        <w:rPr>
          <w:rFonts w:eastAsia="Arial" w:cstheme="minorHAnsi"/>
        </w:rPr>
        <w:t>van de eigen ontwikkeling en resultaten bij te gaan houden. Op deze manier gaan de leerlingen zichtbaar maken wat ze al kunnen, maar ook wat zij nodig hebben</w:t>
      </w:r>
      <w:r w:rsidR="13C0EE6C" w:rsidRPr="00E45643">
        <w:rPr>
          <w:rFonts w:eastAsia="Arial" w:cstheme="minorHAnsi"/>
        </w:rPr>
        <w:t xml:space="preserve"> (prioriteit 1.3)</w:t>
      </w:r>
      <w:r w:rsidR="74D718AA" w:rsidRPr="00E45643">
        <w:rPr>
          <w:rFonts w:eastAsia="Arial" w:cstheme="minorHAnsi"/>
        </w:rPr>
        <w:t>.</w:t>
      </w:r>
      <w:r w:rsidR="7DBA2E13" w:rsidRPr="00E45643">
        <w:rPr>
          <w:rFonts w:eastAsia="Arial" w:cstheme="minorHAnsi"/>
        </w:rPr>
        <w:t xml:space="preserve"> </w:t>
      </w:r>
      <w:r w:rsidR="1EDE6DD9" w:rsidRPr="00E45643">
        <w:rPr>
          <w:rFonts w:eastAsia="Arial" w:cstheme="minorHAnsi"/>
        </w:rPr>
        <w:t xml:space="preserve">De slag naar de </w:t>
      </w:r>
      <w:proofErr w:type="spellStart"/>
      <w:r w:rsidR="1EDE6DD9" w:rsidRPr="00E45643">
        <w:rPr>
          <w:rFonts w:eastAsia="Arial" w:cstheme="minorHAnsi"/>
        </w:rPr>
        <w:t>leerlingbesprekingen</w:t>
      </w:r>
      <w:proofErr w:type="spellEnd"/>
      <w:r w:rsidR="1EDE6DD9" w:rsidRPr="00E45643">
        <w:rPr>
          <w:rFonts w:eastAsia="Arial" w:cstheme="minorHAnsi"/>
        </w:rPr>
        <w:t xml:space="preserve"> is op deze manier ook gemaakt. </w:t>
      </w:r>
      <w:r w:rsidR="1EDE6DD9" w:rsidRPr="00E45643">
        <w:rPr>
          <w:rFonts w:eastAsia="Arial" w:cstheme="minorHAnsi"/>
        </w:rPr>
        <w:lastRenderedPageBreak/>
        <w:t xml:space="preserve">De leerlingen leveren onder begeleiding van de mentoren de input, waarna </w:t>
      </w:r>
      <w:r w:rsidR="6C058189" w:rsidRPr="00E45643">
        <w:rPr>
          <w:rFonts w:eastAsia="Arial" w:cstheme="minorHAnsi"/>
        </w:rPr>
        <w:t>de mentoren met de lesgevende docenten in overleg gaan wat er nodig is om de leerling verder te brengen in het leerproces. De terugkoppeling aan de leerling en de ouders is vervo</w:t>
      </w:r>
      <w:r w:rsidR="308CCAFD" w:rsidRPr="00E45643">
        <w:rPr>
          <w:rFonts w:eastAsia="Arial" w:cstheme="minorHAnsi"/>
        </w:rPr>
        <w:t>lgens de laatste stap in het proces, zodat de leerling voor de volgende periode aan de gang kan met een individueel plan van aanpak</w:t>
      </w:r>
      <w:r w:rsidR="5D752010" w:rsidRPr="00E45643">
        <w:rPr>
          <w:rFonts w:eastAsia="Arial" w:cstheme="minorHAnsi"/>
        </w:rPr>
        <w:t xml:space="preserve"> (</w:t>
      </w:r>
      <w:r w:rsidR="7181F801" w:rsidRPr="00E45643">
        <w:rPr>
          <w:rFonts w:eastAsia="Arial" w:cstheme="minorHAnsi"/>
        </w:rPr>
        <w:t>prioriteit</w:t>
      </w:r>
      <w:r w:rsidR="5D752010" w:rsidRPr="00E45643">
        <w:rPr>
          <w:rFonts w:eastAsia="Arial" w:cstheme="minorHAnsi"/>
        </w:rPr>
        <w:t xml:space="preserve"> 1.4)</w:t>
      </w:r>
      <w:r w:rsidR="308CCAFD" w:rsidRPr="00E45643">
        <w:rPr>
          <w:rFonts w:eastAsia="Arial" w:cstheme="minorHAnsi"/>
        </w:rPr>
        <w:t>.</w:t>
      </w:r>
    </w:p>
    <w:p w14:paraId="07B068A8" w14:textId="69BD9F4D" w:rsidR="593778F2" w:rsidRPr="00E45643" w:rsidRDefault="001C5FEB" w:rsidP="02D71066">
      <w:pPr>
        <w:rPr>
          <w:rFonts w:eastAsia="Arial" w:cstheme="minorHAnsi"/>
          <w:b/>
          <w:bCs/>
        </w:rPr>
      </w:pPr>
      <w:r>
        <w:rPr>
          <w:rFonts w:eastAsia="Arial" w:cstheme="minorHAnsi"/>
          <w:b/>
          <w:bCs/>
        </w:rPr>
        <w:br/>
      </w:r>
      <w:r w:rsidR="36A432F0" w:rsidRPr="00E45643">
        <w:rPr>
          <w:rFonts w:eastAsia="Arial" w:cstheme="minorHAnsi"/>
          <w:b/>
          <w:bCs/>
        </w:rPr>
        <w:t>Basiskwaliteit en stelsel van kwaliteitsbewaking</w:t>
      </w:r>
    </w:p>
    <w:p w14:paraId="2647DD0B" w14:textId="7393B70D" w:rsidR="593778F2" w:rsidRPr="001C5FEB" w:rsidRDefault="36A432F0" w:rsidP="02D71066">
      <w:pPr>
        <w:rPr>
          <w:rFonts w:eastAsia="Arial" w:cstheme="minorHAnsi"/>
          <w:b/>
          <w:bCs/>
          <w:color w:val="0033A0"/>
        </w:rPr>
      </w:pPr>
      <w:r w:rsidRPr="001C5FEB">
        <w:rPr>
          <w:rFonts w:eastAsia="Arial" w:cstheme="minorHAnsi"/>
          <w:b/>
          <w:bCs/>
          <w:color w:val="0033A0"/>
        </w:rPr>
        <w:t xml:space="preserve">Monitoren van tevredenheid </w:t>
      </w:r>
      <w:r w:rsidR="001C5FEB">
        <w:rPr>
          <w:rFonts w:eastAsia="Arial" w:cstheme="minorHAnsi"/>
          <w:b/>
          <w:bCs/>
          <w:color w:val="0033A0"/>
        </w:rPr>
        <w:br/>
      </w:r>
      <w:r w:rsidRPr="00E45643">
        <w:rPr>
          <w:rFonts w:eastAsia="Arial" w:cstheme="minorHAnsi"/>
        </w:rPr>
        <w:t>Jaarlijks wordt binnen de school een tevredenheidsenquête afgenomen onder de leerlingen en tweejaarlijks onder de ouders en de medewerkers. De resultaten van deze enquêtes worden door de schoolleiding geanalyseerd en daar waar nodig worden er acties ondernomen om de kwaliteit van het onderwijs te verbeteren.</w:t>
      </w:r>
    </w:p>
    <w:p w14:paraId="1826C0F3" w14:textId="73AD41DB" w:rsidR="593778F2" w:rsidRPr="001C5FEB" w:rsidRDefault="5F9178BD" w:rsidP="02D71066">
      <w:pPr>
        <w:rPr>
          <w:rFonts w:eastAsia="Arial" w:cstheme="minorHAnsi"/>
          <w:b/>
          <w:bCs/>
        </w:rPr>
      </w:pPr>
      <w:r w:rsidRPr="001C5FEB">
        <w:rPr>
          <w:rFonts w:eastAsia="Arial" w:cstheme="minorHAnsi"/>
          <w:b/>
          <w:bCs/>
          <w:color w:val="0033A0"/>
        </w:rPr>
        <w:t>Netwerk kwaliteitszorg IRIS</w:t>
      </w:r>
      <w:r w:rsidR="001C5FEB">
        <w:rPr>
          <w:rFonts w:eastAsia="Arial" w:cstheme="minorHAnsi"/>
          <w:b/>
          <w:bCs/>
        </w:rPr>
        <w:br/>
      </w:r>
      <w:r w:rsidRPr="00E45643">
        <w:rPr>
          <w:rFonts w:eastAsia="Arial" w:cstheme="minorHAnsi"/>
        </w:rPr>
        <w:t>Binnen stichting IRIS zijn er meerdere netwerken actief, waaronder het netwerk kwaliteitszorg. De kwaliteitszorgmedewerkers van de verschillende scholen hebben meerdere keren per jaar overleg</w:t>
      </w:r>
      <w:r w:rsidR="05998572" w:rsidRPr="00E45643">
        <w:rPr>
          <w:rFonts w:eastAsia="Arial" w:cstheme="minorHAnsi"/>
        </w:rPr>
        <w:t>. In onderstaande matrix staan verschillende aspecten die op de agenda van het overleg naar voren kome</w:t>
      </w:r>
      <w:r w:rsidR="00AA1BFC" w:rsidRPr="00E45643">
        <w:rPr>
          <w:rFonts w:eastAsia="Arial" w:cstheme="minorHAnsi"/>
        </w:rPr>
        <w:t xml:space="preserve">n. Uitwisseling tussen de kwaliteitszorgmedewerkers wordt als waardevol ervaren en levert de HBM extra informatie en </w:t>
      </w:r>
      <w:r w:rsidR="7AC7B7B9" w:rsidRPr="00E45643">
        <w:rPr>
          <w:rFonts w:eastAsia="Arial" w:cstheme="minorHAnsi"/>
        </w:rPr>
        <w:t>punten op waaraan gewerkt kan worden</w:t>
      </w:r>
      <w:r w:rsidR="6ABCBFA6" w:rsidRPr="00E45643">
        <w:rPr>
          <w:rFonts w:eastAsia="Arial" w:cstheme="minorHAnsi"/>
        </w:rPr>
        <w:t xml:space="preserve"> om de kwaliteitszorg verder te ontwikkelen en te verbeteren</w:t>
      </w:r>
      <w:r w:rsidR="7AC7B7B9" w:rsidRPr="00E45643">
        <w:rPr>
          <w:rFonts w:eastAsia="Arial" w:cstheme="minorHAnsi"/>
        </w:rPr>
        <w:t>.</w:t>
      </w:r>
    </w:p>
    <w:p w14:paraId="57834A01" w14:textId="5D43EF6D" w:rsidR="593778F2" w:rsidRPr="00E45643" w:rsidRDefault="05998572" w:rsidP="02D71066">
      <w:pPr>
        <w:rPr>
          <w:rFonts w:cstheme="minorHAnsi"/>
        </w:rPr>
      </w:pPr>
      <w:r w:rsidRPr="00E45643">
        <w:rPr>
          <w:rFonts w:cstheme="minorHAnsi"/>
          <w:noProof/>
          <w:lang w:eastAsia="nl-NL"/>
        </w:rPr>
        <w:drawing>
          <wp:inline distT="0" distB="0" distL="0" distR="0" wp14:anchorId="42494EBE" wp14:editId="25068875">
            <wp:extent cx="3724275" cy="2095500"/>
            <wp:effectExtent l="0" t="0" r="0" b="0"/>
            <wp:docPr id="867163865" name="Afbeelding 867163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67163865"/>
                    <pic:cNvPicPr/>
                  </pic:nvPicPr>
                  <pic:blipFill>
                    <a:blip r:embed="rId16">
                      <a:extLst>
                        <a:ext uri="{28A0092B-C50C-407E-A947-70E740481C1C}">
                          <a14:useLocalDpi xmlns:a14="http://schemas.microsoft.com/office/drawing/2010/main" val="0"/>
                        </a:ext>
                      </a:extLst>
                    </a:blip>
                    <a:stretch>
                      <a:fillRect/>
                    </a:stretch>
                  </pic:blipFill>
                  <pic:spPr>
                    <a:xfrm>
                      <a:off x="0" y="0"/>
                      <a:ext cx="3724275" cy="2095500"/>
                    </a:xfrm>
                    <a:prstGeom prst="rect">
                      <a:avLst/>
                    </a:prstGeom>
                  </pic:spPr>
                </pic:pic>
              </a:graphicData>
            </a:graphic>
          </wp:inline>
        </w:drawing>
      </w:r>
    </w:p>
    <w:p w14:paraId="08AE0AA7" w14:textId="4FEF9212" w:rsidR="1AFAB23D" w:rsidRPr="00E45643" w:rsidRDefault="1AFAB23D" w:rsidP="02D71066">
      <w:pPr>
        <w:rPr>
          <w:rFonts w:eastAsia="Arial" w:cstheme="minorHAnsi"/>
          <w:b/>
          <w:bCs/>
        </w:rPr>
      </w:pPr>
    </w:p>
    <w:p w14:paraId="27CBE1E1" w14:textId="4A12F34F" w:rsidR="0D6E0582" w:rsidRPr="001C5FEB" w:rsidRDefault="07B8584E" w:rsidP="02D71066">
      <w:pPr>
        <w:rPr>
          <w:rFonts w:eastAsia="Arial" w:cstheme="minorHAnsi"/>
          <w:b/>
          <w:bCs/>
        </w:rPr>
      </w:pPr>
      <w:r w:rsidRPr="001C5FEB">
        <w:rPr>
          <w:rFonts w:eastAsia="Arial" w:cstheme="minorHAnsi"/>
          <w:b/>
          <w:bCs/>
          <w:color w:val="0033A0"/>
        </w:rPr>
        <w:t>V</w:t>
      </w:r>
      <w:r w:rsidR="2865E5B5" w:rsidRPr="001C5FEB">
        <w:rPr>
          <w:rFonts w:eastAsia="Arial" w:cstheme="minorHAnsi"/>
          <w:b/>
          <w:bCs/>
          <w:color w:val="0033A0"/>
        </w:rPr>
        <w:t>ersterken schoolexaminering</w:t>
      </w:r>
      <w:r w:rsidR="001C5FEB">
        <w:rPr>
          <w:rFonts w:eastAsia="Arial" w:cstheme="minorHAnsi"/>
          <w:b/>
          <w:bCs/>
        </w:rPr>
        <w:br/>
      </w:r>
      <w:r w:rsidR="0D6E0582" w:rsidRPr="00E45643">
        <w:rPr>
          <w:rFonts w:eastAsia="Arial" w:cstheme="minorHAnsi"/>
        </w:rPr>
        <w:t>Vanuit het ministerie van onderwijs wordt er van de scholen gevraagd om meer aandacht te besteden aan de kwaliteitsborging van het schoolexamen. Per 1 augustus 2021 is het voor alle scholen verplicht o</w:t>
      </w:r>
      <w:r w:rsidR="2B92145A" w:rsidRPr="00E45643">
        <w:rPr>
          <w:rFonts w:eastAsia="Arial" w:cstheme="minorHAnsi"/>
        </w:rPr>
        <w:t xml:space="preserve">m een examencommissie in te stellen. De taak van de examencommissie is het borgen van de kwaliteit van de schoolexaminering. Dit doen zij onder andere door te letten op het </w:t>
      </w:r>
      <w:r w:rsidR="6A36F98B" w:rsidRPr="00E45643">
        <w:rPr>
          <w:rFonts w:eastAsia="Arial" w:cstheme="minorHAnsi"/>
        </w:rPr>
        <w:t>afsluitende</w:t>
      </w:r>
      <w:r w:rsidR="2B92145A" w:rsidRPr="00E45643">
        <w:rPr>
          <w:rFonts w:eastAsia="Arial" w:cstheme="minorHAnsi"/>
        </w:rPr>
        <w:t xml:space="preserve"> karakter van het schoolexamen</w:t>
      </w:r>
      <w:r w:rsidR="04962512" w:rsidRPr="00E45643">
        <w:rPr>
          <w:rFonts w:eastAsia="Arial" w:cstheme="minorHAnsi"/>
        </w:rPr>
        <w:t>.</w:t>
      </w:r>
    </w:p>
    <w:p w14:paraId="49C3132B" w14:textId="48612463" w:rsidR="0B0AECDF" w:rsidRPr="00E45643" w:rsidRDefault="0B0AECDF" w:rsidP="02D71066">
      <w:pPr>
        <w:rPr>
          <w:rFonts w:eastAsia="Arial" w:cstheme="minorHAnsi"/>
        </w:rPr>
      </w:pPr>
      <w:r w:rsidRPr="00E45643">
        <w:rPr>
          <w:rFonts w:eastAsia="Arial" w:cstheme="minorHAnsi"/>
        </w:rPr>
        <w:t>Er za</w:t>
      </w:r>
      <w:r w:rsidR="375E0D3C" w:rsidRPr="00E45643">
        <w:rPr>
          <w:rFonts w:eastAsia="Arial" w:cstheme="minorHAnsi"/>
        </w:rPr>
        <w:t>l</w:t>
      </w:r>
      <w:r w:rsidRPr="00E45643">
        <w:rPr>
          <w:rFonts w:eastAsia="Arial" w:cstheme="minorHAnsi"/>
        </w:rPr>
        <w:t xml:space="preserve"> goed gekeken moeten worden naar het aantal voortgangstoetsen in het PTA. Het is bijvoorbeeld niet wenselijk dat er meerdere keren per jaar dezelfde stof wordt afgetoetst.</w:t>
      </w:r>
      <w:r w:rsidR="22F97A7B" w:rsidRPr="00E45643">
        <w:rPr>
          <w:rFonts w:eastAsia="Arial" w:cstheme="minorHAnsi"/>
        </w:rPr>
        <w:t xml:space="preserve"> Middels de sectievoortgangsgesprekken zal bij de secties aandacht besteed gaan worden aan de </w:t>
      </w:r>
      <w:r w:rsidR="792F2112" w:rsidRPr="00E45643">
        <w:rPr>
          <w:rFonts w:eastAsia="Arial" w:cstheme="minorHAnsi"/>
        </w:rPr>
        <w:t>inhoud van het PTA</w:t>
      </w:r>
      <w:r w:rsidR="6A04CE1D" w:rsidRPr="00E45643">
        <w:rPr>
          <w:rFonts w:eastAsia="Arial" w:cstheme="minorHAnsi"/>
        </w:rPr>
        <w:t xml:space="preserve"> (prioriteit 2.3)</w:t>
      </w:r>
      <w:r w:rsidR="792F2112" w:rsidRPr="00E45643">
        <w:rPr>
          <w:rFonts w:eastAsia="Arial" w:cstheme="minorHAnsi"/>
        </w:rPr>
        <w:t>.</w:t>
      </w:r>
    </w:p>
    <w:p w14:paraId="65C8A746" w14:textId="36AFAE36" w:rsidR="47D5FEBC" w:rsidRPr="00E45643" w:rsidRDefault="47D5FEBC" w:rsidP="02D71066">
      <w:pPr>
        <w:rPr>
          <w:rFonts w:eastAsia="Arial" w:cstheme="minorHAnsi"/>
          <w:color w:val="000000" w:themeColor="text1"/>
        </w:rPr>
      </w:pPr>
      <w:r w:rsidRPr="00E45643">
        <w:rPr>
          <w:rFonts w:eastAsia="Arial" w:cstheme="minorHAnsi"/>
          <w:color w:val="000000" w:themeColor="text1"/>
        </w:rPr>
        <w:lastRenderedPageBreak/>
        <w:t>Daarnaast is het goed om in samenspraak met de examencommissie en de desbetreffende secties nog beter te gaan kijken naar de kwaliteit van de toetsen en het borgen hiervan.</w:t>
      </w:r>
    </w:p>
    <w:p w14:paraId="19EEFA9B" w14:textId="79F9360B" w:rsidR="593778F2" w:rsidRPr="00E45643" w:rsidRDefault="667238B5" w:rsidP="02D71066">
      <w:pPr>
        <w:rPr>
          <w:rFonts w:eastAsia="Arial" w:cstheme="minorHAnsi"/>
          <w:b/>
          <w:bCs/>
        </w:rPr>
      </w:pPr>
      <w:r w:rsidRPr="00E45643">
        <w:rPr>
          <w:rFonts w:eastAsia="Arial" w:cstheme="minorHAnsi"/>
          <w:b/>
          <w:bCs/>
        </w:rPr>
        <w:t>Maatregelen gericht op onderhoud bekwaamheid medewerkers</w:t>
      </w:r>
    </w:p>
    <w:p w14:paraId="5602EB84" w14:textId="01486FA0" w:rsidR="35E9F336" w:rsidRPr="001C5FEB" w:rsidRDefault="593778F2" w:rsidP="02D71066">
      <w:pPr>
        <w:rPr>
          <w:rFonts w:eastAsia="Arial" w:cstheme="minorHAnsi"/>
          <w:b/>
          <w:bCs/>
          <w:color w:val="0033A0"/>
        </w:rPr>
      </w:pPr>
      <w:r w:rsidRPr="001C5FEB">
        <w:rPr>
          <w:rFonts w:eastAsia="Arial" w:cstheme="minorHAnsi"/>
          <w:b/>
          <w:bCs/>
          <w:color w:val="0033A0"/>
        </w:rPr>
        <w:t>Collegiaal</w:t>
      </w:r>
      <w:r w:rsidR="783F1F49" w:rsidRPr="001C5FEB">
        <w:rPr>
          <w:rFonts w:eastAsia="Arial" w:cstheme="minorHAnsi"/>
          <w:b/>
          <w:bCs/>
          <w:color w:val="0033A0"/>
        </w:rPr>
        <w:t xml:space="preserve"> leren</w:t>
      </w:r>
      <w:r w:rsidR="001C5FEB">
        <w:rPr>
          <w:rFonts w:eastAsia="Arial" w:cstheme="minorHAnsi"/>
          <w:b/>
          <w:bCs/>
          <w:color w:val="0033A0"/>
        </w:rPr>
        <w:br/>
      </w:r>
      <w:r w:rsidR="35E9F336" w:rsidRPr="00E45643">
        <w:rPr>
          <w:rFonts w:eastAsia="Arial" w:cstheme="minorHAnsi"/>
        </w:rPr>
        <w:t xml:space="preserve">Om van en met elkaar te kunnen leren </w:t>
      </w:r>
      <w:r w:rsidR="1DDC300C" w:rsidRPr="00E45643">
        <w:rPr>
          <w:rFonts w:eastAsia="Arial" w:cstheme="minorHAnsi"/>
        </w:rPr>
        <w:t xml:space="preserve">is het van belang om te weten wat er bij elkaar gebeurt in de lessen. Het is voor elke collega </w:t>
      </w:r>
      <w:r w:rsidR="3A31662D" w:rsidRPr="00E45643">
        <w:rPr>
          <w:rFonts w:eastAsia="Arial" w:cstheme="minorHAnsi"/>
        </w:rPr>
        <w:t xml:space="preserve">op de HBM </w:t>
      </w:r>
      <w:r w:rsidR="1DDC300C" w:rsidRPr="00E45643">
        <w:rPr>
          <w:rFonts w:eastAsia="Arial" w:cstheme="minorHAnsi"/>
        </w:rPr>
        <w:t>normaal om</w:t>
      </w:r>
      <w:r w:rsidR="694F4BEC" w:rsidRPr="00E45643">
        <w:rPr>
          <w:rFonts w:eastAsia="Arial" w:cstheme="minorHAnsi"/>
        </w:rPr>
        <w:t xml:space="preserve"> gedurende het schooljaar een aantal keer </w:t>
      </w:r>
      <w:r w:rsidR="1DDC300C" w:rsidRPr="00E45643">
        <w:rPr>
          <w:rFonts w:eastAsia="Arial" w:cstheme="minorHAnsi"/>
        </w:rPr>
        <w:t xml:space="preserve">bij elkaar op lesbezoek te gaan. Hiervoor maken we gebruik van </w:t>
      </w:r>
      <w:r w:rsidR="75130A89" w:rsidRPr="00E45643">
        <w:rPr>
          <w:rFonts w:eastAsia="Arial" w:cstheme="minorHAnsi"/>
        </w:rPr>
        <w:t>het programma</w:t>
      </w:r>
      <w:r w:rsidR="1DDC300C" w:rsidRPr="00E45643">
        <w:rPr>
          <w:rFonts w:eastAsia="Arial" w:cstheme="minorHAnsi"/>
        </w:rPr>
        <w:t xml:space="preserve"> DOT (Digitale Observatie Tool)</w:t>
      </w:r>
      <w:r w:rsidR="297461A9" w:rsidRPr="00E45643">
        <w:rPr>
          <w:rFonts w:eastAsia="Arial" w:cstheme="minorHAnsi"/>
        </w:rPr>
        <w:t xml:space="preserve">. </w:t>
      </w:r>
      <w:r w:rsidR="7B79A0ED" w:rsidRPr="00E45643">
        <w:rPr>
          <w:rFonts w:eastAsia="Arial" w:cstheme="minorHAnsi"/>
        </w:rPr>
        <w:t xml:space="preserve">Met de DOT kan specifiek gekeken </w:t>
      </w:r>
      <w:r w:rsidR="7B79A0ED" w:rsidRPr="005770C5">
        <w:rPr>
          <w:rFonts w:eastAsia="Arial" w:cstheme="minorHAnsi"/>
        </w:rPr>
        <w:t>worden naar bepaalde onderdelen in de les, maar kan een docent ook specifiek een aantal punten aangeven waar</w:t>
      </w:r>
      <w:r w:rsidR="5ABDDA6C" w:rsidRPr="005770C5">
        <w:rPr>
          <w:rFonts w:eastAsia="Arial" w:cstheme="minorHAnsi"/>
        </w:rPr>
        <w:t>op men feedback wil ontvangen</w:t>
      </w:r>
      <w:r w:rsidR="7B79A0ED" w:rsidRPr="005770C5">
        <w:rPr>
          <w:rFonts w:eastAsia="Arial" w:cstheme="minorHAnsi"/>
        </w:rPr>
        <w:t>. Om een verdieping te g</w:t>
      </w:r>
      <w:r w:rsidR="0E82912A" w:rsidRPr="005770C5">
        <w:rPr>
          <w:rFonts w:eastAsia="Arial" w:cstheme="minorHAnsi"/>
        </w:rPr>
        <w:t>even aan deze lesbezoeken</w:t>
      </w:r>
      <w:r w:rsidR="00F203E2" w:rsidRPr="005770C5">
        <w:rPr>
          <w:rFonts w:eastAsia="Arial" w:cstheme="minorHAnsi"/>
        </w:rPr>
        <w:t>,</w:t>
      </w:r>
      <w:r w:rsidR="0E82912A" w:rsidRPr="005770C5">
        <w:rPr>
          <w:rFonts w:eastAsia="Arial" w:cstheme="minorHAnsi"/>
        </w:rPr>
        <w:t xml:space="preserve"> zal er naast de lesbezoeken ook ruimte </w:t>
      </w:r>
      <w:r w:rsidR="3A1E861F" w:rsidRPr="005770C5">
        <w:rPr>
          <w:rFonts w:eastAsia="Arial" w:cstheme="minorHAnsi"/>
        </w:rPr>
        <w:t>gecreëerd</w:t>
      </w:r>
      <w:r w:rsidR="0E82912A" w:rsidRPr="005770C5">
        <w:rPr>
          <w:rFonts w:eastAsia="Arial" w:cstheme="minorHAnsi"/>
        </w:rPr>
        <w:t xml:space="preserve"> gaan worden</w:t>
      </w:r>
      <w:r w:rsidR="093B4802" w:rsidRPr="005770C5">
        <w:rPr>
          <w:rFonts w:eastAsia="Arial" w:cstheme="minorHAnsi"/>
        </w:rPr>
        <w:t xml:space="preserve"> om op</w:t>
      </w:r>
      <w:r w:rsidR="0E82912A" w:rsidRPr="005770C5">
        <w:rPr>
          <w:rFonts w:eastAsia="Arial" w:cstheme="minorHAnsi"/>
        </w:rPr>
        <w:t xml:space="preserve"> meerdere momenten in het jaar </w:t>
      </w:r>
      <w:r w:rsidR="39ABCE87" w:rsidRPr="005770C5">
        <w:rPr>
          <w:rFonts w:eastAsia="Arial" w:cstheme="minorHAnsi"/>
        </w:rPr>
        <w:t xml:space="preserve">als collega's met elkaar </w:t>
      </w:r>
      <w:r w:rsidR="0E82912A" w:rsidRPr="005770C5">
        <w:rPr>
          <w:rFonts w:eastAsia="Arial" w:cstheme="minorHAnsi"/>
        </w:rPr>
        <w:t>in gesprek</w:t>
      </w:r>
      <w:r w:rsidR="3090680A" w:rsidRPr="005770C5">
        <w:rPr>
          <w:rFonts w:eastAsia="Arial" w:cstheme="minorHAnsi"/>
        </w:rPr>
        <w:t xml:space="preserve"> te gaan over </w:t>
      </w:r>
      <w:r w:rsidR="6D700FD3" w:rsidRPr="005770C5">
        <w:rPr>
          <w:rFonts w:eastAsia="Arial" w:cstheme="minorHAnsi"/>
        </w:rPr>
        <w:t>onderwijs gerelateerde</w:t>
      </w:r>
      <w:r w:rsidR="3090680A" w:rsidRPr="005770C5">
        <w:rPr>
          <w:rFonts w:eastAsia="Arial" w:cstheme="minorHAnsi"/>
        </w:rPr>
        <w:t xml:space="preserve"> onderwerpen</w:t>
      </w:r>
      <w:r w:rsidR="0AB25B85" w:rsidRPr="005770C5">
        <w:rPr>
          <w:rFonts w:eastAsia="Arial" w:cstheme="minorHAnsi"/>
        </w:rPr>
        <w:t xml:space="preserve"> (prioriteit 3.1)</w:t>
      </w:r>
      <w:r w:rsidR="22FB0E74" w:rsidRPr="005770C5">
        <w:rPr>
          <w:rFonts w:eastAsia="Arial" w:cstheme="minorHAnsi"/>
        </w:rPr>
        <w:t>.</w:t>
      </w:r>
    </w:p>
    <w:p w14:paraId="3EC318F5" w14:textId="10A0FAA4" w:rsidR="00C3588D" w:rsidRDefault="22FB0E74" w:rsidP="02D71066">
      <w:pPr>
        <w:rPr>
          <w:rFonts w:cstheme="minorHAnsi"/>
        </w:rPr>
      </w:pPr>
      <w:r w:rsidRPr="001C5FEB">
        <w:rPr>
          <w:rFonts w:eastAsia="Arial" w:cstheme="minorHAnsi"/>
          <w:b/>
          <w:bCs/>
          <w:color w:val="0033A0"/>
        </w:rPr>
        <w:t>Onderwijs ontwikkelteams</w:t>
      </w:r>
      <w:r w:rsidR="001C5FEB">
        <w:rPr>
          <w:rFonts w:eastAsia="Arial" w:cstheme="minorHAnsi"/>
        </w:rPr>
        <w:br/>
      </w:r>
      <w:r w:rsidRPr="00E45643">
        <w:rPr>
          <w:rFonts w:cstheme="minorHAnsi"/>
        </w:rPr>
        <w:t>Je bewust zijn van je eigen denkbeelden en handelen is een belangrijk gegeven om in ontwikkeling en lerende te blijven. Hier werken we als team aan door elkaar te inspireren binnen ontwikkelteams, elkaar te voeden met informatieve en inspirerende literatuur (blogs, artikelen, podcasts, Webinars) en elkaar te observeren.</w:t>
      </w:r>
      <w:r w:rsidR="5EE9BE08" w:rsidRPr="00E45643">
        <w:rPr>
          <w:rFonts w:cstheme="minorHAnsi"/>
        </w:rPr>
        <w:t xml:space="preserve"> </w:t>
      </w:r>
      <w:r w:rsidR="40F2663E" w:rsidRPr="00E45643">
        <w:rPr>
          <w:rFonts w:cstheme="minorHAnsi"/>
        </w:rPr>
        <w:t>Er gaat op de HBM gewerkt worden met een ontwikkelteam op pedagogisch</w:t>
      </w:r>
      <w:r w:rsidR="78087B58" w:rsidRPr="00E45643">
        <w:rPr>
          <w:rFonts w:cstheme="minorHAnsi"/>
        </w:rPr>
        <w:t xml:space="preserve">- </w:t>
      </w:r>
      <w:r w:rsidR="5FEAF1EE" w:rsidRPr="00E45643">
        <w:rPr>
          <w:rFonts w:cstheme="minorHAnsi"/>
        </w:rPr>
        <w:t>en op didactisch vlak</w:t>
      </w:r>
      <w:r w:rsidR="7E3626BD" w:rsidRPr="00E45643">
        <w:rPr>
          <w:rFonts w:cstheme="minorHAnsi"/>
        </w:rPr>
        <w:t xml:space="preserve"> (prioriteit 3.2)</w:t>
      </w:r>
      <w:r w:rsidR="5FEAF1EE" w:rsidRPr="00E45643">
        <w:rPr>
          <w:rFonts w:cstheme="minorHAnsi"/>
        </w:rPr>
        <w:t xml:space="preserve">. </w:t>
      </w:r>
    </w:p>
    <w:p w14:paraId="0ABC233F" w14:textId="77777777" w:rsidR="00B56B78" w:rsidRPr="001C5FEB" w:rsidRDefault="00B56B78" w:rsidP="02D71066">
      <w:pPr>
        <w:rPr>
          <w:rFonts w:eastAsia="Arial" w:cstheme="minorHAnsi"/>
        </w:rPr>
      </w:pPr>
    </w:p>
    <w:tbl>
      <w:tblPr>
        <w:tblStyle w:val="Tabelraster"/>
        <w:tblW w:w="0" w:type="auto"/>
        <w:tblLook w:val="06A0" w:firstRow="1" w:lastRow="0" w:firstColumn="1" w:lastColumn="0" w:noHBand="1" w:noVBand="1"/>
      </w:tblPr>
      <w:tblGrid>
        <w:gridCol w:w="1485"/>
        <w:gridCol w:w="4118"/>
        <w:gridCol w:w="864"/>
        <w:gridCol w:w="864"/>
        <w:gridCol w:w="864"/>
        <w:gridCol w:w="864"/>
      </w:tblGrid>
      <w:tr w:rsidR="1AFAB23D" w:rsidRPr="00E45643" w14:paraId="41F4FA9B" w14:textId="77777777" w:rsidTr="001C5FEB">
        <w:trPr>
          <w:trHeight w:val="300"/>
        </w:trPr>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8B00"/>
            <w:vAlign w:val="bottom"/>
          </w:tcPr>
          <w:p w14:paraId="44D8F6FD" w14:textId="1D3DB0B8" w:rsidR="1AFAB23D" w:rsidRPr="00E45643" w:rsidRDefault="00C3588D">
            <w:pPr>
              <w:rPr>
                <w:rFonts w:cstheme="minorHAnsi"/>
              </w:rPr>
            </w:pPr>
            <w:r w:rsidRPr="00E45643">
              <w:rPr>
                <w:rFonts w:cstheme="minorHAnsi"/>
                <w:sz w:val="24"/>
                <w:szCs w:val="24"/>
              </w:rPr>
              <w:br w:type="page"/>
            </w:r>
          </w:p>
        </w:tc>
        <w:tc>
          <w:tcPr>
            <w:tcW w:w="4118" w:type="dxa"/>
            <w:tcBorders>
              <w:top w:val="single" w:sz="4" w:space="0" w:color="000000" w:themeColor="text1"/>
              <w:left w:val="single" w:sz="4" w:space="0" w:color="000000" w:themeColor="text1"/>
              <w:bottom w:val="nil"/>
              <w:right w:val="nil"/>
            </w:tcBorders>
            <w:shd w:val="clear" w:color="auto" w:fill="ED8B00"/>
            <w:vAlign w:val="bottom"/>
          </w:tcPr>
          <w:p w14:paraId="485491CE" w14:textId="0A2AC90E" w:rsidR="1AFAB23D" w:rsidRPr="00E45643" w:rsidRDefault="1AFAB23D">
            <w:pPr>
              <w:rPr>
                <w:rFonts w:cstheme="minorHAnsi"/>
              </w:rPr>
            </w:pPr>
            <w:r w:rsidRPr="00E45643">
              <w:rPr>
                <w:rFonts w:eastAsia="Calibri" w:cstheme="minorHAnsi"/>
                <w:color w:val="000000" w:themeColor="text1"/>
              </w:rPr>
              <w:t>Prioriteiten</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8B00"/>
            <w:vAlign w:val="bottom"/>
          </w:tcPr>
          <w:p w14:paraId="2B4C0F63" w14:textId="4771C2BB" w:rsidR="1AFAB23D" w:rsidRPr="00E45643" w:rsidRDefault="1AFAB23D" w:rsidP="1AFAB23D">
            <w:pPr>
              <w:jc w:val="center"/>
              <w:rPr>
                <w:rFonts w:cstheme="minorHAnsi"/>
              </w:rPr>
            </w:pPr>
            <w:r w:rsidRPr="00E45643">
              <w:rPr>
                <w:rFonts w:eastAsia="Calibri" w:cstheme="minorHAnsi"/>
                <w:color w:val="000000" w:themeColor="text1"/>
              </w:rPr>
              <w:t>21-22</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8B00"/>
            <w:vAlign w:val="bottom"/>
          </w:tcPr>
          <w:p w14:paraId="3A0AD02F" w14:textId="4C49BFBF" w:rsidR="1AFAB23D" w:rsidRPr="00E45643" w:rsidRDefault="1AFAB23D" w:rsidP="1AFAB23D">
            <w:pPr>
              <w:jc w:val="center"/>
              <w:rPr>
                <w:rFonts w:cstheme="minorHAnsi"/>
              </w:rPr>
            </w:pPr>
            <w:r w:rsidRPr="00E45643">
              <w:rPr>
                <w:rFonts w:eastAsia="Calibri" w:cstheme="minorHAnsi"/>
                <w:color w:val="000000" w:themeColor="text1"/>
              </w:rPr>
              <w:t>22-23</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8B00"/>
            <w:vAlign w:val="bottom"/>
          </w:tcPr>
          <w:p w14:paraId="59FF9E8D" w14:textId="1E64C707" w:rsidR="1AFAB23D" w:rsidRPr="00E45643" w:rsidRDefault="1AFAB23D" w:rsidP="1AFAB23D">
            <w:pPr>
              <w:jc w:val="center"/>
              <w:rPr>
                <w:rFonts w:cstheme="minorHAnsi"/>
              </w:rPr>
            </w:pPr>
            <w:r w:rsidRPr="00E45643">
              <w:rPr>
                <w:rFonts w:eastAsia="Calibri" w:cstheme="minorHAnsi"/>
                <w:color w:val="000000" w:themeColor="text1"/>
              </w:rPr>
              <w:t>23-24</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8B00"/>
            <w:vAlign w:val="bottom"/>
          </w:tcPr>
          <w:p w14:paraId="1B1A2185" w14:textId="574D3E0C" w:rsidR="1AFAB23D" w:rsidRPr="00E45643" w:rsidRDefault="1AFAB23D" w:rsidP="1AFAB23D">
            <w:pPr>
              <w:jc w:val="center"/>
              <w:rPr>
                <w:rFonts w:cstheme="minorHAnsi"/>
              </w:rPr>
            </w:pPr>
            <w:r w:rsidRPr="00E45643">
              <w:rPr>
                <w:rFonts w:eastAsia="Calibri" w:cstheme="minorHAnsi"/>
                <w:color w:val="000000" w:themeColor="text1"/>
              </w:rPr>
              <w:t>24-25</w:t>
            </w:r>
          </w:p>
        </w:tc>
      </w:tr>
      <w:tr w:rsidR="1AFAB23D" w:rsidRPr="00E45643" w14:paraId="31242886" w14:textId="77777777" w:rsidTr="001C5FEB">
        <w:trPr>
          <w:trHeight w:val="300"/>
        </w:trPr>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33A0"/>
            <w:vAlign w:val="bottom"/>
          </w:tcPr>
          <w:p w14:paraId="679FBC5B" w14:textId="5B65E1D6" w:rsidR="1AFAB23D" w:rsidRPr="001C5FEB" w:rsidRDefault="1AFAB23D">
            <w:pPr>
              <w:rPr>
                <w:rFonts w:cstheme="minorHAnsi"/>
                <w:color w:val="FFFFFF" w:themeColor="background1"/>
              </w:rPr>
            </w:pPr>
            <w:r w:rsidRPr="001C5FEB">
              <w:rPr>
                <w:rFonts w:eastAsia="Calibri" w:cstheme="minorHAnsi"/>
                <w:color w:val="FFFFFF" w:themeColor="background1"/>
              </w:rPr>
              <w:t>Prioriteit 1</w:t>
            </w:r>
          </w:p>
        </w:tc>
        <w:tc>
          <w:tcPr>
            <w:tcW w:w="41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33A0"/>
            <w:vAlign w:val="bottom"/>
          </w:tcPr>
          <w:p w14:paraId="149FB45B" w14:textId="241987AE" w:rsidR="2E7CBBE1" w:rsidRPr="001C5FEB" w:rsidRDefault="2E7CBBE1" w:rsidP="1AFAB23D">
            <w:pPr>
              <w:rPr>
                <w:rFonts w:eastAsia="Calibri" w:cstheme="minorHAnsi"/>
                <w:color w:val="FFFFFF" w:themeColor="background1"/>
              </w:rPr>
            </w:pPr>
            <w:r w:rsidRPr="001C5FEB">
              <w:rPr>
                <w:rFonts w:eastAsia="Calibri" w:cstheme="minorHAnsi"/>
                <w:color w:val="FFFFFF" w:themeColor="background1"/>
              </w:rPr>
              <w:t>Eigen aspecten van onderwijskwaliteit</w:t>
            </w:r>
          </w:p>
        </w:tc>
        <w:tc>
          <w:tcPr>
            <w:tcW w:w="864" w:type="dxa"/>
            <w:tcBorders>
              <w:top w:val="single" w:sz="4" w:space="0" w:color="000000" w:themeColor="text1"/>
              <w:left w:val="single" w:sz="4" w:space="0" w:color="000000" w:themeColor="text1"/>
              <w:bottom w:val="nil"/>
              <w:right w:val="nil"/>
            </w:tcBorders>
            <w:shd w:val="clear" w:color="auto" w:fill="0033A0"/>
            <w:vAlign w:val="bottom"/>
          </w:tcPr>
          <w:p w14:paraId="77FDF71C" w14:textId="056BD581" w:rsidR="1AFAB23D" w:rsidRPr="001C5FEB" w:rsidRDefault="1AFAB23D">
            <w:pPr>
              <w:rPr>
                <w:rFonts w:cstheme="minorHAnsi"/>
                <w:color w:val="FFFFFF" w:themeColor="background1"/>
              </w:rPr>
            </w:pPr>
          </w:p>
        </w:tc>
        <w:tc>
          <w:tcPr>
            <w:tcW w:w="864" w:type="dxa"/>
            <w:tcBorders>
              <w:top w:val="single" w:sz="4" w:space="0" w:color="000000" w:themeColor="text1"/>
              <w:left w:val="nil"/>
              <w:bottom w:val="nil"/>
              <w:right w:val="nil"/>
            </w:tcBorders>
            <w:shd w:val="clear" w:color="auto" w:fill="0033A0"/>
            <w:vAlign w:val="bottom"/>
          </w:tcPr>
          <w:p w14:paraId="2E654A81" w14:textId="312C0550" w:rsidR="1AFAB23D" w:rsidRPr="001C5FEB" w:rsidRDefault="1AFAB23D">
            <w:pPr>
              <w:rPr>
                <w:rFonts w:cstheme="minorHAnsi"/>
                <w:color w:val="FFFFFF" w:themeColor="background1"/>
              </w:rPr>
            </w:pPr>
          </w:p>
        </w:tc>
        <w:tc>
          <w:tcPr>
            <w:tcW w:w="864" w:type="dxa"/>
            <w:tcBorders>
              <w:top w:val="single" w:sz="4" w:space="0" w:color="000000" w:themeColor="text1"/>
              <w:left w:val="nil"/>
              <w:bottom w:val="nil"/>
              <w:right w:val="nil"/>
            </w:tcBorders>
            <w:shd w:val="clear" w:color="auto" w:fill="0033A0"/>
            <w:vAlign w:val="bottom"/>
          </w:tcPr>
          <w:p w14:paraId="5FF48D83" w14:textId="1AB73F3B" w:rsidR="1AFAB23D" w:rsidRPr="001C5FEB" w:rsidRDefault="1AFAB23D">
            <w:pPr>
              <w:rPr>
                <w:rFonts w:cstheme="minorHAnsi"/>
                <w:color w:val="FFFFFF" w:themeColor="background1"/>
              </w:rPr>
            </w:pPr>
          </w:p>
        </w:tc>
        <w:tc>
          <w:tcPr>
            <w:tcW w:w="864" w:type="dxa"/>
            <w:tcBorders>
              <w:top w:val="single" w:sz="4" w:space="0" w:color="000000" w:themeColor="text1"/>
              <w:left w:val="nil"/>
              <w:bottom w:val="nil"/>
              <w:right w:val="single" w:sz="4" w:space="0" w:color="000000" w:themeColor="text1"/>
            </w:tcBorders>
            <w:shd w:val="clear" w:color="auto" w:fill="0033A0"/>
            <w:vAlign w:val="bottom"/>
          </w:tcPr>
          <w:p w14:paraId="6513F60E" w14:textId="0C045346" w:rsidR="1AFAB23D" w:rsidRPr="001C5FEB" w:rsidRDefault="1AFAB23D">
            <w:pPr>
              <w:rPr>
                <w:rFonts w:cstheme="minorHAnsi"/>
                <w:color w:val="FFFFFF" w:themeColor="background1"/>
              </w:rPr>
            </w:pPr>
          </w:p>
        </w:tc>
      </w:tr>
      <w:tr w:rsidR="1AFAB23D" w:rsidRPr="00E45643" w14:paraId="427B4BAE" w14:textId="77777777" w:rsidTr="1AFAB23D">
        <w:trPr>
          <w:trHeight w:val="300"/>
        </w:trPr>
        <w:tc>
          <w:tcPr>
            <w:tcW w:w="1485" w:type="dxa"/>
            <w:tcBorders>
              <w:top w:val="single" w:sz="4" w:space="0" w:color="000000" w:themeColor="text1"/>
              <w:left w:val="single" w:sz="4" w:space="0" w:color="000000" w:themeColor="text1"/>
              <w:bottom w:val="nil"/>
              <w:right w:val="single" w:sz="4" w:space="0" w:color="000000" w:themeColor="text1"/>
            </w:tcBorders>
            <w:vAlign w:val="bottom"/>
          </w:tcPr>
          <w:p w14:paraId="15DE7187" w14:textId="562F3902" w:rsidR="1AFAB23D" w:rsidRPr="00E45643" w:rsidRDefault="1AFAB23D">
            <w:pPr>
              <w:rPr>
                <w:rFonts w:cstheme="minorHAnsi"/>
              </w:rPr>
            </w:pPr>
          </w:p>
        </w:tc>
        <w:tc>
          <w:tcPr>
            <w:tcW w:w="4118" w:type="dxa"/>
            <w:tcBorders>
              <w:top w:val="single" w:sz="4" w:space="0" w:color="000000" w:themeColor="text1"/>
              <w:left w:val="single" w:sz="4" w:space="0" w:color="000000" w:themeColor="text1"/>
              <w:bottom w:val="nil"/>
              <w:right w:val="nil"/>
            </w:tcBorders>
            <w:vAlign w:val="bottom"/>
          </w:tcPr>
          <w:p w14:paraId="0E2E7A54" w14:textId="4E9CDC7A" w:rsidR="1AFAB23D" w:rsidRPr="00E45643" w:rsidRDefault="1AFAB23D" w:rsidP="1AFAB23D">
            <w:pPr>
              <w:rPr>
                <w:rFonts w:eastAsia="Calibri" w:cstheme="minorHAnsi"/>
                <w:color w:val="000000" w:themeColor="text1"/>
              </w:rPr>
            </w:pPr>
            <w:r w:rsidRPr="00E45643">
              <w:rPr>
                <w:rFonts w:eastAsia="Calibri" w:cstheme="minorHAnsi"/>
                <w:color w:val="000000" w:themeColor="text1"/>
              </w:rPr>
              <w:t xml:space="preserve">1. </w:t>
            </w:r>
            <w:r w:rsidR="1435C4DE" w:rsidRPr="00E45643">
              <w:rPr>
                <w:rFonts w:eastAsia="Calibri" w:cstheme="minorHAnsi"/>
                <w:color w:val="000000" w:themeColor="text1"/>
              </w:rPr>
              <w:t>Verdieping sectievoortgangsgesprekken</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1BCAD59" w14:textId="333F6841" w:rsidR="10FB5D1F" w:rsidRPr="00E45643" w:rsidRDefault="10FB5D1F" w:rsidP="1AFAB23D">
            <w:pPr>
              <w:jc w:val="center"/>
              <w:rPr>
                <w:rFonts w:eastAsia="Calibri" w:cstheme="minorHAnsi"/>
                <w:color w:val="000000" w:themeColor="text1"/>
              </w:rPr>
            </w:pPr>
            <w:r w:rsidRPr="00E45643">
              <w:rPr>
                <w:rFonts w:eastAsia="Calibri" w:cstheme="minorHAnsi"/>
                <w:color w:val="000000" w:themeColor="text1"/>
              </w:rPr>
              <w:t>2</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BFFCDF0" w14:textId="44D08D0C" w:rsidR="1AFAB23D" w:rsidRPr="00E45643" w:rsidRDefault="1AFAB23D" w:rsidP="1AFAB23D">
            <w:pPr>
              <w:jc w:val="center"/>
              <w:rPr>
                <w:rFonts w:cstheme="minorHAnsi"/>
              </w:rPr>
            </w:pPr>
            <w:r w:rsidRPr="00E45643">
              <w:rPr>
                <w:rFonts w:eastAsia="Calibri" w:cstheme="minorHAnsi"/>
                <w:color w:val="000000" w:themeColor="text1"/>
              </w:rPr>
              <w:t>2</w:t>
            </w:r>
            <w:r w:rsidR="21C511FA" w:rsidRPr="00E45643">
              <w:rPr>
                <w:rFonts w:eastAsia="Calibri" w:cstheme="minorHAnsi"/>
                <w:color w:val="000000" w:themeColor="text1"/>
              </w:rPr>
              <w:t>-3</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A06148C" w14:textId="77156AA6" w:rsidR="21C511FA" w:rsidRPr="00E45643" w:rsidRDefault="21C511FA" w:rsidP="1AFAB23D">
            <w:pPr>
              <w:jc w:val="center"/>
              <w:rPr>
                <w:rFonts w:eastAsia="Calibri" w:cstheme="minorHAnsi"/>
                <w:color w:val="000000" w:themeColor="text1"/>
              </w:rPr>
            </w:pPr>
            <w:r w:rsidRPr="00E45643">
              <w:rPr>
                <w:rFonts w:eastAsia="Calibri" w:cstheme="minorHAnsi"/>
                <w:color w:val="000000" w:themeColor="text1"/>
              </w:rPr>
              <w:t>3</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DF4E330" w14:textId="0925084E" w:rsidR="1AFAB23D" w:rsidRPr="00E45643" w:rsidRDefault="1AFAB23D" w:rsidP="1AFAB23D">
            <w:pPr>
              <w:jc w:val="center"/>
              <w:rPr>
                <w:rFonts w:cstheme="minorHAnsi"/>
              </w:rPr>
            </w:pPr>
            <w:r w:rsidRPr="00E45643">
              <w:rPr>
                <w:rFonts w:eastAsia="Calibri" w:cstheme="minorHAnsi"/>
                <w:color w:val="000000" w:themeColor="text1"/>
              </w:rPr>
              <w:t>3</w:t>
            </w:r>
          </w:p>
        </w:tc>
      </w:tr>
      <w:tr w:rsidR="1AFAB23D" w:rsidRPr="00E45643" w14:paraId="1464CC29" w14:textId="77777777" w:rsidTr="1AFAB23D">
        <w:trPr>
          <w:trHeight w:val="300"/>
        </w:trPr>
        <w:tc>
          <w:tcPr>
            <w:tcW w:w="1485" w:type="dxa"/>
            <w:tcBorders>
              <w:top w:val="nil"/>
              <w:left w:val="single" w:sz="4" w:space="0" w:color="000000" w:themeColor="text1"/>
              <w:bottom w:val="nil"/>
              <w:right w:val="single" w:sz="4" w:space="0" w:color="000000" w:themeColor="text1"/>
            </w:tcBorders>
            <w:vAlign w:val="bottom"/>
          </w:tcPr>
          <w:p w14:paraId="582E5FDD" w14:textId="334167C4" w:rsidR="1AFAB23D" w:rsidRPr="00E45643" w:rsidRDefault="1AFAB23D">
            <w:pPr>
              <w:rPr>
                <w:rFonts w:cstheme="minorHAnsi"/>
              </w:rPr>
            </w:pPr>
          </w:p>
        </w:tc>
        <w:tc>
          <w:tcPr>
            <w:tcW w:w="4118" w:type="dxa"/>
            <w:tcBorders>
              <w:top w:val="nil"/>
              <w:left w:val="single" w:sz="4" w:space="0" w:color="000000" w:themeColor="text1"/>
              <w:bottom w:val="nil"/>
              <w:right w:val="nil"/>
            </w:tcBorders>
            <w:vAlign w:val="bottom"/>
          </w:tcPr>
          <w:p w14:paraId="3D740C66" w14:textId="08561C1E" w:rsidR="1AFAB23D" w:rsidRPr="00E45643" w:rsidRDefault="1AFAB23D" w:rsidP="1AFAB23D">
            <w:pPr>
              <w:rPr>
                <w:rFonts w:eastAsia="Calibri" w:cstheme="minorHAnsi"/>
                <w:color w:val="000000" w:themeColor="text1"/>
              </w:rPr>
            </w:pPr>
            <w:r w:rsidRPr="00E45643">
              <w:rPr>
                <w:rFonts w:eastAsia="Calibri" w:cstheme="minorHAnsi"/>
                <w:color w:val="000000" w:themeColor="text1"/>
              </w:rPr>
              <w:t xml:space="preserve">2. </w:t>
            </w:r>
            <w:r w:rsidR="181BB05E" w:rsidRPr="00E45643">
              <w:rPr>
                <w:rFonts w:eastAsia="Calibri" w:cstheme="minorHAnsi"/>
                <w:color w:val="000000" w:themeColor="text1"/>
              </w:rPr>
              <w:t>Datacoach</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8BD254D" w14:textId="30F1B729" w:rsidR="647CEED8" w:rsidRPr="00E45643" w:rsidRDefault="647CEED8" w:rsidP="1AFAB23D">
            <w:pPr>
              <w:jc w:val="center"/>
              <w:rPr>
                <w:rFonts w:eastAsia="Calibri" w:cstheme="minorHAnsi"/>
                <w:color w:val="000000" w:themeColor="text1"/>
              </w:rPr>
            </w:pPr>
            <w:r w:rsidRPr="00E45643">
              <w:rPr>
                <w:rFonts w:eastAsia="Calibri" w:cstheme="minorHAnsi"/>
                <w:color w:val="000000" w:themeColor="text1"/>
              </w:rPr>
              <w:t>1</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7BE88DD" w14:textId="66AD5EE3" w:rsidR="647CEED8" w:rsidRPr="00E45643" w:rsidRDefault="647CEED8" w:rsidP="1AFAB23D">
            <w:pPr>
              <w:jc w:val="center"/>
              <w:rPr>
                <w:rFonts w:eastAsia="Calibri" w:cstheme="minorHAnsi"/>
                <w:color w:val="000000" w:themeColor="text1"/>
              </w:rPr>
            </w:pPr>
            <w:r w:rsidRPr="00E45643">
              <w:rPr>
                <w:rFonts w:eastAsia="Calibri" w:cstheme="minorHAnsi"/>
                <w:color w:val="000000" w:themeColor="text1"/>
              </w:rPr>
              <w:t>2</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46CC688" w14:textId="7D78CF1F" w:rsidR="647CEED8" w:rsidRPr="00E45643" w:rsidRDefault="647CEED8" w:rsidP="1AFAB23D">
            <w:pPr>
              <w:jc w:val="center"/>
              <w:rPr>
                <w:rFonts w:eastAsia="Calibri" w:cstheme="minorHAnsi"/>
                <w:color w:val="000000" w:themeColor="text1"/>
              </w:rPr>
            </w:pPr>
            <w:r w:rsidRPr="00E45643">
              <w:rPr>
                <w:rFonts w:eastAsia="Calibri" w:cstheme="minorHAnsi"/>
                <w:color w:val="000000" w:themeColor="text1"/>
              </w:rPr>
              <w:t>2-</w:t>
            </w:r>
            <w:r w:rsidR="1AFAB23D" w:rsidRPr="00E45643">
              <w:rPr>
                <w:rFonts w:eastAsia="Calibri" w:cstheme="minorHAnsi"/>
                <w:color w:val="000000" w:themeColor="text1"/>
              </w:rPr>
              <w:t>3</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A654D7D" w14:textId="6651EC87" w:rsidR="1AFAB23D" w:rsidRPr="00E45643" w:rsidRDefault="1AFAB23D" w:rsidP="1AFAB23D">
            <w:pPr>
              <w:jc w:val="center"/>
              <w:rPr>
                <w:rFonts w:cstheme="minorHAnsi"/>
              </w:rPr>
            </w:pPr>
            <w:r w:rsidRPr="00E45643">
              <w:rPr>
                <w:rFonts w:eastAsia="Calibri" w:cstheme="minorHAnsi"/>
                <w:color w:val="000000" w:themeColor="text1"/>
              </w:rPr>
              <w:t>3</w:t>
            </w:r>
          </w:p>
        </w:tc>
      </w:tr>
      <w:tr w:rsidR="1AFAB23D" w:rsidRPr="00E45643" w14:paraId="7B9749CF" w14:textId="77777777" w:rsidTr="1AFAB23D">
        <w:trPr>
          <w:trHeight w:val="300"/>
        </w:trPr>
        <w:tc>
          <w:tcPr>
            <w:tcW w:w="1485" w:type="dxa"/>
            <w:tcBorders>
              <w:top w:val="nil"/>
              <w:left w:val="single" w:sz="4" w:space="0" w:color="000000" w:themeColor="text1"/>
              <w:bottom w:val="nil"/>
              <w:right w:val="single" w:sz="4" w:space="0" w:color="000000" w:themeColor="text1"/>
            </w:tcBorders>
            <w:vAlign w:val="bottom"/>
          </w:tcPr>
          <w:p w14:paraId="32244949" w14:textId="167D155D" w:rsidR="1AFAB23D" w:rsidRPr="00E45643" w:rsidRDefault="1AFAB23D">
            <w:pPr>
              <w:rPr>
                <w:rFonts w:cstheme="minorHAnsi"/>
              </w:rPr>
            </w:pPr>
          </w:p>
        </w:tc>
        <w:tc>
          <w:tcPr>
            <w:tcW w:w="4118" w:type="dxa"/>
            <w:tcBorders>
              <w:top w:val="nil"/>
              <w:left w:val="single" w:sz="4" w:space="0" w:color="000000" w:themeColor="text1"/>
              <w:bottom w:val="nil"/>
              <w:right w:val="nil"/>
            </w:tcBorders>
            <w:vAlign w:val="bottom"/>
          </w:tcPr>
          <w:p w14:paraId="69A6FE2D" w14:textId="43E3D5C1" w:rsidR="1AFAB23D" w:rsidRPr="00E45643" w:rsidRDefault="1AFAB23D" w:rsidP="1AFAB23D">
            <w:pPr>
              <w:rPr>
                <w:rFonts w:eastAsia="Calibri" w:cstheme="minorHAnsi"/>
                <w:color w:val="000000" w:themeColor="text1"/>
              </w:rPr>
            </w:pPr>
            <w:r w:rsidRPr="00E45643">
              <w:rPr>
                <w:rFonts w:eastAsia="Calibri" w:cstheme="minorHAnsi"/>
                <w:color w:val="000000" w:themeColor="text1"/>
              </w:rPr>
              <w:t xml:space="preserve">3. </w:t>
            </w:r>
            <w:proofErr w:type="spellStart"/>
            <w:r w:rsidR="31A8EA86" w:rsidRPr="00E45643">
              <w:rPr>
                <w:rFonts w:eastAsia="Calibri" w:cstheme="minorHAnsi"/>
                <w:color w:val="000000" w:themeColor="text1"/>
              </w:rPr>
              <w:t>Leerlingportfolio</w:t>
            </w:r>
            <w:proofErr w:type="spellEnd"/>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8F36B79" w14:textId="63E12B96" w:rsidR="1AFAB23D" w:rsidRPr="00E45643" w:rsidRDefault="1AFAB23D" w:rsidP="1AFAB23D">
            <w:pPr>
              <w:jc w:val="center"/>
              <w:rPr>
                <w:rFonts w:cstheme="minorHAnsi"/>
              </w:rPr>
            </w:pPr>
            <w:r w:rsidRPr="00E45643">
              <w:rPr>
                <w:rFonts w:eastAsia="Calibri" w:cstheme="minorHAnsi"/>
                <w:color w:val="000000" w:themeColor="text1"/>
              </w:rPr>
              <w:t>1</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FF7C6CB" w14:textId="0D13A6B7" w:rsidR="7E020D16" w:rsidRPr="00E45643" w:rsidRDefault="7E020D16" w:rsidP="1AFAB23D">
            <w:pPr>
              <w:jc w:val="center"/>
              <w:rPr>
                <w:rFonts w:cstheme="minorHAnsi"/>
              </w:rPr>
            </w:pPr>
            <w:r w:rsidRPr="00E45643">
              <w:rPr>
                <w:rFonts w:eastAsia="Calibri" w:cstheme="minorHAnsi"/>
                <w:color w:val="000000" w:themeColor="text1"/>
              </w:rPr>
              <w:t>1-</w:t>
            </w:r>
            <w:r w:rsidR="1AFAB23D" w:rsidRPr="00E45643">
              <w:rPr>
                <w:rFonts w:eastAsia="Calibri" w:cstheme="minorHAnsi"/>
                <w:color w:val="000000" w:themeColor="text1"/>
              </w:rPr>
              <w:t>2</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7C5EA26" w14:textId="1B07BC1F" w:rsidR="1AFAB23D" w:rsidRPr="00E45643" w:rsidRDefault="1AFAB23D" w:rsidP="1AFAB23D">
            <w:pPr>
              <w:jc w:val="center"/>
              <w:rPr>
                <w:rFonts w:cstheme="minorHAnsi"/>
              </w:rPr>
            </w:pPr>
            <w:r w:rsidRPr="00E45643">
              <w:rPr>
                <w:rFonts w:eastAsia="Calibri" w:cstheme="minorHAnsi"/>
                <w:color w:val="000000" w:themeColor="text1"/>
              </w:rPr>
              <w:t>2</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2496284" w14:textId="690D4EA2" w:rsidR="5A26178C" w:rsidRPr="00E45643" w:rsidRDefault="5A26178C" w:rsidP="1AFAB23D">
            <w:pPr>
              <w:jc w:val="center"/>
              <w:rPr>
                <w:rFonts w:cstheme="minorHAnsi"/>
              </w:rPr>
            </w:pPr>
            <w:r w:rsidRPr="00E45643">
              <w:rPr>
                <w:rFonts w:eastAsia="Calibri" w:cstheme="minorHAnsi"/>
                <w:color w:val="000000" w:themeColor="text1"/>
              </w:rPr>
              <w:t>2-</w:t>
            </w:r>
            <w:r w:rsidR="1AFAB23D" w:rsidRPr="00E45643">
              <w:rPr>
                <w:rFonts w:eastAsia="Calibri" w:cstheme="minorHAnsi"/>
                <w:color w:val="000000" w:themeColor="text1"/>
              </w:rPr>
              <w:t>3</w:t>
            </w:r>
          </w:p>
        </w:tc>
      </w:tr>
      <w:tr w:rsidR="1AFAB23D" w:rsidRPr="00E45643" w14:paraId="618200A9" w14:textId="77777777" w:rsidTr="1AFAB23D">
        <w:trPr>
          <w:trHeight w:val="300"/>
        </w:trPr>
        <w:tc>
          <w:tcPr>
            <w:tcW w:w="1485" w:type="dxa"/>
            <w:tcBorders>
              <w:top w:val="nil"/>
              <w:left w:val="single" w:sz="4" w:space="0" w:color="000000" w:themeColor="text1"/>
              <w:bottom w:val="nil"/>
              <w:right w:val="single" w:sz="4" w:space="0" w:color="000000" w:themeColor="text1"/>
            </w:tcBorders>
            <w:vAlign w:val="bottom"/>
          </w:tcPr>
          <w:p w14:paraId="30807512" w14:textId="2447B150" w:rsidR="1AFAB23D" w:rsidRPr="00E45643" w:rsidRDefault="1AFAB23D">
            <w:pPr>
              <w:rPr>
                <w:rFonts w:cstheme="minorHAnsi"/>
              </w:rPr>
            </w:pPr>
          </w:p>
        </w:tc>
        <w:tc>
          <w:tcPr>
            <w:tcW w:w="4118" w:type="dxa"/>
            <w:tcBorders>
              <w:top w:val="nil"/>
              <w:left w:val="single" w:sz="4" w:space="0" w:color="000000" w:themeColor="text1"/>
              <w:bottom w:val="nil"/>
              <w:right w:val="nil"/>
            </w:tcBorders>
            <w:vAlign w:val="bottom"/>
          </w:tcPr>
          <w:p w14:paraId="346B3FC9" w14:textId="73AEC634" w:rsidR="1AFAB23D" w:rsidRPr="00E45643" w:rsidRDefault="1AFAB23D">
            <w:pPr>
              <w:rPr>
                <w:rFonts w:cstheme="minorHAnsi"/>
              </w:rPr>
            </w:pPr>
            <w:r w:rsidRPr="00E45643">
              <w:rPr>
                <w:rFonts w:eastAsia="Calibri" w:cstheme="minorHAnsi"/>
                <w:color w:val="000000" w:themeColor="text1"/>
              </w:rPr>
              <w:t xml:space="preserve">4. </w:t>
            </w:r>
            <w:proofErr w:type="spellStart"/>
            <w:r w:rsidR="5F423102" w:rsidRPr="00E45643">
              <w:rPr>
                <w:rFonts w:eastAsia="Calibri" w:cstheme="minorHAnsi"/>
                <w:color w:val="000000" w:themeColor="text1"/>
              </w:rPr>
              <w:t>Leerlingbesprekingen</w:t>
            </w:r>
            <w:proofErr w:type="spellEnd"/>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3C119B6" w14:textId="5D0C9DA6" w:rsidR="1AFAB23D" w:rsidRPr="00E45643" w:rsidRDefault="1AFAB23D" w:rsidP="1AFAB23D">
            <w:pPr>
              <w:jc w:val="center"/>
              <w:rPr>
                <w:rFonts w:cstheme="minorHAnsi"/>
              </w:rPr>
            </w:pPr>
            <w:r w:rsidRPr="00E45643">
              <w:rPr>
                <w:rFonts w:eastAsia="Calibri" w:cstheme="minorHAnsi"/>
                <w:color w:val="000000" w:themeColor="text1"/>
              </w:rPr>
              <w:t>2</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9CABFD8" w14:textId="5BD612B4" w:rsidR="6404D511" w:rsidRPr="00E45643" w:rsidRDefault="6404D511" w:rsidP="1AFAB23D">
            <w:pPr>
              <w:jc w:val="center"/>
              <w:rPr>
                <w:rFonts w:eastAsia="Calibri" w:cstheme="minorHAnsi"/>
                <w:color w:val="000000" w:themeColor="text1"/>
              </w:rPr>
            </w:pPr>
            <w:r w:rsidRPr="00E45643">
              <w:rPr>
                <w:rFonts w:eastAsia="Calibri" w:cstheme="minorHAnsi"/>
                <w:color w:val="000000" w:themeColor="text1"/>
              </w:rPr>
              <w:t>2</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59D4953" w14:textId="3F3268F6" w:rsidR="1AFAB23D" w:rsidRPr="00E45643" w:rsidRDefault="1AFAB23D" w:rsidP="1AFAB23D">
            <w:pPr>
              <w:jc w:val="center"/>
              <w:rPr>
                <w:rFonts w:cstheme="minorHAnsi"/>
              </w:rPr>
            </w:pPr>
            <w:r w:rsidRPr="00E45643">
              <w:rPr>
                <w:rFonts w:eastAsia="Calibri" w:cstheme="minorHAnsi"/>
                <w:color w:val="000000" w:themeColor="text1"/>
              </w:rPr>
              <w:t>3</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ECDFAB1" w14:textId="4A7D2B31" w:rsidR="1AFAB23D" w:rsidRPr="00E45643" w:rsidRDefault="1AFAB23D" w:rsidP="1AFAB23D">
            <w:pPr>
              <w:jc w:val="center"/>
              <w:rPr>
                <w:rFonts w:cstheme="minorHAnsi"/>
              </w:rPr>
            </w:pPr>
            <w:r w:rsidRPr="00E45643">
              <w:rPr>
                <w:rFonts w:eastAsia="Calibri" w:cstheme="minorHAnsi"/>
                <w:color w:val="000000" w:themeColor="text1"/>
              </w:rPr>
              <w:t>3</w:t>
            </w:r>
          </w:p>
        </w:tc>
      </w:tr>
      <w:tr w:rsidR="1AFAB23D" w:rsidRPr="00E45643" w14:paraId="39D98876" w14:textId="77777777" w:rsidTr="001C5FEB">
        <w:trPr>
          <w:trHeight w:val="300"/>
        </w:trPr>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33A0"/>
            <w:vAlign w:val="bottom"/>
          </w:tcPr>
          <w:p w14:paraId="6480D7B7" w14:textId="7A208DAD" w:rsidR="1AFAB23D" w:rsidRPr="001C5FEB" w:rsidRDefault="1AFAB23D">
            <w:pPr>
              <w:rPr>
                <w:rFonts w:cstheme="minorHAnsi"/>
                <w:color w:val="FFFFFF" w:themeColor="background1"/>
              </w:rPr>
            </w:pPr>
            <w:r w:rsidRPr="001C5FEB">
              <w:rPr>
                <w:rFonts w:eastAsia="Calibri" w:cstheme="minorHAnsi"/>
                <w:color w:val="FFFFFF" w:themeColor="background1"/>
              </w:rPr>
              <w:t>Prioriteit 2</w:t>
            </w:r>
          </w:p>
        </w:tc>
        <w:tc>
          <w:tcPr>
            <w:tcW w:w="41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33A0"/>
            <w:vAlign w:val="bottom"/>
          </w:tcPr>
          <w:p w14:paraId="68482A70" w14:textId="709044AE" w:rsidR="266123C6" w:rsidRPr="001C5FEB" w:rsidRDefault="266123C6" w:rsidP="1AFAB23D">
            <w:pPr>
              <w:rPr>
                <w:rFonts w:eastAsia="Calibri" w:cstheme="minorHAnsi"/>
                <w:color w:val="FFFFFF" w:themeColor="background1"/>
              </w:rPr>
            </w:pPr>
            <w:r w:rsidRPr="001C5FEB">
              <w:rPr>
                <w:rFonts w:eastAsia="Calibri" w:cstheme="minorHAnsi"/>
                <w:color w:val="FFFFFF" w:themeColor="background1"/>
              </w:rPr>
              <w:t>Basiskwaliteit en stelsel van kwaliteitszorg</w:t>
            </w:r>
          </w:p>
        </w:tc>
        <w:tc>
          <w:tcPr>
            <w:tcW w:w="864" w:type="dxa"/>
            <w:tcBorders>
              <w:top w:val="single" w:sz="4" w:space="0" w:color="000000" w:themeColor="text1"/>
              <w:left w:val="single" w:sz="4" w:space="0" w:color="000000" w:themeColor="text1"/>
              <w:bottom w:val="nil"/>
              <w:right w:val="nil"/>
            </w:tcBorders>
            <w:shd w:val="clear" w:color="auto" w:fill="0033A0"/>
            <w:vAlign w:val="bottom"/>
          </w:tcPr>
          <w:p w14:paraId="0127E405" w14:textId="7A970075" w:rsidR="1AFAB23D" w:rsidRPr="001C5FEB" w:rsidRDefault="1AFAB23D">
            <w:pPr>
              <w:rPr>
                <w:rFonts w:cstheme="minorHAnsi"/>
                <w:color w:val="FFFFFF" w:themeColor="background1"/>
              </w:rPr>
            </w:pPr>
          </w:p>
        </w:tc>
        <w:tc>
          <w:tcPr>
            <w:tcW w:w="864" w:type="dxa"/>
            <w:tcBorders>
              <w:top w:val="single" w:sz="4" w:space="0" w:color="000000" w:themeColor="text1"/>
              <w:left w:val="nil"/>
              <w:bottom w:val="nil"/>
              <w:right w:val="nil"/>
            </w:tcBorders>
            <w:shd w:val="clear" w:color="auto" w:fill="0033A0"/>
            <w:vAlign w:val="bottom"/>
          </w:tcPr>
          <w:p w14:paraId="72725312" w14:textId="1DC534DC" w:rsidR="1AFAB23D" w:rsidRPr="001C5FEB" w:rsidRDefault="1AFAB23D">
            <w:pPr>
              <w:rPr>
                <w:rFonts w:cstheme="minorHAnsi"/>
                <w:color w:val="FFFFFF" w:themeColor="background1"/>
              </w:rPr>
            </w:pPr>
          </w:p>
        </w:tc>
        <w:tc>
          <w:tcPr>
            <w:tcW w:w="864" w:type="dxa"/>
            <w:tcBorders>
              <w:top w:val="single" w:sz="4" w:space="0" w:color="000000" w:themeColor="text1"/>
              <w:left w:val="nil"/>
              <w:bottom w:val="nil"/>
              <w:right w:val="nil"/>
            </w:tcBorders>
            <w:shd w:val="clear" w:color="auto" w:fill="0033A0"/>
            <w:vAlign w:val="bottom"/>
          </w:tcPr>
          <w:p w14:paraId="0B6B01CA" w14:textId="5A8995DF" w:rsidR="1AFAB23D" w:rsidRPr="001C5FEB" w:rsidRDefault="1AFAB23D">
            <w:pPr>
              <w:rPr>
                <w:rFonts w:cstheme="minorHAnsi"/>
                <w:color w:val="FFFFFF" w:themeColor="background1"/>
              </w:rPr>
            </w:pPr>
          </w:p>
        </w:tc>
        <w:tc>
          <w:tcPr>
            <w:tcW w:w="864" w:type="dxa"/>
            <w:tcBorders>
              <w:top w:val="single" w:sz="4" w:space="0" w:color="000000" w:themeColor="text1"/>
              <w:left w:val="nil"/>
              <w:bottom w:val="nil"/>
              <w:right w:val="single" w:sz="4" w:space="0" w:color="000000" w:themeColor="text1"/>
            </w:tcBorders>
            <w:shd w:val="clear" w:color="auto" w:fill="0033A0"/>
            <w:vAlign w:val="bottom"/>
          </w:tcPr>
          <w:p w14:paraId="2BB7F57D" w14:textId="6F28664F" w:rsidR="1AFAB23D" w:rsidRPr="001C5FEB" w:rsidRDefault="1AFAB23D">
            <w:pPr>
              <w:rPr>
                <w:rFonts w:cstheme="minorHAnsi"/>
                <w:color w:val="FFFFFF" w:themeColor="background1"/>
              </w:rPr>
            </w:pPr>
          </w:p>
        </w:tc>
      </w:tr>
      <w:tr w:rsidR="1AFAB23D" w:rsidRPr="00E45643" w14:paraId="01680A26" w14:textId="77777777" w:rsidTr="1AFAB23D">
        <w:trPr>
          <w:trHeight w:val="300"/>
        </w:trPr>
        <w:tc>
          <w:tcPr>
            <w:tcW w:w="1485" w:type="dxa"/>
            <w:tcBorders>
              <w:top w:val="single" w:sz="4" w:space="0" w:color="000000" w:themeColor="text1"/>
              <w:left w:val="single" w:sz="4" w:space="0" w:color="000000" w:themeColor="text1"/>
              <w:bottom w:val="nil"/>
              <w:right w:val="single" w:sz="4" w:space="0" w:color="000000" w:themeColor="text1"/>
            </w:tcBorders>
            <w:vAlign w:val="bottom"/>
          </w:tcPr>
          <w:p w14:paraId="26323113" w14:textId="3C84F326" w:rsidR="1AFAB23D" w:rsidRPr="00E45643" w:rsidRDefault="1AFAB23D">
            <w:pPr>
              <w:rPr>
                <w:rFonts w:cstheme="minorHAnsi"/>
              </w:rPr>
            </w:pPr>
          </w:p>
        </w:tc>
        <w:tc>
          <w:tcPr>
            <w:tcW w:w="4118" w:type="dxa"/>
            <w:tcBorders>
              <w:top w:val="single" w:sz="4" w:space="0" w:color="000000" w:themeColor="text1"/>
              <w:left w:val="single" w:sz="4" w:space="0" w:color="000000" w:themeColor="text1"/>
              <w:bottom w:val="nil"/>
              <w:right w:val="nil"/>
            </w:tcBorders>
            <w:vAlign w:val="bottom"/>
          </w:tcPr>
          <w:p w14:paraId="3B34610E" w14:textId="75E5596F" w:rsidR="1AFAB23D" w:rsidRPr="00E45643" w:rsidRDefault="1AFAB23D" w:rsidP="1AFAB23D">
            <w:pPr>
              <w:rPr>
                <w:rFonts w:eastAsia="Calibri" w:cstheme="minorHAnsi"/>
                <w:color w:val="000000" w:themeColor="text1"/>
              </w:rPr>
            </w:pPr>
            <w:r w:rsidRPr="00E45643">
              <w:rPr>
                <w:rFonts w:eastAsia="Calibri" w:cstheme="minorHAnsi"/>
                <w:color w:val="000000" w:themeColor="text1"/>
              </w:rPr>
              <w:t xml:space="preserve">1. </w:t>
            </w:r>
            <w:r w:rsidR="5BE93CF6" w:rsidRPr="00E45643">
              <w:rPr>
                <w:rFonts w:eastAsia="Calibri" w:cstheme="minorHAnsi"/>
                <w:color w:val="000000" w:themeColor="text1"/>
              </w:rPr>
              <w:t>Monitoren van tevredenheid</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BB15745" w14:textId="1D30DD94" w:rsidR="1AFAB23D" w:rsidRPr="00E45643" w:rsidRDefault="1AFAB23D" w:rsidP="1AFAB23D">
            <w:pPr>
              <w:jc w:val="center"/>
              <w:rPr>
                <w:rFonts w:eastAsia="Calibri" w:cstheme="minorHAnsi"/>
                <w:color w:val="000000" w:themeColor="text1"/>
              </w:rPr>
            </w:pP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437D9D3" w14:textId="1C4651D4" w:rsidR="1AFAB23D" w:rsidRPr="00E45643" w:rsidRDefault="1AFAB23D" w:rsidP="1AFAB23D">
            <w:pPr>
              <w:jc w:val="center"/>
              <w:rPr>
                <w:rFonts w:eastAsia="Calibri" w:cstheme="minorHAnsi"/>
                <w:color w:val="000000" w:themeColor="text1"/>
              </w:rPr>
            </w:pP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EACFF26" w14:textId="39118BA6" w:rsidR="1AFAB23D" w:rsidRPr="00E45643" w:rsidRDefault="1AFAB23D" w:rsidP="1AFAB23D">
            <w:pPr>
              <w:jc w:val="center"/>
              <w:rPr>
                <w:rFonts w:eastAsia="Calibri" w:cstheme="minorHAnsi"/>
                <w:color w:val="000000" w:themeColor="text1"/>
              </w:rPr>
            </w:pP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5D68755" w14:textId="44B71A6E" w:rsidR="1AFAB23D" w:rsidRPr="00E45643" w:rsidRDefault="1AFAB23D" w:rsidP="1AFAB23D">
            <w:pPr>
              <w:jc w:val="center"/>
              <w:rPr>
                <w:rFonts w:eastAsia="Calibri" w:cstheme="minorHAnsi"/>
                <w:color w:val="000000" w:themeColor="text1"/>
              </w:rPr>
            </w:pPr>
          </w:p>
        </w:tc>
      </w:tr>
      <w:tr w:rsidR="1AFAB23D" w:rsidRPr="00E45643" w14:paraId="7E647A9F" w14:textId="77777777" w:rsidTr="1AFAB23D">
        <w:trPr>
          <w:trHeight w:val="300"/>
        </w:trPr>
        <w:tc>
          <w:tcPr>
            <w:tcW w:w="1485" w:type="dxa"/>
            <w:tcBorders>
              <w:top w:val="nil"/>
              <w:left w:val="single" w:sz="4" w:space="0" w:color="000000" w:themeColor="text1"/>
              <w:bottom w:val="nil"/>
              <w:right w:val="single" w:sz="4" w:space="0" w:color="000000" w:themeColor="text1"/>
            </w:tcBorders>
            <w:vAlign w:val="bottom"/>
          </w:tcPr>
          <w:p w14:paraId="04AE1353" w14:textId="10ED8C35" w:rsidR="1AFAB23D" w:rsidRPr="00E45643" w:rsidRDefault="1AFAB23D">
            <w:pPr>
              <w:rPr>
                <w:rFonts w:cstheme="minorHAnsi"/>
              </w:rPr>
            </w:pPr>
          </w:p>
        </w:tc>
        <w:tc>
          <w:tcPr>
            <w:tcW w:w="4118" w:type="dxa"/>
            <w:tcBorders>
              <w:top w:val="nil"/>
              <w:left w:val="single" w:sz="4" w:space="0" w:color="000000" w:themeColor="text1"/>
              <w:bottom w:val="nil"/>
              <w:right w:val="nil"/>
            </w:tcBorders>
            <w:vAlign w:val="bottom"/>
          </w:tcPr>
          <w:p w14:paraId="1C3802C8" w14:textId="47BAFC49" w:rsidR="1AFAB23D" w:rsidRPr="00E45643" w:rsidRDefault="1AFAB23D" w:rsidP="1AFAB23D">
            <w:pPr>
              <w:rPr>
                <w:rFonts w:eastAsia="Calibri" w:cstheme="minorHAnsi"/>
                <w:color w:val="000000" w:themeColor="text1"/>
              </w:rPr>
            </w:pPr>
            <w:r w:rsidRPr="00E45643">
              <w:rPr>
                <w:rFonts w:eastAsia="Calibri" w:cstheme="minorHAnsi"/>
                <w:color w:val="000000" w:themeColor="text1"/>
              </w:rPr>
              <w:t xml:space="preserve">2. </w:t>
            </w:r>
            <w:r w:rsidR="7C606B9F" w:rsidRPr="00E45643">
              <w:rPr>
                <w:rFonts w:eastAsia="Calibri" w:cstheme="minorHAnsi"/>
                <w:color w:val="000000" w:themeColor="text1"/>
              </w:rPr>
              <w:t xml:space="preserve">Netwerk kwaliteitszorg </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B8D1261" w14:textId="28B15060" w:rsidR="1AFAB23D" w:rsidRPr="00E45643" w:rsidRDefault="1AFAB23D" w:rsidP="1AFAB23D">
            <w:pPr>
              <w:jc w:val="center"/>
              <w:rPr>
                <w:rFonts w:eastAsia="Calibri" w:cstheme="minorHAnsi"/>
                <w:color w:val="000000" w:themeColor="text1"/>
              </w:rPr>
            </w:pP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0CFB329" w14:textId="4A1E14B7" w:rsidR="1AFAB23D" w:rsidRPr="00E45643" w:rsidRDefault="1AFAB23D" w:rsidP="1AFAB23D">
            <w:pPr>
              <w:jc w:val="center"/>
              <w:rPr>
                <w:rFonts w:eastAsia="Calibri" w:cstheme="minorHAnsi"/>
                <w:color w:val="000000" w:themeColor="text1"/>
              </w:rPr>
            </w:pP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13E0647" w14:textId="53128B88" w:rsidR="1AFAB23D" w:rsidRPr="00E45643" w:rsidRDefault="1AFAB23D" w:rsidP="1AFAB23D">
            <w:pPr>
              <w:jc w:val="center"/>
              <w:rPr>
                <w:rFonts w:eastAsia="Calibri" w:cstheme="minorHAnsi"/>
                <w:color w:val="000000" w:themeColor="text1"/>
              </w:rPr>
            </w:pP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5C7E454" w14:textId="667E869A" w:rsidR="1AFAB23D" w:rsidRPr="00E45643" w:rsidRDefault="1AFAB23D" w:rsidP="1AFAB23D">
            <w:pPr>
              <w:jc w:val="center"/>
              <w:rPr>
                <w:rFonts w:eastAsia="Calibri" w:cstheme="minorHAnsi"/>
                <w:color w:val="000000" w:themeColor="text1"/>
              </w:rPr>
            </w:pPr>
          </w:p>
        </w:tc>
      </w:tr>
      <w:tr w:rsidR="1AFAB23D" w:rsidRPr="00E45643" w14:paraId="0FA86311" w14:textId="77777777" w:rsidTr="1AFAB23D">
        <w:trPr>
          <w:trHeight w:val="300"/>
        </w:trPr>
        <w:tc>
          <w:tcPr>
            <w:tcW w:w="1485" w:type="dxa"/>
            <w:tcBorders>
              <w:top w:val="nil"/>
              <w:left w:val="single" w:sz="4" w:space="0" w:color="000000" w:themeColor="text1"/>
              <w:bottom w:val="nil"/>
              <w:right w:val="single" w:sz="4" w:space="0" w:color="000000" w:themeColor="text1"/>
            </w:tcBorders>
            <w:vAlign w:val="bottom"/>
          </w:tcPr>
          <w:p w14:paraId="260B7E69" w14:textId="2ADD3600" w:rsidR="1AFAB23D" w:rsidRPr="00E45643" w:rsidRDefault="1AFAB23D">
            <w:pPr>
              <w:rPr>
                <w:rFonts w:cstheme="minorHAnsi"/>
              </w:rPr>
            </w:pPr>
          </w:p>
        </w:tc>
        <w:tc>
          <w:tcPr>
            <w:tcW w:w="4118" w:type="dxa"/>
            <w:tcBorders>
              <w:top w:val="nil"/>
              <w:left w:val="single" w:sz="4" w:space="0" w:color="000000" w:themeColor="text1"/>
              <w:bottom w:val="nil"/>
              <w:right w:val="nil"/>
            </w:tcBorders>
            <w:vAlign w:val="bottom"/>
          </w:tcPr>
          <w:p w14:paraId="154EC202" w14:textId="10480C9A" w:rsidR="1AFAB23D" w:rsidRPr="00E45643" w:rsidRDefault="1AFAB23D" w:rsidP="1AFAB23D">
            <w:pPr>
              <w:rPr>
                <w:rFonts w:eastAsia="Calibri" w:cstheme="minorHAnsi"/>
                <w:color w:val="000000" w:themeColor="text1"/>
              </w:rPr>
            </w:pPr>
            <w:r w:rsidRPr="00E45643">
              <w:rPr>
                <w:rFonts w:eastAsia="Calibri" w:cstheme="minorHAnsi"/>
                <w:color w:val="000000" w:themeColor="text1"/>
              </w:rPr>
              <w:t xml:space="preserve">3. </w:t>
            </w:r>
            <w:r w:rsidR="4AEB248A" w:rsidRPr="00E45643">
              <w:rPr>
                <w:rFonts w:eastAsia="Calibri" w:cstheme="minorHAnsi"/>
                <w:color w:val="000000" w:themeColor="text1"/>
              </w:rPr>
              <w:t>Versterken schoolexaminering</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EB4806E" w14:textId="6824A140" w:rsidR="44A9CFC1" w:rsidRPr="00E45643" w:rsidRDefault="44A9CFC1" w:rsidP="1AFAB23D">
            <w:pPr>
              <w:jc w:val="center"/>
              <w:rPr>
                <w:rFonts w:eastAsia="Calibri" w:cstheme="minorHAnsi"/>
                <w:color w:val="000000" w:themeColor="text1"/>
              </w:rPr>
            </w:pPr>
            <w:r w:rsidRPr="00E45643">
              <w:rPr>
                <w:rFonts w:eastAsia="Calibri" w:cstheme="minorHAnsi"/>
                <w:color w:val="000000" w:themeColor="text1"/>
              </w:rPr>
              <w:t>2</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48B7FD4" w14:textId="771B7F77" w:rsidR="1AFAB23D" w:rsidRPr="00E45643" w:rsidRDefault="1AFAB23D" w:rsidP="1AFAB23D">
            <w:pPr>
              <w:jc w:val="center"/>
              <w:rPr>
                <w:rFonts w:cstheme="minorHAnsi"/>
              </w:rPr>
            </w:pPr>
            <w:r w:rsidRPr="00E45643">
              <w:rPr>
                <w:rFonts w:eastAsia="Calibri" w:cstheme="minorHAnsi"/>
                <w:color w:val="000000" w:themeColor="text1"/>
              </w:rPr>
              <w:t>2</w:t>
            </w:r>
            <w:r w:rsidR="137D5478" w:rsidRPr="00E45643">
              <w:rPr>
                <w:rFonts w:eastAsia="Calibri" w:cstheme="minorHAnsi"/>
                <w:color w:val="000000" w:themeColor="text1"/>
              </w:rPr>
              <w:t>-3</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230FB2F" w14:textId="632DDA24" w:rsidR="1AFAB23D" w:rsidRPr="00E45643" w:rsidRDefault="1AFAB23D" w:rsidP="1AFAB23D">
            <w:pPr>
              <w:jc w:val="center"/>
              <w:rPr>
                <w:rFonts w:cstheme="minorHAnsi"/>
              </w:rPr>
            </w:pPr>
            <w:r w:rsidRPr="00E45643">
              <w:rPr>
                <w:rFonts w:eastAsia="Calibri" w:cstheme="minorHAnsi"/>
                <w:color w:val="000000" w:themeColor="text1"/>
              </w:rPr>
              <w:t>3</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9FDB65C" w14:textId="36D01BCD" w:rsidR="1AFAB23D" w:rsidRPr="00E45643" w:rsidRDefault="1AFAB23D" w:rsidP="1AFAB23D">
            <w:pPr>
              <w:jc w:val="center"/>
              <w:rPr>
                <w:rFonts w:cstheme="minorHAnsi"/>
              </w:rPr>
            </w:pPr>
            <w:r w:rsidRPr="00E45643">
              <w:rPr>
                <w:rFonts w:eastAsia="Calibri" w:cstheme="minorHAnsi"/>
                <w:color w:val="000000" w:themeColor="text1"/>
              </w:rPr>
              <w:t>3</w:t>
            </w:r>
          </w:p>
        </w:tc>
      </w:tr>
      <w:tr w:rsidR="1AFAB23D" w:rsidRPr="00E45643" w14:paraId="1F9A3DC1" w14:textId="77777777" w:rsidTr="001C5FEB">
        <w:trPr>
          <w:trHeight w:val="300"/>
        </w:trPr>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33A0"/>
            <w:vAlign w:val="bottom"/>
          </w:tcPr>
          <w:p w14:paraId="6A89204B" w14:textId="190BBC93" w:rsidR="1AFAB23D" w:rsidRPr="001C5FEB" w:rsidRDefault="1AFAB23D">
            <w:pPr>
              <w:rPr>
                <w:rFonts w:cstheme="minorHAnsi"/>
                <w:color w:val="FFFFFF" w:themeColor="background1"/>
              </w:rPr>
            </w:pPr>
            <w:r w:rsidRPr="001C5FEB">
              <w:rPr>
                <w:rFonts w:eastAsia="Calibri" w:cstheme="minorHAnsi"/>
                <w:color w:val="FFFFFF" w:themeColor="background1"/>
              </w:rPr>
              <w:t>Prioriteit 3</w:t>
            </w:r>
          </w:p>
        </w:tc>
        <w:tc>
          <w:tcPr>
            <w:tcW w:w="41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33A0"/>
            <w:vAlign w:val="bottom"/>
          </w:tcPr>
          <w:p w14:paraId="5C89D41D" w14:textId="17EE99E7" w:rsidR="184B02CF" w:rsidRPr="001C5FEB" w:rsidRDefault="184B02CF" w:rsidP="1AFAB23D">
            <w:pPr>
              <w:rPr>
                <w:rFonts w:eastAsia="Calibri" w:cstheme="minorHAnsi"/>
                <w:color w:val="FFFFFF" w:themeColor="background1"/>
              </w:rPr>
            </w:pPr>
            <w:r w:rsidRPr="001C5FEB">
              <w:rPr>
                <w:rFonts w:eastAsia="Calibri" w:cstheme="minorHAnsi"/>
                <w:color w:val="FFFFFF" w:themeColor="background1"/>
              </w:rPr>
              <w:t>Maatregelen gericht op onderhoud bekwaamheid</w:t>
            </w:r>
          </w:p>
        </w:tc>
        <w:tc>
          <w:tcPr>
            <w:tcW w:w="864" w:type="dxa"/>
            <w:tcBorders>
              <w:top w:val="single" w:sz="4" w:space="0" w:color="000000" w:themeColor="text1"/>
              <w:left w:val="single" w:sz="4" w:space="0" w:color="000000" w:themeColor="text1"/>
              <w:bottom w:val="nil"/>
              <w:right w:val="nil"/>
            </w:tcBorders>
            <w:shd w:val="clear" w:color="auto" w:fill="0033A0"/>
            <w:vAlign w:val="bottom"/>
          </w:tcPr>
          <w:p w14:paraId="49FCA0DD" w14:textId="3B843202" w:rsidR="1AFAB23D" w:rsidRPr="001C5FEB" w:rsidRDefault="1AFAB23D">
            <w:pPr>
              <w:rPr>
                <w:rFonts w:cstheme="minorHAnsi"/>
                <w:color w:val="FFFFFF" w:themeColor="background1"/>
              </w:rPr>
            </w:pPr>
          </w:p>
        </w:tc>
        <w:tc>
          <w:tcPr>
            <w:tcW w:w="864" w:type="dxa"/>
            <w:tcBorders>
              <w:top w:val="single" w:sz="4" w:space="0" w:color="000000" w:themeColor="text1"/>
              <w:left w:val="nil"/>
              <w:bottom w:val="nil"/>
              <w:right w:val="nil"/>
            </w:tcBorders>
            <w:shd w:val="clear" w:color="auto" w:fill="0033A0"/>
            <w:vAlign w:val="bottom"/>
          </w:tcPr>
          <w:p w14:paraId="77846700" w14:textId="0718A338" w:rsidR="1AFAB23D" w:rsidRPr="001C5FEB" w:rsidRDefault="1AFAB23D">
            <w:pPr>
              <w:rPr>
                <w:rFonts w:cstheme="minorHAnsi"/>
                <w:color w:val="FFFFFF" w:themeColor="background1"/>
              </w:rPr>
            </w:pPr>
          </w:p>
        </w:tc>
        <w:tc>
          <w:tcPr>
            <w:tcW w:w="864" w:type="dxa"/>
            <w:tcBorders>
              <w:top w:val="single" w:sz="4" w:space="0" w:color="000000" w:themeColor="text1"/>
              <w:left w:val="nil"/>
              <w:bottom w:val="nil"/>
              <w:right w:val="nil"/>
            </w:tcBorders>
            <w:shd w:val="clear" w:color="auto" w:fill="0033A0"/>
            <w:vAlign w:val="bottom"/>
          </w:tcPr>
          <w:p w14:paraId="3D665B28" w14:textId="3ACA855E" w:rsidR="1AFAB23D" w:rsidRPr="001C5FEB" w:rsidRDefault="1AFAB23D">
            <w:pPr>
              <w:rPr>
                <w:rFonts w:cstheme="minorHAnsi"/>
                <w:color w:val="FFFFFF" w:themeColor="background1"/>
              </w:rPr>
            </w:pPr>
          </w:p>
        </w:tc>
        <w:tc>
          <w:tcPr>
            <w:tcW w:w="864" w:type="dxa"/>
            <w:tcBorders>
              <w:top w:val="single" w:sz="4" w:space="0" w:color="000000" w:themeColor="text1"/>
              <w:left w:val="nil"/>
              <w:bottom w:val="nil"/>
              <w:right w:val="single" w:sz="4" w:space="0" w:color="000000" w:themeColor="text1"/>
            </w:tcBorders>
            <w:shd w:val="clear" w:color="auto" w:fill="0033A0"/>
            <w:vAlign w:val="bottom"/>
          </w:tcPr>
          <w:p w14:paraId="1FA47AB3" w14:textId="15AC8D04" w:rsidR="1AFAB23D" w:rsidRPr="001C5FEB" w:rsidRDefault="1AFAB23D">
            <w:pPr>
              <w:rPr>
                <w:rFonts w:cstheme="minorHAnsi"/>
                <w:color w:val="FFFFFF" w:themeColor="background1"/>
              </w:rPr>
            </w:pPr>
          </w:p>
        </w:tc>
      </w:tr>
      <w:tr w:rsidR="1AFAB23D" w:rsidRPr="00E45643" w14:paraId="1C811396" w14:textId="77777777" w:rsidTr="1AFAB23D">
        <w:trPr>
          <w:trHeight w:val="300"/>
        </w:trPr>
        <w:tc>
          <w:tcPr>
            <w:tcW w:w="1485" w:type="dxa"/>
            <w:tcBorders>
              <w:top w:val="nil"/>
              <w:left w:val="single" w:sz="4" w:space="0" w:color="000000" w:themeColor="text1"/>
              <w:bottom w:val="nil"/>
              <w:right w:val="single" w:sz="4" w:space="0" w:color="000000" w:themeColor="text1"/>
            </w:tcBorders>
            <w:vAlign w:val="bottom"/>
          </w:tcPr>
          <w:p w14:paraId="1E28F619" w14:textId="57F112B9" w:rsidR="1AFAB23D" w:rsidRPr="00E45643" w:rsidRDefault="1AFAB23D">
            <w:pPr>
              <w:rPr>
                <w:rFonts w:cstheme="minorHAnsi"/>
              </w:rPr>
            </w:pPr>
          </w:p>
        </w:tc>
        <w:tc>
          <w:tcPr>
            <w:tcW w:w="4118" w:type="dxa"/>
            <w:tcBorders>
              <w:top w:val="nil"/>
              <w:left w:val="single" w:sz="4" w:space="0" w:color="000000" w:themeColor="text1"/>
              <w:bottom w:val="nil"/>
              <w:right w:val="nil"/>
            </w:tcBorders>
            <w:vAlign w:val="bottom"/>
          </w:tcPr>
          <w:p w14:paraId="71B8FB0C" w14:textId="17AE58A0" w:rsidR="6D72F543" w:rsidRPr="00E45643" w:rsidRDefault="6D72F543">
            <w:pPr>
              <w:rPr>
                <w:rFonts w:cstheme="minorHAnsi"/>
              </w:rPr>
            </w:pPr>
            <w:r w:rsidRPr="00E45643">
              <w:rPr>
                <w:rFonts w:eastAsia="Calibri" w:cstheme="minorHAnsi"/>
                <w:color w:val="000000" w:themeColor="text1"/>
              </w:rPr>
              <w:t>1</w:t>
            </w:r>
            <w:r w:rsidR="1AFAB23D" w:rsidRPr="00E45643">
              <w:rPr>
                <w:rFonts w:eastAsia="Calibri" w:cstheme="minorHAnsi"/>
                <w:color w:val="000000" w:themeColor="text1"/>
              </w:rPr>
              <w:t>.</w:t>
            </w:r>
            <w:r w:rsidR="634C631B" w:rsidRPr="00E45643">
              <w:rPr>
                <w:rFonts w:eastAsia="Calibri" w:cstheme="minorHAnsi"/>
                <w:color w:val="000000" w:themeColor="text1"/>
              </w:rPr>
              <w:t xml:space="preserve"> Collegiaal leren</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F6B2B41" w14:textId="0102DFD4" w:rsidR="1AFAB23D" w:rsidRPr="00E45643" w:rsidRDefault="1AFAB23D" w:rsidP="1AFAB23D">
            <w:pPr>
              <w:jc w:val="center"/>
              <w:rPr>
                <w:rFonts w:eastAsia="Calibri" w:cstheme="minorHAnsi"/>
                <w:color w:val="000000" w:themeColor="text1"/>
              </w:rPr>
            </w:pPr>
            <w:r w:rsidRPr="00E45643">
              <w:rPr>
                <w:rFonts w:eastAsia="Calibri" w:cstheme="minorHAnsi"/>
                <w:color w:val="000000" w:themeColor="text1"/>
              </w:rPr>
              <w:t>1</w:t>
            </w:r>
            <w:r w:rsidR="23781038" w:rsidRPr="00E45643">
              <w:rPr>
                <w:rFonts w:eastAsia="Calibri" w:cstheme="minorHAnsi"/>
                <w:color w:val="000000" w:themeColor="text1"/>
              </w:rPr>
              <w:t>-2</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69AF7AE" w14:textId="17CCB59D" w:rsidR="23781038" w:rsidRPr="00E45643" w:rsidRDefault="23781038" w:rsidP="1AFAB23D">
            <w:pPr>
              <w:jc w:val="center"/>
              <w:rPr>
                <w:rFonts w:eastAsia="Calibri" w:cstheme="minorHAnsi"/>
                <w:color w:val="000000" w:themeColor="text1"/>
              </w:rPr>
            </w:pPr>
            <w:r w:rsidRPr="00E45643">
              <w:rPr>
                <w:rFonts w:eastAsia="Calibri" w:cstheme="minorHAnsi"/>
                <w:color w:val="000000" w:themeColor="text1"/>
              </w:rPr>
              <w:t>2-3</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DEB46F5" w14:textId="2CB74C18" w:rsidR="23781038" w:rsidRPr="00E45643" w:rsidRDefault="23781038" w:rsidP="1AFAB23D">
            <w:pPr>
              <w:jc w:val="center"/>
              <w:rPr>
                <w:rFonts w:eastAsia="Calibri" w:cstheme="minorHAnsi"/>
                <w:color w:val="000000" w:themeColor="text1"/>
              </w:rPr>
            </w:pPr>
            <w:r w:rsidRPr="00E45643">
              <w:rPr>
                <w:rFonts w:eastAsia="Calibri" w:cstheme="minorHAnsi"/>
                <w:color w:val="000000" w:themeColor="text1"/>
              </w:rPr>
              <w:t>3</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21EFD29" w14:textId="4E0C6CD7" w:rsidR="23781038" w:rsidRPr="00E45643" w:rsidRDefault="23781038" w:rsidP="1AFAB23D">
            <w:pPr>
              <w:jc w:val="center"/>
              <w:rPr>
                <w:rFonts w:eastAsia="Calibri" w:cstheme="minorHAnsi"/>
                <w:color w:val="000000" w:themeColor="text1"/>
              </w:rPr>
            </w:pPr>
            <w:r w:rsidRPr="00E45643">
              <w:rPr>
                <w:rFonts w:eastAsia="Calibri" w:cstheme="minorHAnsi"/>
                <w:color w:val="000000" w:themeColor="text1"/>
              </w:rPr>
              <w:t>3</w:t>
            </w:r>
          </w:p>
        </w:tc>
      </w:tr>
      <w:tr w:rsidR="1AFAB23D" w:rsidRPr="00E45643" w14:paraId="5B458303" w14:textId="77777777" w:rsidTr="1AFAB23D">
        <w:trPr>
          <w:trHeight w:val="300"/>
        </w:trPr>
        <w:tc>
          <w:tcPr>
            <w:tcW w:w="1485" w:type="dxa"/>
            <w:tcBorders>
              <w:top w:val="nil"/>
              <w:left w:val="single" w:sz="4" w:space="0" w:color="000000" w:themeColor="text1"/>
              <w:bottom w:val="single" w:sz="4" w:space="0" w:color="000000" w:themeColor="text1"/>
              <w:right w:val="single" w:sz="4" w:space="0" w:color="000000" w:themeColor="text1"/>
            </w:tcBorders>
            <w:vAlign w:val="bottom"/>
          </w:tcPr>
          <w:p w14:paraId="51A56D6D" w14:textId="33573EDD" w:rsidR="1AFAB23D" w:rsidRPr="00E45643" w:rsidRDefault="1AFAB23D">
            <w:pPr>
              <w:rPr>
                <w:rFonts w:cstheme="minorHAnsi"/>
              </w:rPr>
            </w:pPr>
          </w:p>
        </w:tc>
        <w:tc>
          <w:tcPr>
            <w:tcW w:w="4118" w:type="dxa"/>
            <w:tcBorders>
              <w:top w:val="nil"/>
              <w:left w:val="single" w:sz="4" w:space="0" w:color="000000" w:themeColor="text1"/>
              <w:bottom w:val="single" w:sz="4" w:space="0" w:color="000000" w:themeColor="text1"/>
              <w:right w:val="nil"/>
            </w:tcBorders>
            <w:vAlign w:val="bottom"/>
          </w:tcPr>
          <w:p w14:paraId="46D78F0D" w14:textId="2A43E19E" w:rsidR="6AD438E1" w:rsidRPr="00E45643" w:rsidRDefault="6AD438E1" w:rsidP="1AFAB23D">
            <w:pPr>
              <w:rPr>
                <w:rFonts w:eastAsia="Calibri" w:cstheme="minorHAnsi"/>
                <w:color w:val="000000" w:themeColor="text1"/>
              </w:rPr>
            </w:pPr>
            <w:r w:rsidRPr="00E45643">
              <w:rPr>
                <w:rFonts w:eastAsia="Calibri" w:cstheme="minorHAnsi"/>
                <w:color w:val="000000" w:themeColor="text1"/>
              </w:rPr>
              <w:t>2</w:t>
            </w:r>
            <w:r w:rsidR="1AFAB23D" w:rsidRPr="00E45643">
              <w:rPr>
                <w:rFonts w:eastAsia="Calibri" w:cstheme="minorHAnsi"/>
                <w:color w:val="000000" w:themeColor="text1"/>
              </w:rPr>
              <w:t xml:space="preserve">. </w:t>
            </w:r>
            <w:r w:rsidR="0D64DEC3" w:rsidRPr="00E45643">
              <w:rPr>
                <w:rFonts w:eastAsia="Calibri" w:cstheme="minorHAnsi"/>
                <w:color w:val="000000" w:themeColor="text1"/>
              </w:rPr>
              <w:t>Onderwijs ontwikkelteams</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0877E54" w14:textId="63A0F550" w:rsidR="559E132D" w:rsidRPr="00E45643" w:rsidRDefault="559E132D" w:rsidP="1AFAB23D">
            <w:pPr>
              <w:jc w:val="center"/>
              <w:rPr>
                <w:rFonts w:eastAsia="Calibri" w:cstheme="minorHAnsi"/>
                <w:color w:val="000000" w:themeColor="text1"/>
              </w:rPr>
            </w:pPr>
            <w:r w:rsidRPr="00E45643">
              <w:rPr>
                <w:rFonts w:eastAsia="Calibri" w:cstheme="minorHAnsi"/>
                <w:color w:val="000000" w:themeColor="text1"/>
              </w:rPr>
              <w:t>1</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D421D72" w14:textId="176BD8E8" w:rsidR="1AFAB23D" w:rsidRPr="00E45643" w:rsidRDefault="1AFAB23D" w:rsidP="1AFAB23D">
            <w:pPr>
              <w:jc w:val="center"/>
              <w:rPr>
                <w:rFonts w:cstheme="minorHAnsi"/>
              </w:rPr>
            </w:pPr>
            <w:r w:rsidRPr="00E45643">
              <w:rPr>
                <w:rFonts w:eastAsia="Calibri" w:cstheme="minorHAnsi"/>
                <w:color w:val="000000" w:themeColor="text1"/>
              </w:rPr>
              <w:t>2</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DDA4DF0" w14:textId="4B587983" w:rsidR="1DB8715D" w:rsidRPr="00E45643" w:rsidRDefault="1DB8715D" w:rsidP="1AFAB23D">
            <w:pPr>
              <w:jc w:val="center"/>
              <w:rPr>
                <w:rFonts w:eastAsia="Calibri" w:cstheme="minorHAnsi"/>
                <w:color w:val="000000" w:themeColor="text1"/>
              </w:rPr>
            </w:pPr>
            <w:r w:rsidRPr="00E45643">
              <w:rPr>
                <w:rFonts w:eastAsia="Calibri" w:cstheme="minorHAnsi"/>
                <w:color w:val="000000" w:themeColor="text1"/>
              </w:rPr>
              <w:t>2-3</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A0ECFAB" w14:textId="7E0A9DB8" w:rsidR="1AFAB23D" w:rsidRPr="00E45643" w:rsidRDefault="1AFAB23D" w:rsidP="1AFAB23D">
            <w:pPr>
              <w:jc w:val="center"/>
              <w:rPr>
                <w:rFonts w:cstheme="minorHAnsi"/>
              </w:rPr>
            </w:pPr>
            <w:r w:rsidRPr="00E45643">
              <w:rPr>
                <w:rFonts w:eastAsia="Calibri" w:cstheme="minorHAnsi"/>
                <w:color w:val="000000" w:themeColor="text1"/>
              </w:rPr>
              <w:t>3</w:t>
            </w:r>
          </w:p>
        </w:tc>
      </w:tr>
    </w:tbl>
    <w:p w14:paraId="3FBBD1BE" w14:textId="75D6CACA" w:rsidR="002E18F1" w:rsidRPr="00B56B78" w:rsidRDefault="00CF5932" w:rsidP="00B56B78">
      <w:pPr>
        <w:pStyle w:val="Kop1"/>
        <w:rPr>
          <w:rFonts w:cstheme="minorHAnsi"/>
          <w:color w:val="ED8B00"/>
          <w:sz w:val="26"/>
          <w:szCs w:val="26"/>
        </w:rPr>
      </w:pPr>
      <w:bookmarkStart w:id="11" w:name="_Toc76378769"/>
      <w:r w:rsidRPr="00B56B78">
        <w:rPr>
          <w:color w:val="ED8B00"/>
          <w:sz w:val="26"/>
          <w:szCs w:val="26"/>
        </w:rPr>
        <w:lastRenderedPageBreak/>
        <w:t>1.5</w:t>
      </w:r>
      <w:r w:rsidRPr="00B56B78">
        <w:rPr>
          <w:color w:val="ED8B00"/>
          <w:sz w:val="26"/>
          <w:szCs w:val="26"/>
        </w:rPr>
        <w:tab/>
        <w:t>HR beleid</w:t>
      </w:r>
      <w:bookmarkEnd w:id="11"/>
    </w:p>
    <w:p w14:paraId="79D579A2" w14:textId="6949A67A" w:rsidR="782F2170" w:rsidRPr="00E45643" w:rsidRDefault="00B56B78" w:rsidP="02D71066">
      <w:pPr>
        <w:spacing w:after="0" w:line="257" w:lineRule="auto"/>
        <w:rPr>
          <w:rFonts w:eastAsia="Arial" w:cstheme="minorHAnsi"/>
          <w:b/>
          <w:bCs/>
        </w:rPr>
      </w:pPr>
      <w:r>
        <w:rPr>
          <w:rFonts w:eastAsia="Arial" w:cstheme="minorHAnsi"/>
          <w:b/>
          <w:bCs/>
        </w:rPr>
        <w:br/>
      </w:r>
      <w:r w:rsidR="00DDB947" w:rsidRPr="00E45643">
        <w:rPr>
          <w:rFonts w:eastAsia="Arial" w:cstheme="minorHAnsi"/>
          <w:b/>
          <w:bCs/>
        </w:rPr>
        <w:t>Uitgangspunten HR- beleid</w:t>
      </w:r>
    </w:p>
    <w:p w14:paraId="5FB3B6EE" w14:textId="3ED36C05" w:rsidR="002E18F1" w:rsidRPr="00E45643" w:rsidRDefault="34260296" w:rsidP="59220DD1">
      <w:pPr>
        <w:spacing w:after="0"/>
        <w:rPr>
          <w:rFonts w:eastAsia="Arial" w:cstheme="minorHAnsi"/>
          <w:highlight w:val="yellow"/>
        </w:rPr>
      </w:pPr>
      <w:r w:rsidRPr="00E45643">
        <w:rPr>
          <w:rFonts w:eastAsia="Arial" w:cstheme="minorHAnsi"/>
        </w:rPr>
        <w:t xml:space="preserve">Binnen stichting IRIS hebben alle scholen </w:t>
      </w:r>
      <w:r w:rsidR="5B837DB4" w:rsidRPr="00E45643">
        <w:rPr>
          <w:rFonts w:eastAsia="Arial" w:cstheme="minorHAnsi"/>
        </w:rPr>
        <w:t xml:space="preserve">een beleidsnota strategisch HRM- beleid opgesteld. </w:t>
      </w:r>
      <w:r w:rsidR="72DD4A9A" w:rsidRPr="00E45643">
        <w:rPr>
          <w:rFonts w:eastAsia="Arial" w:cstheme="minorHAnsi"/>
        </w:rPr>
        <w:t xml:space="preserve">Op basis van deze strategische beleidsnota's heeft stichting IRIS </w:t>
      </w:r>
      <w:hyperlink r:id="rId17" w:history="1">
        <w:r w:rsidR="72DD4A9A" w:rsidRPr="00D1730F">
          <w:rPr>
            <w:rStyle w:val="Hyperlink"/>
            <w:rFonts w:eastAsia="Arial" w:cstheme="minorHAnsi"/>
            <w:color w:val="0033A0"/>
          </w:rPr>
          <w:t>een strategisch HRM beleid</w:t>
        </w:r>
      </w:hyperlink>
      <w:r w:rsidR="72DD4A9A" w:rsidRPr="00D1730F">
        <w:rPr>
          <w:rFonts w:eastAsia="Arial" w:cstheme="minorHAnsi"/>
          <w:color w:val="0033A0"/>
        </w:rPr>
        <w:t xml:space="preserve"> </w:t>
      </w:r>
      <w:r w:rsidR="72DD4A9A" w:rsidRPr="00E45643">
        <w:rPr>
          <w:rFonts w:eastAsia="Arial" w:cstheme="minorHAnsi"/>
        </w:rPr>
        <w:t>opgesteld voor de stichting</w:t>
      </w:r>
      <w:r w:rsidR="00B56B78">
        <w:rPr>
          <w:rFonts w:eastAsia="Arial" w:cstheme="minorHAnsi"/>
        </w:rPr>
        <w:t xml:space="preserve">. </w:t>
      </w:r>
      <w:r w:rsidR="72DD4A9A" w:rsidRPr="00E45643">
        <w:rPr>
          <w:rFonts w:eastAsia="Arial" w:cstheme="minorHAnsi"/>
        </w:rPr>
        <w:t xml:space="preserve">In dit plan, dat gedragen wordt door het MTI van stichting IRIS en overkoepelend wordt gebruikt, worden de volgende </w:t>
      </w:r>
      <w:r w:rsidR="00F203E2">
        <w:rPr>
          <w:rFonts w:eastAsia="Arial" w:cstheme="minorHAnsi"/>
        </w:rPr>
        <w:t>vijf</w:t>
      </w:r>
      <w:r w:rsidR="00F203E2" w:rsidRPr="00E45643">
        <w:rPr>
          <w:rFonts w:eastAsia="Arial" w:cstheme="minorHAnsi"/>
        </w:rPr>
        <w:t xml:space="preserve"> </w:t>
      </w:r>
      <w:r w:rsidR="72DD4A9A" w:rsidRPr="00E45643">
        <w:rPr>
          <w:rFonts w:eastAsia="Arial" w:cstheme="minorHAnsi"/>
        </w:rPr>
        <w:t>pijlers benoemd:</w:t>
      </w:r>
    </w:p>
    <w:p w14:paraId="1836CE6C" w14:textId="0736D5C6" w:rsidR="002E18F1" w:rsidRPr="00E45643" w:rsidRDefault="72DD4A9A" w:rsidP="59220DD1">
      <w:pPr>
        <w:pStyle w:val="Lijstalinea"/>
        <w:numPr>
          <w:ilvl w:val="0"/>
          <w:numId w:val="1"/>
        </w:numPr>
        <w:spacing w:after="0"/>
        <w:rPr>
          <w:rFonts w:eastAsiaTheme="minorEastAsia" w:cstheme="minorHAnsi"/>
        </w:rPr>
      </w:pPr>
      <w:r w:rsidRPr="00E45643">
        <w:rPr>
          <w:rFonts w:eastAsia="Arial" w:cstheme="minorHAnsi"/>
        </w:rPr>
        <w:t>IRIS als aantrekkelijk werkgever</w:t>
      </w:r>
    </w:p>
    <w:p w14:paraId="1619AE97" w14:textId="16ECD0C9" w:rsidR="002E18F1" w:rsidRPr="00E45643" w:rsidRDefault="72DD4A9A" w:rsidP="59220DD1">
      <w:pPr>
        <w:pStyle w:val="Lijstalinea"/>
        <w:numPr>
          <w:ilvl w:val="0"/>
          <w:numId w:val="1"/>
        </w:numPr>
        <w:spacing w:after="0"/>
        <w:rPr>
          <w:rFonts w:cstheme="minorHAnsi"/>
        </w:rPr>
      </w:pPr>
      <w:r w:rsidRPr="00E45643">
        <w:rPr>
          <w:rFonts w:eastAsia="Arial" w:cstheme="minorHAnsi"/>
        </w:rPr>
        <w:t>Strategische personeelsplanning/ lerarentekort</w:t>
      </w:r>
    </w:p>
    <w:p w14:paraId="098D08BE" w14:textId="380E4839" w:rsidR="002E18F1" w:rsidRPr="00E45643" w:rsidRDefault="72DD4A9A" w:rsidP="59220DD1">
      <w:pPr>
        <w:pStyle w:val="Lijstalinea"/>
        <w:numPr>
          <w:ilvl w:val="0"/>
          <w:numId w:val="1"/>
        </w:numPr>
        <w:spacing w:after="0"/>
        <w:rPr>
          <w:rFonts w:cstheme="minorHAnsi"/>
        </w:rPr>
      </w:pPr>
      <w:r w:rsidRPr="00E45643">
        <w:rPr>
          <w:rFonts w:eastAsia="Arial" w:cstheme="minorHAnsi"/>
        </w:rPr>
        <w:t>Professionele cultuur</w:t>
      </w:r>
    </w:p>
    <w:p w14:paraId="224CC7A6" w14:textId="7790F53B" w:rsidR="002E18F1" w:rsidRPr="00E45643" w:rsidRDefault="72DD4A9A" w:rsidP="59220DD1">
      <w:pPr>
        <w:pStyle w:val="Lijstalinea"/>
        <w:numPr>
          <w:ilvl w:val="0"/>
          <w:numId w:val="1"/>
        </w:numPr>
        <w:spacing w:after="0"/>
        <w:rPr>
          <w:rFonts w:cstheme="minorHAnsi"/>
        </w:rPr>
      </w:pPr>
      <w:r w:rsidRPr="00E45643">
        <w:rPr>
          <w:rFonts w:eastAsia="Arial" w:cstheme="minorHAnsi"/>
        </w:rPr>
        <w:t>Leiderschap en professionalisering</w:t>
      </w:r>
    </w:p>
    <w:p w14:paraId="1DE74AB9" w14:textId="44B50A6D" w:rsidR="002E18F1" w:rsidRPr="00E45643" w:rsidRDefault="72DD4A9A" w:rsidP="59220DD1">
      <w:pPr>
        <w:pStyle w:val="Lijstalinea"/>
        <w:numPr>
          <w:ilvl w:val="0"/>
          <w:numId w:val="1"/>
        </w:numPr>
        <w:spacing w:after="0"/>
        <w:rPr>
          <w:rFonts w:cstheme="minorHAnsi"/>
        </w:rPr>
      </w:pPr>
      <w:r w:rsidRPr="00E45643">
        <w:rPr>
          <w:rFonts w:eastAsia="Arial" w:cstheme="minorHAnsi"/>
        </w:rPr>
        <w:t xml:space="preserve">Vitaliteit van de medewerkers </w:t>
      </w:r>
    </w:p>
    <w:p w14:paraId="138C5D56" w14:textId="5C82720A" w:rsidR="002E18F1" w:rsidRPr="00E45643" w:rsidRDefault="002E18F1" w:rsidP="59220DD1">
      <w:pPr>
        <w:spacing w:after="0"/>
        <w:rPr>
          <w:rFonts w:eastAsia="Arial" w:cstheme="minorHAnsi"/>
        </w:rPr>
      </w:pPr>
    </w:p>
    <w:p w14:paraId="2E226136" w14:textId="332B032C" w:rsidR="002E18F1" w:rsidRPr="00E45643" w:rsidRDefault="6CC4EE1B" w:rsidP="59220DD1">
      <w:pPr>
        <w:spacing w:after="0"/>
        <w:rPr>
          <w:rFonts w:eastAsia="Arial" w:cstheme="minorHAnsi"/>
        </w:rPr>
      </w:pPr>
      <w:r w:rsidRPr="00E45643">
        <w:rPr>
          <w:rFonts w:eastAsia="Arial" w:cstheme="minorHAnsi"/>
        </w:rPr>
        <w:t>De HBM gebruikt de pijlers vanuit stichting IRIS als onderlegger en heeft voor het eigen s</w:t>
      </w:r>
      <w:r w:rsidR="184F8C4C" w:rsidRPr="00E45643">
        <w:rPr>
          <w:rFonts w:eastAsia="Arial" w:cstheme="minorHAnsi"/>
        </w:rPr>
        <w:t>trategische HRM- beleid</w:t>
      </w:r>
      <w:r w:rsidR="26D67881" w:rsidRPr="00E45643">
        <w:rPr>
          <w:rFonts w:eastAsia="Arial" w:cstheme="minorHAnsi"/>
        </w:rPr>
        <w:t xml:space="preserve"> o</w:t>
      </w:r>
      <w:r w:rsidR="598FCD3E" w:rsidRPr="00E45643">
        <w:rPr>
          <w:rFonts w:eastAsia="Arial" w:cstheme="minorHAnsi"/>
        </w:rPr>
        <w:t>nderstaande punten als aandachtspunten</w:t>
      </w:r>
      <w:r w:rsidR="3FCE660E" w:rsidRPr="00E45643">
        <w:rPr>
          <w:rFonts w:eastAsia="Arial" w:cstheme="minorHAnsi"/>
        </w:rPr>
        <w:t xml:space="preserve"> benoemd</w:t>
      </w:r>
      <w:r w:rsidR="0067344B">
        <w:rPr>
          <w:rFonts w:eastAsia="Arial" w:cstheme="minorHAnsi"/>
        </w:rPr>
        <w:t>:</w:t>
      </w:r>
      <w:r w:rsidR="005770C5">
        <w:rPr>
          <w:rFonts w:eastAsia="Arial" w:cstheme="minorHAnsi"/>
        </w:rPr>
        <w:t xml:space="preserve"> </w:t>
      </w:r>
      <w:r w:rsidR="0067344B">
        <w:rPr>
          <w:rFonts w:eastAsia="Arial" w:cstheme="minorHAnsi"/>
        </w:rPr>
        <w:t>(</w:t>
      </w:r>
      <w:r w:rsidR="005770C5">
        <w:rPr>
          <w:rFonts w:eastAsia="Arial" w:cstheme="minorHAnsi"/>
        </w:rPr>
        <w:t xml:space="preserve">Klik </w:t>
      </w:r>
      <w:hyperlink r:id="rId18" w:history="1">
        <w:r w:rsidR="005770C5" w:rsidRPr="005770C5">
          <w:rPr>
            <w:rStyle w:val="Hyperlink"/>
            <w:rFonts w:eastAsia="Arial" w:cstheme="minorHAnsi"/>
          </w:rPr>
          <w:t>hier</w:t>
        </w:r>
      </w:hyperlink>
      <w:r w:rsidR="005770C5">
        <w:rPr>
          <w:rFonts w:eastAsia="Arial" w:cstheme="minorHAnsi"/>
        </w:rPr>
        <w:t xml:space="preserve"> voor het b</w:t>
      </w:r>
      <w:r w:rsidR="005770C5" w:rsidRPr="005770C5">
        <w:rPr>
          <w:rFonts w:eastAsia="Arial" w:cstheme="minorHAnsi"/>
        </w:rPr>
        <w:t>eleidsplan Strategisch HRM HBM</w:t>
      </w:r>
      <w:r w:rsidR="0067344B">
        <w:rPr>
          <w:rFonts w:eastAsia="Arial" w:cstheme="minorHAnsi"/>
        </w:rPr>
        <w:t>).</w:t>
      </w:r>
      <w:r w:rsidR="0067344B">
        <w:rPr>
          <w:rFonts w:eastAsia="Arial" w:cstheme="minorHAnsi"/>
        </w:rPr>
        <w:br/>
      </w:r>
    </w:p>
    <w:p w14:paraId="349BF100" w14:textId="06E0D392" w:rsidR="598FCD3E" w:rsidRPr="00E45643" w:rsidRDefault="598FCD3E" w:rsidP="02D71066">
      <w:pPr>
        <w:pStyle w:val="Lijstalinea"/>
        <w:numPr>
          <w:ilvl w:val="0"/>
          <w:numId w:val="15"/>
        </w:numPr>
        <w:spacing w:after="0"/>
        <w:rPr>
          <w:rFonts w:eastAsia="Arial" w:cstheme="minorHAnsi"/>
        </w:rPr>
      </w:pPr>
      <w:r w:rsidRPr="00E45643">
        <w:rPr>
          <w:rFonts w:eastAsia="Arial" w:cstheme="minorHAnsi"/>
        </w:rPr>
        <w:t>Functiewaardering, loopbaanperspectief en doelgroepenbeleid</w:t>
      </w:r>
      <w:r w:rsidRPr="00E45643">
        <w:rPr>
          <w:rFonts w:cstheme="minorHAnsi"/>
        </w:rPr>
        <w:tab/>
      </w:r>
    </w:p>
    <w:p w14:paraId="090EA1DA" w14:textId="5A099DF4" w:rsidR="598FCD3E" w:rsidRPr="00E45643" w:rsidRDefault="598FCD3E" w:rsidP="02D71066">
      <w:pPr>
        <w:pStyle w:val="Lijstalinea"/>
        <w:numPr>
          <w:ilvl w:val="0"/>
          <w:numId w:val="15"/>
        </w:numPr>
        <w:spacing w:after="0"/>
        <w:rPr>
          <w:rFonts w:eastAsia="Symbol" w:cstheme="minorHAnsi"/>
          <w:b/>
          <w:bCs/>
        </w:rPr>
      </w:pPr>
      <w:r w:rsidRPr="00E45643">
        <w:rPr>
          <w:rFonts w:eastAsia="Arial" w:cstheme="minorHAnsi"/>
        </w:rPr>
        <w:t>Werving en selectie</w:t>
      </w:r>
    </w:p>
    <w:p w14:paraId="22B0573D" w14:textId="4DA78D4A" w:rsidR="70573DA3" w:rsidRPr="00E45643" w:rsidRDefault="598FCD3E" w:rsidP="59220DD1">
      <w:pPr>
        <w:pStyle w:val="Lijstalinea"/>
        <w:numPr>
          <w:ilvl w:val="0"/>
          <w:numId w:val="15"/>
        </w:numPr>
        <w:spacing w:after="0"/>
        <w:rPr>
          <w:rFonts w:cstheme="minorHAnsi"/>
          <w:b/>
          <w:bCs/>
        </w:rPr>
      </w:pPr>
      <w:r w:rsidRPr="00E45643">
        <w:rPr>
          <w:rFonts w:eastAsia="Arial" w:cstheme="minorHAnsi"/>
        </w:rPr>
        <w:t>Professionalisering</w:t>
      </w:r>
    </w:p>
    <w:p w14:paraId="2A3837A0" w14:textId="33B1E57E" w:rsidR="002E18F1" w:rsidRPr="00E45643" w:rsidRDefault="002E18F1" w:rsidP="02D71066">
      <w:pPr>
        <w:spacing w:after="0"/>
        <w:rPr>
          <w:rFonts w:eastAsia="Arial" w:cstheme="minorHAnsi"/>
        </w:rPr>
      </w:pPr>
    </w:p>
    <w:p w14:paraId="6B21C535" w14:textId="55CDC38C" w:rsidR="002E18F1" w:rsidRPr="00E45643" w:rsidRDefault="37A9C1A8" w:rsidP="02D71066">
      <w:pPr>
        <w:spacing w:after="0"/>
        <w:rPr>
          <w:rFonts w:eastAsia="Arial" w:cstheme="minorHAnsi"/>
          <w:b/>
          <w:bCs/>
        </w:rPr>
      </w:pPr>
      <w:r w:rsidRPr="00E45643">
        <w:rPr>
          <w:rFonts w:eastAsia="Arial" w:cstheme="minorHAnsi"/>
          <w:b/>
          <w:bCs/>
        </w:rPr>
        <w:t>Functiewaardering, loopbaanperspectief en doelgroepenbeleid</w:t>
      </w:r>
      <w:r w:rsidRPr="00E45643">
        <w:rPr>
          <w:rFonts w:cstheme="minorHAnsi"/>
        </w:rPr>
        <w:tab/>
      </w:r>
    </w:p>
    <w:p w14:paraId="179039F1" w14:textId="7E0D29ED" w:rsidR="002E18F1" w:rsidRPr="00E45643" w:rsidRDefault="520CDC19" w:rsidP="02D71066">
      <w:pPr>
        <w:spacing w:after="0"/>
        <w:rPr>
          <w:rFonts w:eastAsia="Arial" w:cstheme="minorHAnsi"/>
        </w:rPr>
      </w:pPr>
      <w:r w:rsidRPr="00E45643">
        <w:rPr>
          <w:rFonts w:eastAsia="Arial" w:cstheme="minorHAnsi"/>
        </w:rPr>
        <w:t>Om goed in kaart te kunnen brengen wat er binnen de verschillende functie</w:t>
      </w:r>
      <w:r w:rsidR="537A91DE" w:rsidRPr="00E45643">
        <w:rPr>
          <w:rFonts w:eastAsia="Arial" w:cstheme="minorHAnsi"/>
        </w:rPr>
        <w:t xml:space="preserve">schalen </w:t>
      </w:r>
      <w:r w:rsidRPr="00E45643">
        <w:rPr>
          <w:rFonts w:eastAsia="Arial" w:cstheme="minorHAnsi"/>
        </w:rPr>
        <w:t xml:space="preserve">van het personeel verwacht </w:t>
      </w:r>
      <w:proofErr w:type="spellStart"/>
      <w:r w:rsidRPr="00E45643">
        <w:rPr>
          <w:rFonts w:eastAsia="Arial" w:cstheme="minorHAnsi"/>
        </w:rPr>
        <w:t>wordt</w:t>
      </w:r>
      <w:r w:rsidR="009D6329">
        <w:rPr>
          <w:rFonts w:eastAsia="Arial" w:cstheme="minorHAnsi"/>
        </w:rPr>
        <w:t>,</w:t>
      </w:r>
      <w:r w:rsidR="199FB845" w:rsidRPr="00E45643">
        <w:rPr>
          <w:rFonts w:eastAsia="Arial" w:cstheme="minorHAnsi"/>
        </w:rPr>
        <w:t>zal</w:t>
      </w:r>
      <w:proofErr w:type="spellEnd"/>
      <w:r w:rsidR="199FB845" w:rsidRPr="00E45643">
        <w:rPr>
          <w:rFonts w:eastAsia="Arial" w:cstheme="minorHAnsi"/>
        </w:rPr>
        <w:t xml:space="preserve"> in kaart gebracht gaan worden wat er op de HBM van de verschillende docenten verwacht wordt</w:t>
      </w:r>
      <w:r w:rsidR="27418A19" w:rsidRPr="00E45643">
        <w:rPr>
          <w:rFonts w:eastAsia="Arial" w:cstheme="minorHAnsi"/>
        </w:rPr>
        <w:t xml:space="preserve"> door een duidelijke omschrijving van functiewaarderingen</w:t>
      </w:r>
      <w:r w:rsidR="764E9361" w:rsidRPr="00E45643">
        <w:rPr>
          <w:rFonts w:eastAsia="Arial" w:cstheme="minorHAnsi"/>
        </w:rPr>
        <w:t xml:space="preserve"> te maken</w:t>
      </w:r>
      <w:r w:rsidR="40C5AF93" w:rsidRPr="00E45643">
        <w:rPr>
          <w:rFonts w:eastAsia="Arial" w:cstheme="minorHAnsi"/>
        </w:rPr>
        <w:t xml:space="preserve"> (prioriteit 1.1)</w:t>
      </w:r>
      <w:r w:rsidR="199FB845" w:rsidRPr="00E45643">
        <w:rPr>
          <w:rFonts w:eastAsia="Arial" w:cstheme="minorHAnsi"/>
        </w:rPr>
        <w:t>. Op deze manier wordt het ook mogelijk om inzichtelijk te maken wat de prom</w:t>
      </w:r>
      <w:r w:rsidR="12CA5937" w:rsidRPr="00E45643">
        <w:rPr>
          <w:rFonts w:eastAsia="Arial" w:cstheme="minorHAnsi"/>
        </w:rPr>
        <w:t>otie- en ontwikkelmogelijkheden zijn van het personeel</w:t>
      </w:r>
      <w:r w:rsidR="33F94D69" w:rsidRPr="00E45643">
        <w:rPr>
          <w:rFonts w:eastAsia="Arial" w:cstheme="minorHAnsi"/>
        </w:rPr>
        <w:t xml:space="preserve"> en daarmee het loopbaanperspectief. </w:t>
      </w:r>
      <w:r w:rsidR="1779228D" w:rsidRPr="00E45643">
        <w:rPr>
          <w:rFonts w:eastAsia="Arial" w:cstheme="minorHAnsi"/>
        </w:rPr>
        <w:t>Op dit moment valt een groot deel van de medewerkers onde</w:t>
      </w:r>
      <w:r w:rsidR="57DA39D3" w:rsidRPr="00E45643">
        <w:rPr>
          <w:rFonts w:eastAsia="Arial" w:cstheme="minorHAnsi"/>
        </w:rPr>
        <w:t>r</w:t>
      </w:r>
      <w:r w:rsidR="1779228D" w:rsidRPr="00E45643">
        <w:rPr>
          <w:rFonts w:eastAsia="Arial" w:cstheme="minorHAnsi"/>
        </w:rPr>
        <w:t xml:space="preserve"> dezelfde leeftijdscategorie. Hierdoor kan er breed </w:t>
      </w:r>
      <w:r w:rsidR="561E07BE" w:rsidRPr="00E45643">
        <w:rPr>
          <w:rFonts w:eastAsia="Arial" w:cstheme="minorHAnsi"/>
        </w:rPr>
        <w:t xml:space="preserve">ingezet worden op doelgroepenbeleid en het inzetten van positieve </w:t>
      </w:r>
      <w:r w:rsidR="561E07BE" w:rsidRPr="00D1730F">
        <w:rPr>
          <w:rFonts w:eastAsia="Arial" w:cstheme="minorHAnsi"/>
        </w:rPr>
        <w:t>interventies</w:t>
      </w:r>
      <w:r w:rsidR="009D6329" w:rsidRPr="00D1730F">
        <w:rPr>
          <w:rFonts w:eastAsia="Arial" w:cstheme="minorHAnsi"/>
        </w:rPr>
        <w:t>,</w:t>
      </w:r>
      <w:r w:rsidR="561E07BE" w:rsidRPr="00D1730F">
        <w:rPr>
          <w:rFonts w:eastAsia="Arial" w:cstheme="minorHAnsi"/>
        </w:rPr>
        <w:t xml:space="preserve"> zodat</w:t>
      </w:r>
      <w:r w:rsidR="561E07BE" w:rsidRPr="00E45643">
        <w:rPr>
          <w:rFonts w:eastAsia="Arial" w:cstheme="minorHAnsi"/>
        </w:rPr>
        <w:t xml:space="preserve"> bevlogenheid, welbevinden en gezondheid worden bevorderd. Een belangrijk meetinstrument is hiervoo</w:t>
      </w:r>
      <w:r w:rsidR="60F705D4" w:rsidRPr="00E45643">
        <w:rPr>
          <w:rFonts w:eastAsia="Arial" w:cstheme="minorHAnsi"/>
        </w:rPr>
        <w:t xml:space="preserve">r de medewerkers </w:t>
      </w:r>
      <w:r w:rsidR="492BAD4B" w:rsidRPr="00E45643">
        <w:rPr>
          <w:rFonts w:eastAsia="Arial" w:cstheme="minorHAnsi"/>
        </w:rPr>
        <w:t>tevredenheidsenquête</w:t>
      </w:r>
      <w:r w:rsidR="60F705D4" w:rsidRPr="00E45643">
        <w:rPr>
          <w:rFonts w:eastAsia="Arial" w:cstheme="minorHAnsi"/>
        </w:rPr>
        <w:t>.</w:t>
      </w:r>
      <w:r w:rsidR="40603BFC" w:rsidRPr="00E45643">
        <w:rPr>
          <w:rFonts w:eastAsia="Arial" w:cstheme="minorHAnsi"/>
        </w:rPr>
        <w:t xml:space="preserve"> </w:t>
      </w:r>
      <w:r w:rsidR="4C4A673E" w:rsidRPr="00E45643">
        <w:rPr>
          <w:rFonts w:eastAsia="Arial" w:cstheme="minorHAnsi"/>
        </w:rPr>
        <w:t>Een terugkerend punt uit deze enquête is de werkdruk</w:t>
      </w:r>
      <w:r w:rsidR="7AEA085B" w:rsidRPr="00E45643">
        <w:rPr>
          <w:rFonts w:eastAsia="Arial" w:cstheme="minorHAnsi"/>
        </w:rPr>
        <w:t>. In de voortgangsgesprekken is oog houden voor persoonlijk welbevinden</w:t>
      </w:r>
      <w:r w:rsidR="0631CF1C" w:rsidRPr="00E45643">
        <w:rPr>
          <w:rFonts w:eastAsia="Arial" w:cstheme="minorHAnsi"/>
        </w:rPr>
        <w:t xml:space="preserve"> dan ook een punt van gesprek.</w:t>
      </w:r>
    </w:p>
    <w:p w14:paraId="0AFA137F" w14:textId="47EF6FD0" w:rsidR="002E18F1" w:rsidRPr="00E45643" w:rsidRDefault="002E18F1" w:rsidP="02D71066">
      <w:pPr>
        <w:spacing w:after="0"/>
        <w:rPr>
          <w:rFonts w:eastAsia="Arial" w:cstheme="minorHAnsi"/>
        </w:rPr>
      </w:pPr>
    </w:p>
    <w:p w14:paraId="073B7CA7" w14:textId="0DFEEC4B" w:rsidR="002E18F1" w:rsidRPr="00E45643" w:rsidRDefault="0718424C" w:rsidP="02D71066">
      <w:pPr>
        <w:spacing w:after="0"/>
        <w:rPr>
          <w:rFonts w:eastAsia="Arial" w:cstheme="minorHAnsi"/>
          <w:b/>
          <w:bCs/>
        </w:rPr>
      </w:pPr>
      <w:r w:rsidRPr="00E45643">
        <w:rPr>
          <w:rFonts w:eastAsia="Arial" w:cstheme="minorHAnsi"/>
          <w:b/>
          <w:bCs/>
        </w:rPr>
        <w:t>Werving en selectie</w:t>
      </w:r>
    </w:p>
    <w:p w14:paraId="5749B7E0" w14:textId="7BD5E56F" w:rsidR="6653091F" w:rsidRPr="00E45643" w:rsidRDefault="6653091F" w:rsidP="59220DD1">
      <w:pPr>
        <w:rPr>
          <w:rFonts w:eastAsia="Arial" w:cstheme="minorHAnsi"/>
        </w:rPr>
      </w:pPr>
      <w:r w:rsidRPr="00E45643">
        <w:rPr>
          <w:rFonts w:eastAsia="Arial" w:cstheme="minorHAnsi"/>
        </w:rPr>
        <w:t xml:space="preserve">Binnen de HBM </w:t>
      </w:r>
      <w:r w:rsidR="326364F8" w:rsidRPr="00E45643">
        <w:rPr>
          <w:rFonts w:eastAsia="Arial" w:cstheme="minorHAnsi"/>
        </w:rPr>
        <w:t xml:space="preserve">is er ten aanzien van werving en selectie aandacht voor teamopbouw, waarbij </w:t>
      </w:r>
      <w:r w:rsidR="6AA1B3C5" w:rsidRPr="00E45643">
        <w:rPr>
          <w:rFonts w:eastAsia="Arial" w:cstheme="minorHAnsi"/>
        </w:rPr>
        <w:t xml:space="preserve">diversiteit, brede inzetbaarheid en inclusie </w:t>
      </w:r>
      <w:r w:rsidR="24F8BE75" w:rsidRPr="00E45643">
        <w:rPr>
          <w:rFonts w:eastAsia="Arial" w:cstheme="minorHAnsi"/>
        </w:rPr>
        <w:t xml:space="preserve">centraal staan. Medewerkers op de HBM zijn bevoegd voor het vak waarin zij lesgeven of zijn hiervoor in opleiding. Medewerkers worden gestimuleerd om een 2e bevoegdheid te halen. Op deze manier </w:t>
      </w:r>
      <w:r w:rsidR="462A7DFE" w:rsidRPr="00E45643">
        <w:rPr>
          <w:rFonts w:eastAsia="Arial" w:cstheme="minorHAnsi"/>
        </w:rPr>
        <w:t>wordt brede inzetbaarheid en continuïteit bevorderd.</w:t>
      </w:r>
    </w:p>
    <w:p w14:paraId="2DDF7B23" w14:textId="22B6B06A" w:rsidR="346687ED" w:rsidRPr="00E45643" w:rsidRDefault="346687ED" w:rsidP="59220DD1">
      <w:pPr>
        <w:rPr>
          <w:rFonts w:eastAsia="Arial" w:cstheme="minorHAnsi"/>
        </w:rPr>
      </w:pPr>
      <w:r w:rsidRPr="00E45643">
        <w:rPr>
          <w:rFonts w:eastAsia="Arial" w:cstheme="minorHAnsi"/>
        </w:rPr>
        <w:t xml:space="preserve">In de regio </w:t>
      </w:r>
      <w:r w:rsidR="28A1BF69" w:rsidRPr="00E45643">
        <w:rPr>
          <w:rFonts w:eastAsia="Arial" w:cstheme="minorHAnsi"/>
        </w:rPr>
        <w:t>Zuid- Kennemerland</w:t>
      </w:r>
      <w:r w:rsidR="07F43202" w:rsidRPr="00E45643">
        <w:rPr>
          <w:rFonts w:eastAsia="Arial" w:cstheme="minorHAnsi"/>
        </w:rPr>
        <w:t xml:space="preserve"> en groot Amsterdam </w:t>
      </w:r>
      <w:r w:rsidRPr="00E45643">
        <w:rPr>
          <w:rFonts w:eastAsia="Arial" w:cstheme="minorHAnsi"/>
        </w:rPr>
        <w:t>werken schoolbesturen samen met lerarenopleidingen om het personeelstekort in het onderwijs tegen te gaan. Er wordt vooral ingezet op het werven en begeleiden van zij-instromers en het begeleiden van startende leraren, het professionaliseren en behouden van leraren, het bevorderen van mobiliteit en (het onderzoeken van) andere manieren om het onderwijs te organiseren. D</w:t>
      </w:r>
      <w:r w:rsidR="68326F08" w:rsidRPr="00E45643">
        <w:rPr>
          <w:rFonts w:eastAsia="Arial" w:cstheme="minorHAnsi"/>
        </w:rPr>
        <w:t xml:space="preserve">it </w:t>
      </w:r>
      <w:r w:rsidR="30D8E1ED" w:rsidRPr="00E45643">
        <w:rPr>
          <w:rFonts w:eastAsia="Arial" w:cstheme="minorHAnsi"/>
        </w:rPr>
        <w:t xml:space="preserve">gezamenlijke project, waar ook de HBM </w:t>
      </w:r>
      <w:r w:rsidR="5E1AC4DC" w:rsidRPr="00E45643">
        <w:rPr>
          <w:rFonts w:eastAsia="Arial" w:cstheme="minorHAnsi"/>
        </w:rPr>
        <w:lastRenderedPageBreak/>
        <w:t xml:space="preserve">als school </w:t>
      </w:r>
      <w:r w:rsidR="30D8E1ED" w:rsidRPr="00E45643">
        <w:rPr>
          <w:rFonts w:eastAsia="Arial" w:cstheme="minorHAnsi"/>
        </w:rPr>
        <w:t xml:space="preserve">onderdeel van uitmaakt </w:t>
      </w:r>
      <w:r w:rsidR="30D8E1ED" w:rsidRPr="0067344B">
        <w:rPr>
          <w:rFonts w:eastAsia="Arial" w:cstheme="minorHAnsi"/>
        </w:rPr>
        <w:t>heet</w:t>
      </w:r>
      <w:r w:rsidR="68326F08" w:rsidRPr="0067344B">
        <w:rPr>
          <w:rFonts w:eastAsia="Arial" w:cstheme="minorHAnsi"/>
        </w:rPr>
        <w:t xml:space="preserve"> </w:t>
      </w:r>
      <w:r w:rsidR="68326F08" w:rsidRPr="00D1730F">
        <w:rPr>
          <w:rFonts w:eastAsia="Arial" w:cstheme="minorHAnsi"/>
          <w:color w:val="0033A0"/>
        </w:rPr>
        <w:t>‘</w:t>
      </w:r>
      <w:hyperlink r:id="rId19" w:history="1">
        <w:r w:rsidR="68326F08" w:rsidRPr="00D1730F">
          <w:rPr>
            <w:rStyle w:val="Hyperlink"/>
            <w:rFonts w:eastAsia="Arial" w:cstheme="minorHAnsi"/>
            <w:color w:val="0033A0"/>
          </w:rPr>
          <w:t>Talent als docent'</w:t>
        </w:r>
      </w:hyperlink>
      <w:r w:rsidR="76379BC3" w:rsidRPr="0067344B">
        <w:rPr>
          <w:rFonts w:eastAsia="Arial" w:cstheme="minorHAnsi"/>
        </w:rPr>
        <w:t xml:space="preserve"> </w:t>
      </w:r>
      <w:r w:rsidR="7C9E3227" w:rsidRPr="00E45643">
        <w:rPr>
          <w:rFonts w:eastAsia="Arial" w:cstheme="minorHAnsi"/>
        </w:rPr>
        <w:t xml:space="preserve">Vooral op de vakken waar een tekort dreigt is het van belang om </w:t>
      </w:r>
      <w:r w:rsidR="45F652A9" w:rsidRPr="00E45643">
        <w:rPr>
          <w:rFonts w:eastAsia="Arial" w:cstheme="minorHAnsi"/>
        </w:rPr>
        <w:t>aandacht te hebben voor het werven en vinden van nieuw personeel</w:t>
      </w:r>
      <w:r w:rsidR="7C9E3227" w:rsidRPr="00E45643">
        <w:rPr>
          <w:rFonts w:eastAsia="Arial" w:cstheme="minorHAnsi"/>
        </w:rPr>
        <w:t xml:space="preserve"> (prioriteit 1.2)</w:t>
      </w:r>
    </w:p>
    <w:p w14:paraId="5E306412" w14:textId="72C00F4F" w:rsidR="002E18F1" w:rsidRPr="00E45643" w:rsidRDefault="30CFE7F6" w:rsidP="02D71066">
      <w:pPr>
        <w:spacing w:after="0"/>
        <w:rPr>
          <w:rFonts w:eastAsia="Arial" w:cstheme="minorHAnsi"/>
        </w:rPr>
      </w:pPr>
      <w:r w:rsidRPr="00E45643">
        <w:rPr>
          <w:rFonts w:eastAsia="Arial" w:cstheme="minorHAnsi"/>
        </w:rPr>
        <w:t xml:space="preserve">De HBM is aangesloten bij de ROSA opleidingsschool. </w:t>
      </w:r>
      <w:r w:rsidR="0C74321F" w:rsidRPr="00E45643">
        <w:rPr>
          <w:rFonts w:eastAsia="Arial" w:cstheme="minorHAnsi"/>
        </w:rPr>
        <w:t>Jaarlijks begeleid</w:t>
      </w:r>
      <w:r w:rsidR="0B034345" w:rsidRPr="00E45643">
        <w:rPr>
          <w:rFonts w:eastAsia="Arial" w:cstheme="minorHAnsi"/>
        </w:rPr>
        <w:t>t</w:t>
      </w:r>
      <w:r w:rsidR="0C74321F" w:rsidRPr="00E45643">
        <w:rPr>
          <w:rFonts w:eastAsia="Arial" w:cstheme="minorHAnsi"/>
        </w:rPr>
        <w:t xml:space="preserve"> de HBM studenten tijdens hun ontwikkeling tot docent. Op deze manier is het ook mogelijk om jong talent te ontdekken</w:t>
      </w:r>
      <w:r w:rsidR="4AB9188F" w:rsidRPr="00E45643">
        <w:rPr>
          <w:rFonts w:eastAsia="Arial" w:cstheme="minorHAnsi"/>
        </w:rPr>
        <w:t>,</w:t>
      </w:r>
      <w:r w:rsidR="764D34B0" w:rsidRPr="00E45643">
        <w:rPr>
          <w:rFonts w:eastAsia="Arial" w:cstheme="minorHAnsi"/>
        </w:rPr>
        <w:t xml:space="preserve"> zelf </w:t>
      </w:r>
      <w:r w:rsidR="0C74321F" w:rsidRPr="00E45643">
        <w:rPr>
          <w:rFonts w:eastAsia="Arial" w:cstheme="minorHAnsi"/>
        </w:rPr>
        <w:t>op te le</w:t>
      </w:r>
      <w:r w:rsidR="27AE23EE" w:rsidRPr="00E45643">
        <w:rPr>
          <w:rFonts w:eastAsia="Arial" w:cstheme="minorHAnsi"/>
        </w:rPr>
        <w:t>iden</w:t>
      </w:r>
      <w:r w:rsidR="1D37DF9E" w:rsidRPr="00E45643">
        <w:rPr>
          <w:rFonts w:eastAsia="Arial" w:cstheme="minorHAnsi"/>
        </w:rPr>
        <w:t xml:space="preserve"> en op deze manier te binden aan de school</w:t>
      </w:r>
      <w:r w:rsidR="27AE23EE" w:rsidRPr="00E45643">
        <w:rPr>
          <w:rFonts w:eastAsia="Arial" w:cstheme="minorHAnsi"/>
        </w:rPr>
        <w:t xml:space="preserve">. </w:t>
      </w:r>
    </w:p>
    <w:p w14:paraId="4346BB20" w14:textId="7217C3D1" w:rsidR="002E18F1" w:rsidRPr="00E45643" w:rsidRDefault="7D69894A" w:rsidP="02D71066">
      <w:pPr>
        <w:spacing w:after="0"/>
        <w:rPr>
          <w:rFonts w:eastAsia="Arial" w:cstheme="minorHAnsi"/>
        </w:rPr>
      </w:pPr>
      <w:r w:rsidRPr="00E45643">
        <w:rPr>
          <w:rFonts w:eastAsia="Arial" w:cstheme="minorHAnsi"/>
        </w:rPr>
        <w:t xml:space="preserve">De begeleiding van startende en nieuwe docenten is belegd bij de schoolopleider en coaches van de HBM. Starten op een nieuwe school is altijd een nieuw begin, zowel voor de collega die net klaar is met de opleiding, als voor de collega die al jaren in het onderwijs werkzaam is. Om alle nieuwe docenten goed welkom te heten wordt er op de HBM gewerkt vanuit het inductieplan. Dit inductieplan heeft als doel om de nieuwe collega's zo goed mogelijk te begeleiden in hun eerste jaren op de HBM. Tevens organiseert de schoolopleider meerdere bijeenkomsten in het </w:t>
      </w:r>
      <w:r w:rsidRPr="00D1730F">
        <w:rPr>
          <w:rFonts w:eastAsia="Arial" w:cstheme="minorHAnsi"/>
        </w:rPr>
        <w:t>schooljaar</w:t>
      </w:r>
      <w:r w:rsidR="009D6329" w:rsidRPr="00D1730F">
        <w:rPr>
          <w:rFonts w:eastAsia="Arial" w:cstheme="minorHAnsi"/>
        </w:rPr>
        <w:t>,</w:t>
      </w:r>
      <w:r w:rsidRPr="00D1730F">
        <w:rPr>
          <w:rFonts w:eastAsia="Arial" w:cstheme="minorHAnsi"/>
        </w:rPr>
        <w:t xml:space="preserve"> waarbij</w:t>
      </w:r>
      <w:r w:rsidRPr="00E45643">
        <w:rPr>
          <w:rFonts w:eastAsia="Arial" w:cstheme="minorHAnsi"/>
        </w:rPr>
        <w:t xml:space="preserve"> specifieke onderwerpen zoals het pedagogisch en</w:t>
      </w:r>
      <w:r w:rsidR="7833D2BE" w:rsidRPr="00E45643">
        <w:rPr>
          <w:rFonts w:eastAsia="Arial" w:cstheme="minorHAnsi"/>
        </w:rPr>
        <w:t xml:space="preserve"> het</w:t>
      </w:r>
      <w:r w:rsidRPr="00E45643">
        <w:rPr>
          <w:rFonts w:eastAsia="Arial" w:cstheme="minorHAnsi"/>
        </w:rPr>
        <w:t xml:space="preserve"> didactisch klimaat van de school, de HBM- les, effectief klassenmanagement, maar ook intervisie aan bod komen.</w:t>
      </w:r>
    </w:p>
    <w:p w14:paraId="31CCE0EF" w14:textId="1968D881" w:rsidR="002E18F1" w:rsidRPr="00E45643" w:rsidRDefault="002E18F1" w:rsidP="02D71066">
      <w:pPr>
        <w:spacing w:after="0"/>
        <w:rPr>
          <w:rFonts w:eastAsia="Arial" w:cstheme="minorHAnsi"/>
        </w:rPr>
      </w:pPr>
    </w:p>
    <w:p w14:paraId="2D186DC9" w14:textId="37ABF228" w:rsidR="002E18F1" w:rsidRPr="00E45643" w:rsidRDefault="6731AF66" w:rsidP="02D71066">
      <w:pPr>
        <w:spacing w:after="0"/>
        <w:rPr>
          <w:rFonts w:eastAsia="Arial" w:cstheme="minorHAnsi"/>
          <w:b/>
          <w:bCs/>
        </w:rPr>
      </w:pPr>
      <w:r w:rsidRPr="00E45643">
        <w:rPr>
          <w:rFonts w:eastAsia="Arial" w:cstheme="minorHAnsi"/>
          <w:b/>
          <w:bCs/>
        </w:rPr>
        <w:t>Voortgangsgesprekken</w:t>
      </w:r>
    </w:p>
    <w:p w14:paraId="5644050E" w14:textId="102015FB" w:rsidR="002E18F1" w:rsidRPr="00E45643" w:rsidRDefault="70972787" w:rsidP="02D71066">
      <w:pPr>
        <w:spacing w:after="0"/>
        <w:rPr>
          <w:rFonts w:eastAsia="Arial" w:cstheme="minorHAnsi"/>
        </w:rPr>
      </w:pPr>
      <w:r w:rsidRPr="00E45643">
        <w:rPr>
          <w:rFonts w:eastAsia="Arial" w:cstheme="minorHAnsi"/>
        </w:rPr>
        <w:t>De persoonlijke</w:t>
      </w:r>
      <w:r w:rsidR="76381007" w:rsidRPr="00E45643">
        <w:rPr>
          <w:rFonts w:eastAsia="Arial" w:cstheme="minorHAnsi"/>
        </w:rPr>
        <w:t xml:space="preserve"> ontwikkeling van de medewerkers en de</w:t>
      </w:r>
      <w:r w:rsidRPr="00E45643">
        <w:rPr>
          <w:rFonts w:eastAsia="Arial" w:cstheme="minorHAnsi"/>
        </w:rPr>
        <w:t xml:space="preserve"> ontwikkelpunten komen naar voren in de voortgangsgesprekken, die op basis van het AMO- model </w:t>
      </w:r>
      <w:r w:rsidR="415D36C8" w:rsidRPr="00E45643">
        <w:rPr>
          <w:rFonts w:eastAsia="Arial" w:cstheme="minorHAnsi"/>
        </w:rPr>
        <w:t xml:space="preserve">jaarlijks </w:t>
      </w:r>
      <w:r w:rsidRPr="00E45643">
        <w:rPr>
          <w:rFonts w:eastAsia="Arial" w:cstheme="minorHAnsi"/>
        </w:rPr>
        <w:t>met alle medewerkers gevoerd worden. In deze gesprekken waarin de medewerker zelf een grote rol speelt</w:t>
      </w:r>
      <w:r w:rsidR="1D42B833" w:rsidRPr="00E45643">
        <w:rPr>
          <w:rFonts w:eastAsia="Arial" w:cstheme="minorHAnsi"/>
        </w:rPr>
        <w:t xml:space="preserve">, </w:t>
      </w:r>
      <w:r w:rsidRPr="00E45643">
        <w:rPr>
          <w:rFonts w:eastAsia="Arial" w:cstheme="minorHAnsi"/>
        </w:rPr>
        <w:t xml:space="preserve">staan ambitie, motivatie en omstandigheden centraal. Met het gebruik van de DOT (digitale observatie tool) kan daarbij een mooie koppeling gemaakt worden om de ontwikkeling van de docent te volgen. De schoolleiding maakt voor de lesbezoeken gebruik van de DOT. Om de voortgangsgesprekken en daarmee de persoonlijke ontwikkeling van de medewerker nog beter in kaart te </w:t>
      </w:r>
      <w:r w:rsidRPr="0067344B">
        <w:rPr>
          <w:rFonts w:eastAsia="Arial" w:cstheme="minorHAnsi"/>
        </w:rPr>
        <w:t>brengen</w:t>
      </w:r>
      <w:r w:rsidR="009D6329" w:rsidRPr="0067344B">
        <w:rPr>
          <w:rFonts w:eastAsia="Arial" w:cstheme="minorHAnsi"/>
        </w:rPr>
        <w:t>,</w:t>
      </w:r>
      <w:r w:rsidRPr="00E45643">
        <w:rPr>
          <w:rFonts w:eastAsia="Arial" w:cstheme="minorHAnsi"/>
        </w:rPr>
        <w:t xml:space="preserve"> zal het ‘gespreksformulier’ aangepast gaan worden, zodat nog beter in kaart gebracht kan worden hoe de ontwikkeling verloopt van de </w:t>
      </w:r>
      <w:r w:rsidR="1E0FB0F9" w:rsidRPr="00E45643">
        <w:rPr>
          <w:rFonts w:eastAsia="Arial" w:cstheme="minorHAnsi"/>
        </w:rPr>
        <w:t>medewerker</w:t>
      </w:r>
      <w:r w:rsidRPr="00E45643">
        <w:rPr>
          <w:rFonts w:eastAsia="Arial" w:cstheme="minorHAnsi"/>
        </w:rPr>
        <w:t>. Hiermee ontstaat een levend document en is voor de medewerker inzichtelijk te maken hoe mogelijke loopbaanperspectieven eruitzien</w:t>
      </w:r>
      <w:r w:rsidR="31424D2E" w:rsidRPr="00E45643">
        <w:rPr>
          <w:rFonts w:eastAsia="Arial" w:cstheme="minorHAnsi"/>
        </w:rPr>
        <w:t xml:space="preserve"> (prioriteit 1.3)</w:t>
      </w:r>
      <w:r w:rsidRPr="00E45643">
        <w:rPr>
          <w:rFonts w:eastAsia="Arial" w:cstheme="minorHAnsi"/>
        </w:rPr>
        <w:t>.</w:t>
      </w:r>
      <w:r w:rsidR="3CC59F5E" w:rsidRPr="00E45643">
        <w:rPr>
          <w:rFonts w:eastAsia="Arial" w:cstheme="minorHAnsi"/>
        </w:rPr>
        <w:t xml:space="preserve"> Ook de rol</w:t>
      </w:r>
      <w:r w:rsidR="4257DF98" w:rsidRPr="00E45643">
        <w:rPr>
          <w:rFonts w:eastAsia="Arial" w:cstheme="minorHAnsi"/>
        </w:rPr>
        <w:t xml:space="preserve"> en daarmee de bijdrage </w:t>
      </w:r>
      <w:r w:rsidR="3CC59F5E" w:rsidRPr="00E45643">
        <w:rPr>
          <w:rFonts w:eastAsia="Arial" w:cstheme="minorHAnsi"/>
        </w:rPr>
        <w:t xml:space="preserve">van de </w:t>
      </w:r>
      <w:r w:rsidR="38DBF7AA" w:rsidRPr="00E45643">
        <w:rPr>
          <w:rFonts w:eastAsia="Arial" w:cstheme="minorHAnsi"/>
        </w:rPr>
        <w:t>leerlingen</w:t>
      </w:r>
      <w:r w:rsidR="6EBBFC69" w:rsidRPr="00E45643">
        <w:rPr>
          <w:rFonts w:eastAsia="Arial" w:cstheme="minorHAnsi"/>
        </w:rPr>
        <w:t xml:space="preserve"> zal daarin meegenomen worden.</w:t>
      </w:r>
    </w:p>
    <w:p w14:paraId="072A652D" w14:textId="2E7B743F" w:rsidR="002E18F1" w:rsidRPr="00E45643" w:rsidRDefault="002E18F1" w:rsidP="02D71066">
      <w:pPr>
        <w:spacing w:after="0"/>
        <w:rPr>
          <w:rFonts w:eastAsia="Arial" w:cstheme="minorHAnsi"/>
        </w:rPr>
      </w:pPr>
    </w:p>
    <w:p w14:paraId="2700E290" w14:textId="436F6134" w:rsidR="61BECD24" w:rsidRPr="00E45643" w:rsidRDefault="61BECD24" w:rsidP="02D71066">
      <w:pPr>
        <w:spacing w:after="0"/>
        <w:rPr>
          <w:rFonts w:eastAsia="Arial" w:cstheme="minorHAnsi"/>
        </w:rPr>
      </w:pPr>
      <w:r w:rsidRPr="00E45643">
        <w:rPr>
          <w:rFonts w:eastAsia="Arial" w:cstheme="minorHAnsi"/>
          <w:b/>
          <w:bCs/>
        </w:rPr>
        <w:t>Taakuren</w:t>
      </w:r>
    </w:p>
    <w:p w14:paraId="5B209AA9" w14:textId="034B3ECF" w:rsidR="61BECD24" w:rsidRPr="00E45643" w:rsidRDefault="61BECD24" w:rsidP="02D71066">
      <w:pPr>
        <w:spacing w:after="0"/>
        <w:rPr>
          <w:rFonts w:eastAsia="Arial" w:cstheme="minorHAnsi"/>
        </w:rPr>
      </w:pPr>
      <w:r w:rsidRPr="00E45643">
        <w:rPr>
          <w:rFonts w:eastAsia="Arial" w:cstheme="minorHAnsi"/>
        </w:rPr>
        <w:t>Het vaststellen van de taakuren is een jaarlijks terugkerend proces, waarbij zij elk jaa</w:t>
      </w:r>
      <w:r w:rsidR="3B2EDB7B" w:rsidRPr="00E45643">
        <w:rPr>
          <w:rFonts w:eastAsia="Arial" w:cstheme="minorHAnsi"/>
        </w:rPr>
        <w:t>r opnieuw worden vastgesteld door de MR. Er zal voor de taakuren op de HBM een takenboek gaan komen</w:t>
      </w:r>
      <w:r w:rsidR="664D0080" w:rsidRPr="00E45643">
        <w:rPr>
          <w:rFonts w:eastAsia="Arial" w:cstheme="minorHAnsi"/>
        </w:rPr>
        <w:t xml:space="preserve"> (prioriteit 1.4)</w:t>
      </w:r>
      <w:r w:rsidR="3B2EDB7B" w:rsidRPr="00E45643">
        <w:rPr>
          <w:rFonts w:eastAsia="Arial" w:cstheme="minorHAnsi"/>
        </w:rPr>
        <w:t>. Op deze manier wordt i</w:t>
      </w:r>
      <w:r w:rsidR="5F089787" w:rsidRPr="00E45643">
        <w:rPr>
          <w:rFonts w:eastAsia="Arial" w:cstheme="minorHAnsi"/>
        </w:rPr>
        <w:t>nzichtelijk wat de inhoud is van de taak, maar ook wa</w:t>
      </w:r>
      <w:r w:rsidR="6A505E47" w:rsidRPr="00E45643">
        <w:rPr>
          <w:rFonts w:eastAsia="Arial" w:cstheme="minorHAnsi"/>
        </w:rPr>
        <w:t>t er bij de uitvoering van de taak aan de medewerkers gevraagd wordt.</w:t>
      </w:r>
    </w:p>
    <w:p w14:paraId="75930ABA" w14:textId="606FA037" w:rsidR="1AFAB23D" w:rsidRPr="00E45643" w:rsidRDefault="1AFAB23D" w:rsidP="02D71066">
      <w:pPr>
        <w:spacing w:after="0"/>
        <w:rPr>
          <w:rFonts w:eastAsia="Arial" w:cstheme="minorHAnsi"/>
        </w:rPr>
      </w:pPr>
    </w:p>
    <w:p w14:paraId="340AF8CD" w14:textId="25B1444F" w:rsidR="5F92C959" w:rsidRPr="00E45643" w:rsidRDefault="5F92C959" w:rsidP="02D71066">
      <w:pPr>
        <w:spacing w:after="0"/>
        <w:rPr>
          <w:rFonts w:eastAsia="Arial" w:cstheme="minorHAnsi"/>
          <w:b/>
          <w:bCs/>
        </w:rPr>
      </w:pPr>
      <w:r w:rsidRPr="00E45643">
        <w:rPr>
          <w:rFonts w:eastAsia="Arial" w:cstheme="minorHAnsi"/>
          <w:b/>
          <w:bCs/>
        </w:rPr>
        <w:t>Professionalisering</w:t>
      </w:r>
    </w:p>
    <w:p w14:paraId="3265F301" w14:textId="516576A7" w:rsidR="002E18F1" w:rsidRPr="00E45643" w:rsidRDefault="70972787" w:rsidP="02D71066">
      <w:pPr>
        <w:spacing w:after="0"/>
        <w:rPr>
          <w:rFonts w:eastAsia="Arial" w:cstheme="minorHAnsi"/>
        </w:rPr>
      </w:pPr>
      <w:r w:rsidRPr="00E45643">
        <w:rPr>
          <w:rFonts w:eastAsia="Arial" w:cstheme="minorHAnsi"/>
        </w:rPr>
        <w:t>Om het leren van en met elkaar te bevorderen</w:t>
      </w:r>
      <w:r w:rsidR="009D6329">
        <w:rPr>
          <w:rFonts w:eastAsia="Arial" w:cstheme="minorHAnsi"/>
        </w:rPr>
        <w:t>,</w:t>
      </w:r>
      <w:r w:rsidRPr="00E45643">
        <w:rPr>
          <w:rFonts w:eastAsia="Arial" w:cstheme="minorHAnsi"/>
        </w:rPr>
        <w:t xml:space="preserve"> wordt op verschillende manieren invulling gegeven aan professionalisering. </w:t>
      </w:r>
      <w:r w:rsidR="13B5A1E5" w:rsidRPr="00E45643">
        <w:rPr>
          <w:rFonts w:eastAsia="Arial" w:cstheme="minorHAnsi"/>
        </w:rPr>
        <w:t xml:space="preserve">Er zal voor de invulling en het versterken van het pedagogisch en didactisch handelen in de lessen gekeken gaan worden naar begeleiding door een externe partij die de docenten input zal gaan geven </w:t>
      </w:r>
      <w:r w:rsidR="11058D39" w:rsidRPr="00E45643">
        <w:rPr>
          <w:rFonts w:eastAsia="Arial" w:cstheme="minorHAnsi"/>
        </w:rPr>
        <w:t>bi</w:t>
      </w:r>
      <w:r w:rsidR="5EA381BC" w:rsidRPr="00E45643">
        <w:rPr>
          <w:rFonts w:eastAsia="Arial" w:cstheme="minorHAnsi"/>
        </w:rPr>
        <w:t xml:space="preserve">j het aanleren van vaardigheden en </w:t>
      </w:r>
      <w:r w:rsidR="10FF6C48" w:rsidRPr="00E45643">
        <w:rPr>
          <w:rFonts w:eastAsia="Arial" w:cstheme="minorHAnsi"/>
        </w:rPr>
        <w:t>leerstrategieën</w:t>
      </w:r>
      <w:r w:rsidR="5EA381BC" w:rsidRPr="00E45643">
        <w:rPr>
          <w:rFonts w:eastAsia="Arial" w:cstheme="minorHAnsi"/>
        </w:rPr>
        <w:t xml:space="preserve"> </w:t>
      </w:r>
      <w:r w:rsidR="6A6F6639" w:rsidRPr="00E45643">
        <w:rPr>
          <w:rFonts w:eastAsia="Arial" w:cstheme="minorHAnsi"/>
        </w:rPr>
        <w:t xml:space="preserve">in de lessen. Deze input moet ervoor gaan zorgen dat de leerlingen deze vaardigheden en </w:t>
      </w:r>
      <w:r w:rsidR="1DCBB145" w:rsidRPr="00E45643">
        <w:rPr>
          <w:rFonts w:eastAsia="Arial" w:cstheme="minorHAnsi"/>
        </w:rPr>
        <w:t>leer</w:t>
      </w:r>
      <w:r w:rsidR="1A0DFF2F" w:rsidRPr="00E45643">
        <w:rPr>
          <w:rFonts w:eastAsia="Arial" w:cstheme="minorHAnsi"/>
        </w:rPr>
        <w:t>strategieën</w:t>
      </w:r>
      <w:r w:rsidR="6A6F6639" w:rsidRPr="00E45643">
        <w:rPr>
          <w:rFonts w:eastAsia="Arial" w:cstheme="minorHAnsi"/>
        </w:rPr>
        <w:t xml:space="preserve"> in de les dusdanig aangeleerd krijgen</w:t>
      </w:r>
      <w:r w:rsidR="3544F16B" w:rsidRPr="00E45643">
        <w:rPr>
          <w:rFonts w:eastAsia="Arial" w:cstheme="minorHAnsi"/>
        </w:rPr>
        <w:t xml:space="preserve">, waardoor </w:t>
      </w:r>
      <w:r w:rsidR="6A6F6639" w:rsidRPr="00E45643">
        <w:rPr>
          <w:rFonts w:eastAsia="Arial" w:cstheme="minorHAnsi"/>
        </w:rPr>
        <w:t>zij dit in de flexuren goed toe kunnen passen</w:t>
      </w:r>
      <w:r w:rsidR="0B2328F7" w:rsidRPr="00E45643">
        <w:rPr>
          <w:rFonts w:eastAsia="Arial" w:cstheme="minorHAnsi"/>
        </w:rPr>
        <w:t xml:space="preserve"> en waarmee</w:t>
      </w:r>
      <w:r w:rsidR="6A6F6639" w:rsidRPr="00E45643">
        <w:rPr>
          <w:rFonts w:eastAsia="Arial" w:cstheme="minorHAnsi"/>
        </w:rPr>
        <w:t xml:space="preserve"> h</w:t>
      </w:r>
      <w:r w:rsidR="49AE5F86" w:rsidRPr="00E45643">
        <w:rPr>
          <w:rFonts w:eastAsia="Arial" w:cstheme="minorHAnsi"/>
        </w:rPr>
        <w:t xml:space="preserve">et </w:t>
      </w:r>
      <w:r w:rsidR="37BE2B36" w:rsidRPr="00E45643">
        <w:rPr>
          <w:rFonts w:eastAsia="Arial" w:cstheme="minorHAnsi"/>
        </w:rPr>
        <w:t>'</w:t>
      </w:r>
      <w:r w:rsidR="49AE5F86" w:rsidRPr="00E45643">
        <w:rPr>
          <w:rFonts w:eastAsia="Arial" w:cstheme="minorHAnsi"/>
        </w:rPr>
        <w:t xml:space="preserve">leren </w:t>
      </w:r>
      <w:proofErr w:type="spellStart"/>
      <w:r w:rsidR="49AE5F86" w:rsidRPr="00E45643">
        <w:rPr>
          <w:rFonts w:eastAsia="Arial" w:cstheme="minorHAnsi"/>
        </w:rPr>
        <w:t>leren</w:t>
      </w:r>
      <w:proofErr w:type="spellEnd"/>
      <w:r w:rsidR="0AAB36B1" w:rsidRPr="00E45643">
        <w:rPr>
          <w:rFonts w:eastAsia="Arial" w:cstheme="minorHAnsi"/>
        </w:rPr>
        <w:t>'</w:t>
      </w:r>
      <w:r w:rsidR="49AE5F86" w:rsidRPr="00E45643">
        <w:rPr>
          <w:rFonts w:eastAsia="Arial" w:cstheme="minorHAnsi"/>
        </w:rPr>
        <w:t xml:space="preserve"> bespoedigd wordt</w:t>
      </w:r>
      <w:r w:rsidR="37A8E392" w:rsidRPr="00E45643">
        <w:rPr>
          <w:rFonts w:eastAsia="Arial" w:cstheme="minorHAnsi"/>
        </w:rPr>
        <w:t xml:space="preserve"> (prioriteit 2.1 en 2.2)</w:t>
      </w:r>
      <w:r w:rsidR="74AA3C82" w:rsidRPr="00E45643">
        <w:rPr>
          <w:rFonts w:eastAsia="Arial" w:cstheme="minorHAnsi"/>
        </w:rPr>
        <w:t>.</w:t>
      </w:r>
    </w:p>
    <w:p w14:paraId="3B25DBF4" w14:textId="5FA4F2DB" w:rsidR="74AA3C82" w:rsidRPr="00E45643" w:rsidRDefault="74AA3C82" w:rsidP="02D71066">
      <w:pPr>
        <w:spacing w:after="0"/>
        <w:rPr>
          <w:rFonts w:eastAsia="Arial" w:cstheme="minorHAnsi"/>
        </w:rPr>
      </w:pPr>
      <w:r w:rsidRPr="00E45643">
        <w:rPr>
          <w:rFonts w:eastAsia="Arial" w:cstheme="minorHAnsi"/>
        </w:rPr>
        <w:t>Ook zal er</w:t>
      </w:r>
      <w:r w:rsidR="502EA48C" w:rsidRPr="00E45643">
        <w:rPr>
          <w:rFonts w:eastAsia="Arial" w:cstheme="minorHAnsi"/>
        </w:rPr>
        <w:t xml:space="preserve"> </w:t>
      </w:r>
      <w:r w:rsidRPr="00E45643">
        <w:rPr>
          <w:rFonts w:eastAsia="Arial" w:cstheme="minorHAnsi"/>
        </w:rPr>
        <w:t>op het gebied van reken</w:t>
      </w:r>
      <w:r w:rsidR="2D88FA73" w:rsidRPr="00E45643">
        <w:rPr>
          <w:rFonts w:eastAsia="Arial" w:cstheme="minorHAnsi"/>
        </w:rPr>
        <w:t>-</w:t>
      </w:r>
      <w:r w:rsidRPr="00E45643">
        <w:rPr>
          <w:rFonts w:eastAsia="Arial" w:cstheme="minorHAnsi"/>
        </w:rPr>
        <w:t>, lees- en handschriftonderwijs externe</w:t>
      </w:r>
      <w:r w:rsidR="6A759B8F" w:rsidRPr="00E45643">
        <w:rPr>
          <w:rFonts w:eastAsia="Arial" w:cstheme="minorHAnsi"/>
        </w:rPr>
        <w:t xml:space="preserve"> hulp ingeschakeld gaan worden</w:t>
      </w:r>
      <w:r w:rsidR="322913A8" w:rsidRPr="00E45643">
        <w:rPr>
          <w:rFonts w:eastAsia="Arial" w:cstheme="minorHAnsi"/>
        </w:rPr>
        <w:t xml:space="preserve">. Deze hulp wordt ingezet om in de lessen, maar ook op maat hulp te kunnen bieden aan </w:t>
      </w:r>
      <w:r w:rsidR="322913A8" w:rsidRPr="00E45643">
        <w:rPr>
          <w:rFonts w:eastAsia="Arial" w:cstheme="minorHAnsi"/>
        </w:rPr>
        <w:lastRenderedPageBreak/>
        <w:t>leerli</w:t>
      </w:r>
      <w:r w:rsidR="2C46AF66" w:rsidRPr="00E45643">
        <w:rPr>
          <w:rFonts w:eastAsia="Arial" w:cstheme="minorHAnsi"/>
        </w:rPr>
        <w:t xml:space="preserve">ngen die nog niet op het juiste niveau zitten. Daarnaast zal </w:t>
      </w:r>
      <w:r w:rsidR="7D1E23DD" w:rsidRPr="00E45643">
        <w:rPr>
          <w:rFonts w:eastAsia="Arial" w:cstheme="minorHAnsi"/>
        </w:rPr>
        <w:t xml:space="preserve">de externe hulp bij </w:t>
      </w:r>
      <w:r w:rsidR="2C46AF66" w:rsidRPr="00E45643">
        <w:rPr>
          <w:rFonts w:eastAsia="Arial" w:cstheme="minorHAnsi"/>
        </w:rPr>
        <w:t xml:space="preserve">het leesonderwijs ook ingezet gaan worden om het lezen tijdens de eerste tien minuten van de les verder te verdiepen, waardoor er meer differentiatie in het leesonderwijs aangebracht kan </w:t>
      </w:r>
      <w:r w:rsidR="50206B72" w:rsidRPr="00E45643">
        <w:rPr>
          <w:rFonts w:eastAsia="Arial" w:cstheme="minorHAnsi"/>
        </w:rPr>
        <w:t>worden.</w:t>
      </w:r>
    </w:p>
    <w:p w14:paraId="7BC85D60" w14:textId="4D699F3B" w:rsidR="50206B72" w:rsidRPr="00E45643" w:rsidRDefault="50206B72" w:rsidP="02D71066">
      <w:pPr>
        <w:spacing w:after="0"/>
        <w:rPr>
          <w:rFonts w:eastAsia="Arial" w:cstheme="minorHAnsi"/>
        </w:rPr>
      </w:pPr>
      <w:r w:rsidRPr="00E45643">
        <w:rPr>
          <w:rFonts w:eastAsia="Arial" w:cstheme="minorHAnsi"/>
        </w:rPr>
        <w:t>Verder blijft op het gebied van de professionalisering het aanbod op het gebied van de O&amp;O- dagen staan</w:t>
      </w:r>
      <w:r w:rsidR="445BA2EE" w:rsidRPr="00E45643">
        <w:rPr>
          <w:rFonts w:eastAsia="Arial" w:cstheme="minorHAnsi"/>
        </w:rPr>
        <w:t>.</w:t>
      </w:r>
      <w:r w:rsidR="355C72AB" w:rsidRPr="00E45643">
        <w:rPr>
          <w:rFonts w:eastAsia="Arial" w:cstheme="minorHAnsi"/>
        </w:rPr>
        <w:t xml:space="preserve"> Vanaf komend schooljaar zullen medewerkers met kennis en expertise op verschillende gebieden weer gevraagd worden om een 'masterclass' te verzorgen </w:t>
      </w:r>
      <w:r w:rsidR="740157DC" w:rsidRPr="00E45643">
        <w:rPr>
          <w:rFonts w:eastAsia="Arial" w:cstheme="minorHAnsi"/>
        </w:rPr>
        <w:t xml:space="preserve">aan de eigen medewerkers. </w:t>
      </w:r>
      <w:r w:rsidR="445BA2EE" w:rsidRPr="00E45643">
        <w:rPr>
          <w:rFonts w:eastAsia="Arial" w:cstheme="minorHAnsi"/>
        </w:rPr>
        <w:t>Tevens is er voor de medewerkers de mogelijkheid om op individuele basis te werken aan professionalisering door het gebruik van E-</w:t>
      </w:r>
      <w:proofErr w:type="spellStart"/>
      <w:r w:rsidR="445BA2EE" w:rsidRPr="00E45643">
        <w:rPr>
          <w:rFonts w:eastAsia="Arial" w:cstheme="minorHAnsi"/>
        </w:rPr>
        <w:t>wise</w:t>
      </w:r>
      <w:proofErr w:type="spellEnd"/>
      <w:r w:rsidR="445BA2EE" w:rsidRPr="00E45643">
        <w:rPr>
          <w:rFonts w:eastAsia="Arial" w:cstheme="minorHAnsi"/>
        </w:rPr>
        <w:t xml:space="preserve"> of een eigen </w:t>
      </w:r>
      <w:r w:rsidR="29FF4273" w:rsidRPr="00E45643">
        <w:rPr>
          <w:rFonts w:eastAsia="Arial" w:cstheme="minorHAnsi"/>
        </w:rPr>
        <w:t>ingebrachte cursus of training.</w:t>
      </w:r>
    </w:p>
    <w:p w14:paraId="33F0EFA7" w14:textId="344BAD93" w:rsidR="7116A563" w:rsidRPr="00E45643" w:rsidRDefault="7116A563" w:rsidP="02D71066">
      <w:pPr>
        <w:spacing w:after="0"/>
        <w:rPr>
          <w:rFonts w:eastAsia="Arial" w:cstheme="minorHAnsi"/>
        </w:rPr>
      </w:pPr>
    </w:p>
    <w:p w14:paraId="7D645B6C" w14:textId="11ACF3F6" w:rsidR="002E18F1" w:rsidRPr="00E45643" w:rsidRDefault="66241CC0" w:rsidP="02D71066">
      <w:pPr>
        <w:spacing w:after="0"/>
        <w:rPr>
          <w:rFonts w:eastAsia="Arial" w:cstheme="minorHAnsi"/>
          <w:b/>
          <w:bCs/>
        </w:rPr>
      </w:pPr>
      <w:r w:rsidRPr="00E45643">
        <w:rPr>
          <w:rFonts w:eastAsia="Arial" w:cstheme="minorHAnsi"/>
          <w:b/>
          <w:bCs/>
        </w:rPr>
        <w:t>Verhouding m/v in de schoolleiding</w:t>
      </w:r>
    </w:p>
    <w:p w14:paraId="774FFE31" w14:textId="1BB9AB84" w:rsidR="002E18F1" w:rsidRPr="00E45643" w:rsidRDefault="66241CC0" w:rsidP="02D71066">
      <w:pPr>
        <w:spacing w:after="0"/>
        <w:rPr>
          <w:rFonts w:eastAsia="Arial" w:cstheme="minorHAnsi"/>
        </w:rPr>
      </w:pPr>
      <w:r w:rsidRPr="00E45643">
        <w:rPr>
          <w:rFonts w:eastAsia="Arial" w:cstheme="minorHAnsi"/>
        </w:rPr>
        <w:t xml:space="preserve">Op de HBM is sprake van een onevenredige man/ vrouw verdeling in de schoolleiding. De HBM heeft een vrouwelijke directeur, die de directie vormt van de school. Daarnaast een </w:t>
      </w:r>
      <w:r w:rsidR="1F639F74" w:rsidRPr="00E45643">
        <w:rPr>
          <w:rFonts w:eastAsia="Arial" w:cstheme="minorHAnsi"/>
        </w:rPr>
        <w:t xml:space="preserve">vrouwelijke teamleider. Samen vormen zij de schoolleiding. </w:t>
      </w:r>
    </w:p>
    <w:p w14:paraId="6DADB331" w14:textId="77777777" w:rsidR="00B56B78" w:rsidRDefault="1F639F74" w:rsidP="02D71066">
      <w:pPr>
        <w:spacing w:after="0"/>
        <w:rPr>
          <w:rFonts w:eastAsia="Arial" w:cstheme="minorHAnsi"/>
        </w:rPr>
      </w:pPr>
      <w:r w:rsidRPr="00E45643">
        <w:rPr>
          <w:rFonts w:eastAsia="Arial" w:cstheme="minorHAnsi"/>
        </w:rPr>
        <w:t xml:space="preserve">Binnen de school </w:t>
      </w:r>
      <w:r w:rsidR="312035B2" w:rsidRPr="00E45643">
        <w:rPr>
          <w:rFonts w:eastAsia="Arial" w:cstheme="minorHAnsi"/>
        </w:rPr>
        <w:t xml:space="preserve">wordt in de samenwerking met </w:t>
      </w:r>
      <w:r w:rsidR="5EF9E771" w:rsidRPr="00E45643">
        <w:rPr>
          <w:rFonts w:eastAsia="Arial" w:cstheme="minorHAnsi"/>
        </w:rPr>
        <w:t>de medewerkers</w:t>
      </w:r>
      <w:r w:rsidR="312035B2" w:rsidRPr="00E45643">
        <w:rPr>
          <w:rFonts w:eastAsia="Arial" w:cstheme="minorHAnsi"/>
        </w:rPr>
        <w:t xml:space="preserve"> gestreefd naar gedeeld/ gespreid leiderschap, waarbij taken bij meerdere </w:t>
      </w:r>
      <w:r w:rsidR="122E262C" w:rsidRPr="00E45643">
        <w:rPr>
          <w:rFonts w:eastAsia="Arial" w:cstheme="minorHAnsi"/>
        </w:rPr>
        <w:t>medewerkers</w:t>
      </w:r>
      <w:r w:rsidR="312035B2" w:rsidRPr="00E45643">
        <w:rPr>
          <w:rFonts w:eastAsia="Arial" w:cstheme="minorHAnsi"/>
        </w:rPr>
        <w:t xml:space="preserve"> </w:t>
      </w:r>
      <w:r w:rsidR="1EB143C1" w:rsidRPr="00E45643">
        <w:rPr>
          <w:rFonts w:eastAsia="Arial" w:cstheme="minorHAnsi"/>
        </w:rPr>
        <w:t xml:space="preserve">in </w:t>
      </w:r>
      <w:r w:rsidR="312035B2" w:rsidRPr="00E45643">
        <w:rPr>
          <w:rFonts w:eastAsia="Arial" w:cstheme="minorHAnsi"/>
        </w:rPr>
        <w:t>de s</w:t>
      </w:r>
      <w:r w:rsidR="0987DFC5" w:rsidRPr="00E45643">
        <w:rPr>
          <w:rFonts w:eastAsia="Arial" w:cstheme="minorHAnsi"/>
        </w:rPr>
        <w:t>chool belegd zijn.</w:t>
      </w:r>
      <w:r w:rsidR="782EBA67" w:rsidRPr="00E45643">
        <w:rPr>
          <w:rFonts w:eastAsia="Arial" w:cstheme="minorHAnsi"/>
        </w:rPr>
        <w:t xml:space="preserve"> </w:t>
      </w:r>
      <w:r w:rsidR="44B2F06E" w:rsidRPr="00E45643">
        <w:rPr>
          <w:rFonts w:eastAsia="Arial" w:cstheme="minorHAnsi"/>
        </w:rPr>
        <w:t>De medewerkers zi</w:t>
      </w:r>
      <w:r w:rsidR="0987DFC5" w:rsidRPr="00E45643">
        <w:rPr>
          <w:rFonts w:eastAsia="Arial" w:cstheme="minorHAnsi"/>
        </w:rPr>
        <w:t>jn verantwoordelijk voor hun taak en krijgen hierin de ruimte om</w:t>
      </w:r>
      <w:r w:rsidR="3BF06FFA" w:rsidRPr="00E45643">
        <w:rPr>
          <w:rFonts w:eastAsia="Arial" w:cstheme="minorHAnsi"/>
        </w:rPr>
        <w:t xml:space="preserve"> hun kennis en ervaring met anderen te delen</w:t>
      </w:r>
      <w:r w:rsidR="06DE4FD2" w:rsidRPr="00E45643">
        <w:rPr>
          <w:rFonts w:eastAsia="Arial" w:cstheme="minorHAnsi"/>
        </w:rPr>
        <w:t>, maar ook om</w:t>
      </w:r>
      <w:r w:rsidR="3BF06FFA" w:rsidRPr="00E45643">
        <w:rPr>
          <w:rFonts w:eastAsia="Arial" w:cstheme="minorHAnsi"/>
        </w:rPr>
        <w:t xml:space="preserve"> op deze wijze</w:t>
      </w:r>
      <w:r w:rsidR="75DD065A" w:rsidRPr="00E45643">
        <w:rPr>
          <w:rFonts w:eastAsia="Arial" w:cstheme="minorHAnsi"/>
        </w:rPr>
        <w:t xml:space="preserve"> hun</w:t>
      </w:r>
      <w:r w:rsidR="0987DFC5" w:rsidRPr="00E45643">
        <w:rPr>
          <w:rFonts w:eastAsia="Arial" w:cstheme="minorHAnsi"/>
        </w:rPr>
        <w:t xml:space="preserve"> leiderschap te laten zien</w:t>
      </w:r>
      <w:r w:rsidR="4EA00104" w:rsidRPr="00E45643">
        <w:rPr>
          <w:rFonts w:eastAsia="Arial" w:cstheme="minorHAnsi"/>
        </w:rPr>
        <w:t xml:space="preserve"> in de school.</w:t>
      </w:r>
      <w:r w:rsidR="71A9787B" w:rsidRPr="00E45643">
        <w:rPr>
          <w:rFonts w:eastAsia="Arial" w:cstheme="minorHAnsi"/>
        </w:rPr>
        <w:t xml:space="preserve"> Bij het vrijkomen van taken krijgen de medewerkers de gelegenheid om op deze taken te solliciteren</w:t>
      </w:r>
      <w:r w:rsidR="15833488" w:rsidRPr="00E45643">
        <w:rPr>
          <w:rFonts w:eastAsia="Arial" w:cstheme="minorHAnsi"/>
        </w:rPr>
        <w:t xml:space="preserve">, zodat eenieder de mogelijkheid krijgt om aan te geven hierin </w:t>
      </w:r>
      <w:r w:rsidR="2F4D29C7" w:rsidRPr="00E45643">
        <w:rPr>
          <w:rFonts w:eastAsia="Arial" w:cstheme="minorHAnsi"/>
        </w:rPr>
        <w:t>geïnteresseerd</w:t>
      </w:r>
      <w:r w:rsidR="1E14C5AB" w:rsidRPr="00E45643">
        <w:rPr>
          <w:rFonts w:eastAsia="Arial" w:cstheme="minorHAnsi"/>
        </w:rPr>
        <w:t xml:space="preserve"> te zijn, maar oo</w:t>
      </w:r>
      <w:r w:rsidR="3FB54DDE" w:rsidRPr="00E45643">
        <w:rPr>
          <w:rFonts w:eastAsia="Arial" w:cstheme="minorHAnsi"/>
        </w:rPr>
        <w:t>k om daarmee de eigen ontwikkeling aan te geven.</w:t>
      </w:r>
    </w:p>
    <w:p w14:paraId="72D81AA3" w14:textId="37630B1A" w:rsidR="002E18F1" w:rsidRPr="00E45643" w:rsidRDefault="001C5FEB" w:rsidP="02D71066">
      <w:pPr>
        <w:spacing w:after="0"/>
        <w:rPr>
          <w:rFonts w:eastAsia="Arial" w:cstheme="minorHAnsi"/>
        </w:rPr>
      </w:pPr>
      <w:r>
        <w:rPr>
          <w:rFonts w:eastAsia="Arial" w:cstheme="minorHAnsi"/>
        </w:rPr>
        <w:br/>
      </w:r>
    </w:p>
    <w:tbl>
      <w:tblPr>
        <w:tblStyle w:val="Tabelraster"/>
        <w:tblW w:w="0" w:type="auto"/>
        <w:tblLook w:val="06A0" w:firstRow="1" w:lastRow="0" w:firstColumn="1" w:lastColumn="0" w:noHBand="1" w:noVBand="1"/>
      </w:tblPr>
      <w:tblGrid>
        <w:gridCol w:w="1485"/>
        <w:gridCol w:w="4118"/>
        <w:gridCol w:w="864"/>
        <w:gridCol w:w="864"/>
        <w:gridCol w:w="864"/>
        <w:gridCol w:w="864"/>
      </w:tblGrid>
      <w:tr w:rsidR="1AFAB23D" w:rsidRPr="00E45643" w14:paraId="4CD817D0" w14:textId="77777777" w:rsidTr="001C5FEB">
        <w:trPr>
          <w:trHeight w:val="300"/>
        </w:trPr>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33A0"/>
            <w:vAlign w:val="bottom"/>
          </w:tcPr>
          <w:p w14:paraId="27A31CBF" w14:textId="3CAFAE62" w:rsidR="1AFAB23D" w:rsidRPr="001C5FEB" w:rsidRDefault="00C3588D">
            <w:pPr>
              <w:rPr>
                <w:rFonts w:cstheme="minorHAnsi"/>
                <w:color w:val="FFFFFF" w:themeColor="background1"/>
              </w:rPr>
            </w:pPr>
            <w:r w:rsidRPr="001C5FEB">
              <w:rPr>
                <w:rFonts w:eastAsia="Arial" w:cstheme="minorHAnsi"/>
                <w:color w:val="FFFFFF" w:themeColor="background1"/>
                <w:sz w:val="24"/>
                <w:szCs w:val="24"/>
              </w:rPr>
              <w:br w:type="page"/>
            </w:r>
          </w:p>
        </w:tc>
        <w:tc>
          <w:tcPr>
            <w:tcW w:w="4118" w:type="dxa"/>
            <w:tcBorders>
              <w:top w:val="single" w:sz="4" w:space="0" w:color="000000" w:themeColor="text1"/>
              <w:left w:val="single" w:sz="4" w:space="0" w:color="000000" w:themeColor="text1"/>
              <w:bottom w:val="nil"/>
              <w:right w:val="nil"/>
            </w:tcBorders>
            <w:shd w:val="clear" w:color="auto" w:fill="0033A0"/>
            <w:vAlign w:val="bottom"/>
          </w:tcPr>
          <w:p w14:paraId="65105B25" w14:textId="0A2AC90E" w:rsidR="1AFAB23D" w:rsidRPr="001C5FEB" w:rsidRDefault="1AFAB23D">
            <w:pPr>
              <w:rPr>
                <w:rFonts w:cstheme="minorHAnsi"/>
                <w:color w:val="FFFFFF" w:themeColor="background1"/>
              </w:rPr>
            </w:pPr>
            <w:r w:rsidRPr="001C5FEB">
              <w:rPr>
                <w:rFonts w:eastAsia="Calibri" w:cstheme="minorHAnsi"/>
                <w:color w:val="FFFFFF" w:themeColor="background1"/>
              </w:rPr>
              <w:t>Prioriteiten</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33A0"/>
            <w:vAlign w:val="bottom"/>
          </w:tcPr>
          <w:p w14:paraId="400E3522" w14:textId="4771C2BB" w:rsidR="1AFAB23D" w:rsidRPr="001C5FEB" w:rsidRDefault="1AFAB23D" w:rsidP="1AFAB23D">
            <w:pPr>
              <w:jc w:val="center"/>
              <w:rPr>
                <w:rFonts w:cstheme="minorHAnsi"/>
                <w:color w:val="FFFFFF" w:themeColor="background1"/>
              </w:rPr>
            </w:pPr>
            <w:r w:rsidRPr="001C5FEB">
              <w:rPr>
                <w:rFonts w:eastAsia="Calibri" w:cstheme="minorHAnsi"/>
                <w:color w:val="FFFFFF" w:themeColor="background1"/>
              </w:rPr>
              <w:t>21-22</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33A0"/>
            <w:vAlign w:val="bottom"/>
          </w:tcPr>
          <w:p w14:paraId="2982B1FB" w14:textId="4C49BFBF" w:rsidR="1AFAB23D" w:rsidRPr="001C5FEB" w:rsidRDefault="1AFAB23D" w:rsidP="1AFAB23D">
            <w:pPr>
              <w:jc w:val="center"/>
              <w:rPr>
                <w:rFonts w:cstheme="minorHAnsi"/>
                <w:color w:val="FFFFFF" w:themeColor="background1"/>
              </w:rPr>
            </w:pPr>
            <w:r w:rsidRPr="001C5FEB">
              <w:rPr>
                <w:rFonts w:eastAsia="Calibri" w:cstheme="minorHAnsi"/>
                <w:color w:val="FFFFFF" w:themeColor="background1"/>
              </w:rPr>
              <w:t>22-23</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33A0"/>
            <w:vAlign w:val="bottom"/>
          </w:tcPr>
          <w:p w14:paraId="6B24B088" w14:textId="1E64C707" w:rsidR="1AFAB23D" w:rsidRPr="001C5FEB" w:rsidRDefault="1AFAB23D" w:rsidP="1AFAB23D">
            <w:pPr>
              <w:jc w:val="center"/>
              <w:rPr>
                <w:rFonts w:cstheme="minorHAnsi"/>
                <w:color w:val="FFFFFF" w:themeColor="background1"/>
              </w:rPr>
            </w:pPr>
            <w:r w:rsidRPr="001C5FEB">
              <w:rPr>
                <w:rFonts w:eastAsia="Calibri" w:cstheme="minorHAnsi"/>
                <w:color w:val="FFFFFF" w:themeColor="background1"/>
              </w:rPr>
              <w:t>23-24</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33A0"/>
            <w:vAlign w:val="bottom"/>
          </w:tcPr>
          <w:p w14:paraId="173BB43C" w14:textId="574D3E0C" w:rsidR="1AFAB23D" w:rsidRPr="001C5FEB" w:rsidRDefault="1AFAB23D" w:rsidP="1AFAB23D">
            <w:pPr>
              <w:jc w:val="center"/>
              <w:rPr>
                <w:rFonts w:cstheme="minorHAnsi"/>
                <w:color w:val="FFFFFF" w:themeColor="background1"/>
              </w:rPr>
            </w:pPr>
            <w:r w:rsidRPr="001C5FEB">
              <w:rPr>
                <w:rFonts w:eastAsia="Calibri" w:cstheme="minorHAnsi"/>
                <w:color w:val="FFFFFF" w:themeColor="background1"/>
              </w:rPr>
              <w:t>24-25</w:t>
            </w:r>
          </w:p>
        </w:tc>
      </w:tr>
      <w:tr w:rsidR="1AFAB23D" w:rsidRPr="00E45643" w14:paraId="50E4407F" w14:textId="77777777" w:rsidTr="001C5FEB">
        <w:trPr>
          <w:trHeight w:val="300"/>
        </w:trPr>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8B00"/>
            <w:vAlign w:val="bottom"/>
          </w:tcPr>
          <w:p w14:paraId="2B01715E" w14:textId="5B65E1D6" w:rsidR="1AFAB23D" w:rsidRPr="00E45643" w:rsidRDefault="1AFAB23D">
            <w:pPr>
              <w:rPr>
                <w:rFonts w:cstheme="minorHAnsi"/>
              </w:rPr>
            </w:pPr>
            <w:r w:rsidRPr="00E45643">
              <w:rPr>
                <w:rFonts w:eastAsia="Calibri" w:cstheme="minorHAnsi"/>
                <w:color w:val="000000" w:themeColor="text1"/>
              </w:rPr>
              <w:t>Prioriteit 1</w:t>
            </w:r>
          </w:p>
        </w:tc>
        <w:tc>
          <w:tcPr>
            <w:tcW w:w="41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8B00"/>
            <w:vAlign w:val="bottom"/>
          </w:tcPr>
          <w:p w14:paraId="27C84F7B" w14:textId="7FBD06F8" w:rsidR="346F6A71" w:rsidRPr="00E45643" w:rsidRDefault="346F6A71" w:rsidP="1AFAB23D">
            <w:pPr>
              <w:rPr>
                <w:rFonts w:eastAsia="Calibri" w:cstheme="minorHAnsi"/>
                <w:color w:val="000000" w:themeColor="text1"/>
              </w:rPr>
            </w:pPr>
            <w:r w:rsidRPr="00E45643">
              <w:rPr>
                <w:rFonts w:eastAsia="Calibri" w:cstheme="minorHAnsi"/>
                <w:color w:val="000000" w:themeColor="text1"/>
              </w:rPr>
              <w:t>Uitgangspunten HR- beleid</w:t>
            </w:r>
          </w:p>
        </w:tc>
        <w:tc>
          <w:tcPr>
            <w:tcW w:w="864" w:type="dxa"/>
            <w:tcBorders>
              <w:top w:val="single" w:sz="4" w:space="0" w:color="000000" w:themeColor="text1"/>
              <w:left w:val="single" w:sz="4" w:space="0" w:color="000000" w:themeColor="text1"/>
              <w:bottom w:val="nil"/>
              <w:right w:val="nil"/>
            </w:tcBorders>
            <w:shd w:val="clear" w:color="auto" w:fill="ED8B00"/>
            <w:vAlign w:val="bottom"/>
          </w:tcPr>
          <w:p w14:paraId="78F3AF8E" w14:textId="056BD581" w:rsidR="1AFAB23D" w:rsidRPr="00E45643" w:rsidRDefault="1AFAB23D">
            <w:pPr>
              <w:rPr>
                <w:rFonts w:cstheme="minorHAnsi"/>
              </w:rPr>
            </w:pPr>
          </w:p>
        </w:tc>
        <w:tc>
          <w:tcPr>
            <w:tcW w:w="864" w:type="dxa"/>
            <w:tcBorders>
              <w:top w:val="single" w:sz="4" w:space="0" w:color="000000" w:themeColor="text1"/>
              <w:left w:val="nil"/>
              <w:bottom w:val="nil"/>
              <w:right w:val="nil"/>
            </w:tcBorders>
            <w:shd w:val="clear" w:color="auto" w:fill="ED8B00"/>
            <w:vAlign w:val="bottom"/>
          </w:tcPr>
          <w:p w14:paraId="59B3FC9E" w14:textId="312C0550" w:rsidR="1AFAB23D" w:rsidRPr="00E45643" w:rsidRDefault="1AFAB23D">
            <w:pPr>
              <w:rPr>
                <w:rFonts w:cstheme="minorHAnsi"/>
              </w:rPr>
            </w:pPr>
          </w:p>
        </w:tc>
        <w:tc>
          <w:tcPr>
            <w:tcW w:w="864" w:type="dxa"/>
            <w:tcBorders>
              <w:top w:val="single" w:sz="4" w:space="0" w:color="000000" w:themeColor="text1"/>
              <w:left w:val="nil"/>
              <w:bottom w:val="nil"/>
              <w:right w:val="nil"/>
            </w:tcBorders>
            <w:shd w:val="clear" w:color="auto" w:fill="ED8B00"/>
            <w:vAlign w:val="bottom"/>
          </w:tcPr>
          <w:p w14:paraId="1E4D7548" w14:textId="1AB73F3B" w:rsidR="1AFAB23D" w:rsidRPr="00E45643" w:rsidRDefault="1AFAB23D">
            <w:pPr>
              <w:rPr>
                <w:rFonts w:cstheme="minorHAnsi"/>
              </w:rPr>
            </w:pPr>
          </w:p>
        </w:tc>
        <w:tc>
          <w:tcPr>
            <w:tcW w:w="864" w:type="dxa"/>
            <w:tcBorders>
              <w:top w:val="single" w:sz="4" w:space="0" w:color="000000" w:themeColor="text1"/>
              <w:left w:val="nil"/>
              <w:bottom w:val="nil"/>
              <w:right w:val="single" w:sz="4" w:space="0" w:color="000000" w:themeColor="text1"/>
            </w:tcBorders>
            <w:shd w:val="clear" w:color="auto" w:fill="ED8B00"/>
            <w:vAlign w:val="bottom"/>
          </w:tcPr>
          <w:p w14:paraId="609B15F9" w14:textId="0C045346" w:rsidR="1AFAB23D" w:rsidRPr="00E45643" w:rsidRDefault="1AFAB23D">
            <w:pPr>
              <w:rPr>
                <w:rFonts w:cstheme="minorHAnsi"/>
              </w:rPr>
            </w:pPr>
          </w:p>
        </w:tc>
      </w:tr>
      <w:tr w:rsidR="1AFAB23D" w:rsidRPr="00E45643" w14:paraId="047FCE7D" w14:textId="77777777" w:rsidTr="1AFAB23D">
        <w:trPr>
          <w:trHeight w:val="300"/>
        </w:trPr>
        <w:tc>
          <w:tcPr>
            <w:tcW w:w="1485" w:type="dxa"/>
            <w:tcBorders>
              <w:top w:val="single" w:sz="4" w:space="0" w:color="000000" w:themeColor="text1"/>
              <w:left w:val="single" w:sz="4" w:space="0" w:color="000000" w:themeColor="text1"/>
              <w:bottom w:val="nil"/>
              <w:right w:val="single" w:sz="4" w:space="0" w:color="000000" w:themeColor="text1"/>
            </w:tcBorders>
            <w:vAlign w:val="bottom"/>
          </w:tcPr>
          <w:p w14:paraId="65981B42" w14:textId="562F3902" w:rsidR="1AFAB23D" w:rsidRPr="00E45643" w:rsidRDefault="1AFAB23D">
            <w:pPr>
              <w:rPr>
                <w:rFonts w:cstheme="minorHAnsi"/>
              </w:rPr>
            </w:pPr>
          </w:p>
        </w:tc>
        <w:tc>
          <w:tcPr>
            <w:tcW w:w="4118" w:type="dxa"/>
            <w:tcBorders>
              <w:top w:val="single" w:sz="4" w:space="0" w:color="000000" w:themeColor="text1"/>
              <w:left w:val="single" w:sz="4" w:space="0" w:color="000000" w:themeColor="text1"/>
              <w:bottom w:val="nil"/>
              <w:right w:val="nil"/>
            </w:tcBorders>
            <w:vAlign w:val="bottom"/>
          </w:tcPr>
          <w:p w14:paraId="62D2F65A" w14:textId="63917863" w:rsidR="1AFAB23D" w:rsidRPr="00E45643" w:rsidRDefault="1AFAB23D" w:rsidP="1AFAB23D">
            <w:pPr>
              <w:rPr>
                <w:rFonts w:eastAsia="Calibri" w:cstheme="minorHAnsi"/>
                <w:color w:val="000000" w:themeColor="text1"/>
              </w:rPr>
            </w:pPr>
            <w:r w:rsidRPr="00E45643">
              <w:rPr>
                <w:rFonts w:eastAsia="Calibri" w:cstheme="minorHAnsi"/>
                <w:color w:val="000000" w:themeColor="text1"/>
              </w:rPr>
              <w:t xml:space="preserve">1. </w:t>
            </w:r>
            <w:r w:rsidR="3FB73131" w:rsidRPr="00E45643">
              <w:rPr>
                <w:rFonts w:eastAsia="Calibri" w:cstheme="minorHAnsi"/>
                <w:color w:val="000000" w:themeColor="text1"/>
              </w:rPr>
              <w:t>Functiewaardering, loopbaanperspectief     en doelgroepenbeleid</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EE64007" w14:textId="7B115F53" w:rsidR="6BCA2E9B" w:rsidRPr="00E45643" w:rsidRDefault="6BCA2E9B" w:rsidP="1AFAB23D">
            <w:pPr>
              <w:jc w:val="center"/>
              <w:rPr>
                <w:rFonts w:eastAsia="Calibri" w:cstheme="minorHAnsi"/>
                <w:color w:val="000000" w:themeColor="text1"/>
              </w:rPr>
            </w:pPr>
            <w:r w:rsidRPr="00E45643">
              <w:rPr>
                <w:rFonts w:eastAsia="Calibri" w:cstheme="minorHAnsi"/>
                <w:color w:val="000000" w:themeColor="text1"/>
              </w:rPr>
              <w:t>1</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DA92BC3" w14:textId="6605FC0D" w:rsidR="2D22A604" w:rsidRPr="00E45643" w:rsidRDefault="2D22A604" w:rsidP="1AFAB23D">
            <w:pPr>
              <w:jc w:val="center"/>
              <w:rPr>
                <w:rFonts w:eastAsia="Calibri" w:cstheme="minorHAnsi"/>
                <w:color w:val="000000" w:themeColor="text1"/>
              </w:rPr>
            </w:pPr>
            <w:r w:rsidRPr="00E45643">
              <w:rPr>
                <w:rFonts w:eastAsia="Calibri" w:cstheme="minorHAnsi"/>
                <w:color w:val="000000" w:themeColor="text1"/>
              </w:rPr>
              <w:t>1-</w:t>
            </w:r>
            <w:r w:rsidR="1AFAB23D" w:rsidRPr="00E45643">
              <w:rPr>
                <w:rFonts w:eastAsia="Calibri" w:cstheme="minorHAnsi"/>
                <w:color w:val="000000" w:themeColor="text1"/>
              </w:rPr>
              <w:t>2</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AB9342B" w14:textId="6DE2F718" w:rsidR="2501404F" w:rsidRPr="00E45643" w:rsidRDefault="2501404F" w:rsidP="1AFAB23D">
            <w:pPr>
              <w:jc w:val="center"/>
              <w:rPr>
                <w:rFonts w:eastAsia="Calibri" w:cstheme="minorHAnsi"/>
                <w:color w:val="000000" w:themeColor="text1"/>
              </w:rPr>
            </w:pPr>
            <w:r w:rsidRPr="00E45643">
              <w:rPr>
                <w:rFonts w:eastAsia="Calibri" w:cstheme="minorHAnsi"/>
                <w:color w:val="000000" w:themeColor="text1"/>
              </w:rPr>
              <w:t>2</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1D9F520" w14:textId="0925084E" w:rsidR="1AFAB23D" w:rsidRPr="00E45643" w:rsidRDefault="1AFAB23D" w:rsidP="1AFAB23D">
            <w:pPr>
              <w:jc w:val="center"/>
              <w:rPr>
                <w:rFonts w:cstheme="minorHAnsi"/>
              </w:rPr>
            </w:pPr>
            <w:r w:rsidRPr="00E45643">
              <w:rPr>
                <w:rFonts w:eastAsia="Calibri" w:cstheme="minorHAnsi"/>
                <w:color w:val="000000" w:themeColor="text1"/>
              </w:rPr>
              <w:t>3</w:t>
            </w:r>
          </w:p>
        </w:tc>
      </w:tr>
      <w:tr w:rsidR="1AFAB23D" w:rsidRPr="00E45643" w14:paraId="0272A2F8" w14:textId="77777777" w:rsidTr="1AFAB23D">
        <w:trPr>
          <w:trHeight w:val="300"/>
        </w:trPr>
        <w:tc>
          <w:tcPr>
            <w:tcW w:w="1485" w:type="dxa"/>
            <w:tcBorders>
              <w:top w:val="nil"/>
              <w:left w:val="single" w:sz="4" w:space="0" w:color="000000" w:themeColor="text1"/>
              <w:bottom w:val="nil"/>
              <w:right w:val="single" w:sz="4" w:space="0" w:color="000000" w:themeColor="text1"/>
            </w:tcBorders>
            <w:vAlign w:val="bottom"/>
          </w:tcPr>
          <w:p w14:paraId="307B1F09" w14:textId="334167C4" w:rsidR="1AFAB23D" w:rsidRPr="00E45643" w:rsidRDefault="1AFAB23D">
            <w:pPr>
              <w:rPr>
                <w:rFonts w:cstheme="minorHAnsi"/>
              </w:rPr>
            </w:pPr>
          </w:p>
        </w:tc>
        <w:tc>
          <w:tcPr>
            <w:tcW w:w="4118" w:type="dxa"/>
            <w:tcBorders>
              <w:top w:val="nil"/>
              <w:left w:val="single" w:sz="4" w:space="0" w:color="000000" w:themeColor="text1"/>
              <w:bottom w:val="nil"/>
              <w:right w:val="nil"/>
            </w:tcBorders>
            <w:vAlign w:val="bottom"/>
          </w:tcPr>
          <w:p w14:paraId="6F2EE5F9" w14:textId="1BF83C87" w:rsidR="1AFAB23D" w:rsidRPr="00E45643" w:rsidRDefault="1AFAB23D" w:rsidP="1AFAB23D">
            <w:pPr>
              <w:rPr>
                <w:rFonts w:eastAsia="Calibri" w:cstheme="minorHAnsi"/>
                <w:color w:val="000000" w:themeColor="text1"/>
              </w:rPr>
            </w:pPr>
            <w:r w:rsidRPr="00E45643">
              <w:rPr>
                <w:rFonts w:eastAsia="Calibri" w:cstheme="minorHAnsi"/>
                <w:color w:val="000000" w:themeColor="text1"/>
              </w:rPr>
              <w:t xml:space="preserve">2. </w:t>
            </w:r>
            <w:r w:rsidR="29196A97" w:rsidRPr="00E45643">
              <w:rPr>
                <w:rFonts w:eastAsia="Calibri" w:cstheme="minorHAnsi"/>
                <w:color w:val="000000" w:themeColor="text1"/>
              </w:rPr>
              <w:t>Werving en selectie</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F766BA3" w14:textId="25DB3F78" w:rsidR="104B8EF1" w:rsidRPr="00E45643" w:rsidRDefault="104B8EF1" w:rsidP="1AFAB23D">
            <w:pPr>
              <w:jc w:val="center"/>
              <w:rPr>
                <w:rFonts w:eastAsia="Calibri" w:cstheme="minorHAnsi"/>
                <w:color w:val="000000" w:themeColor="text1"/>
              </w:rPr>
            </w:pPr>
            <w:r w:rsidRPr="00E45643">
              <w:rPr>
                <w:rFonts w:eastAsia="Calibri" w:cstheme="minorHAnsi"/>
                <w:color w:val="000000" w:themeColor="text1"/>
              </w:rPr>
              <w:t>2</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1539B82" w14:textId="66AD5EE3" w:rsidR="1AFAB23D" w:rsidRPr="00E45643" w:rsidRDefault="1AFAB23D" w:rsidP="1AFAB23D">
            <w:pPr>
              <w:jc w:val="center"/>
              <w:rPr>
                <w:rFonts w:eastAsia="Calibri" w:cstheme="minorHAnsi"/>
                <w:color w:val="000000" w:themeColor="text1"/>
              </w:rPr>
            </w:pPr>
            <w:r w:rsidRPr="00E45643">
              <w:rPr>
                <w:rFonts w:eastAsia="Calibri" w:cstheme="minorHAnsi"/>
                <w:color w:val="000000" w:themeColor="text1"/>
              </w:rPr>
              <w:t>2</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4BAD4F2" w14:textId="7D78CF1F" w:rsidR="1AFAB23D" w:rsidRPr="00E45643" w:rsidRDefault="1AFAB23D" w:rsidP="1AFAB23D">
            <w:pPr>
              <w:jc w:val="center"/>
              <w:rPr>
                <w:rFonts w:eastAsia="Calibri" w:cstheme="minorHAnsi"/>
                <w:color w:val="000000" w:themeColor="text1"/>
              </w:rPr>
            </w:pPr>
            <w:r w:rsidRPr="00E45643">
              <w:rPr>
                <w:rFonts w:eastAsia="Calibri" w:cstheme="minorHAnsi"/>
                <w:color w:val="000000" w:themeColor="text1"/>
              </w:rPr>
              <w:t>2-3</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2DDE8AB" w14:textId="6651EC87" w:rsidR="1AFAB23D" w:rsidRPr="00E45643" w:rsidRDefault="1AFAB23D" w:rsidP="1AFAB23D">
            <w:pPr>
              <w:jc w:val="center"/>
              <w:rPr>
                <w:rFonts w:cstheme="minorHAnsi"/>
              </w:rPr>
            </w:pPr>
            <w:r w:rsidRPr="00E45643">
              <w:rPr>
                <w:rFonts w:eastAsia="Calibri" w:cstheme="minorHAnsi"/>
                <w:color w:val="000000" w:themeColor="text1"/>
              </w:rPr>
              <w:t>3</w:t>
            </w:r>
          </w:p>
        </w:tc>
      </w:tr>
      <w:tr w:rsidR="1AFAB23D" w:rsidRPr="00E45643" w14:paraId="65D285CF" w14:textId="77777777" w:rsidTr="1AFAB23D">
        <w:trPr>
          <w:trHeight w:val="300"/>
        </w:trPr>
        <w:tc>
          <w:tcPr>
            <w:tcW w:w="1485" w:type="dxa"/>
            <w:tcBorders>
              <w:top w:val="nil"/>
              <w:left w:val="single" w:sz="4" w:space="0" w:color="000000" w:themeColor="text1"/>
              <w:bottom w:val="nil"/>
              <w:right w:val="single" w:sz="4" w:space="0" w:color="000000" w:themeColor="text1"/>
            </w:tcBorders>
            <w:vAlign w:val="bottom"/>
          </w:tcPr>
          <w:p w14:paraId="2FAE9ECB" w14:textId="167D155D" w:rsidR="1AFAB23D" w:rsidRPr="00E45643" w:rsidRDefault="1AFAB23D">
            <w:pPr>
              <w:rPr>
                <w:rFonts w:cstheme="minorHAnsi"/>
              </w:rPr>
            </w:pPr>
          </w:p>
        </w:tc>
        <w:tc>
          <w:tcPr>
            <w:tcW w:w="4118" w:type="dxa"/>
            <w:tcBorders>
              <w:top w:val="nil"/>
              <w:left w:val="single" w:sz="4" w:space="0" w:color="000000" w:themeColor="text1"/>
              <w:bottom w:val="nil"/>
              <w:right w:val="nil"/>
            </w:tcBorders>
            <w:vAlign w:val="bottom"/>
          </w:tcPr>
          <w:p w14:paraId="3B3698C2" w14:textId="37434247" w:rsidR="1AFAB23D" w:rsidRPr="00E45643" w:rsidRDefault="1AFAB23D" w:rsidP="1AFAB23D">
            <w:pPr>
              <w:rPr>
                <w:rFonts w:eastAsia="Calibri" w:cstheme="minorHAnsi"/>
                <w:color w:val="000000" w:themeColor="text1"/>
              </w:rPr>
            </w:pPr>
            <w:r w:rsidRPr="00E45643">
              <w:rPr>
                <w:rFonts w:eastAsia="Calibri" w:cstheme="minorHAnsi"/>
                <w:color w:val="000000" w:themeColor="text1"/>
              </w:rPr>
              <w:t xml:space="preserve">3. </w:t>
            </w:r>
            <w:r w:rsidR="1AF9EA82" w:rsidRPr="00E45643">
              <w:rPr>
                <w:rFonts w:eastAsia="Calibri" w:cstheme="minorHAnsi"/>
                <w:color w:val="000000" w:themeColor="text1"/>
              </w:rPr>
              <w:t>Voortgangsgesprekken</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E7FD75C" w14:textId="06F3E3B9" w:rsidR="1AFAB23D" w:rsidRPr="00E45643" w:rsidRDefault="1AFAB23D" w:rsidP="1AFAB23D">
            <w:pPr>
              <w:jc w:val="center"/>
              <w:rPr>
                <w:rFonts w:cstheme="minorHAnsi"/>
              </w:rPr>
            </w:pPr>
            <w:r w:rsidRPr="00E45643">
              <w:rPr>
                <w:rFonts w:eastAsia="Calibri" w:cstheme="minorHAnsi"/>
                <w:color w:val="000000" w:themeColor="text1"/>
              </w:rPr>
              <w:t>1</w:t>
            </w:r>
            <w:r w:rsidR="43928C4C" w:rsidRPr="00E45643">
              <w:rPr>
                <w:rFonts w:eastAsia="Calibri" w:cstheme="minorHAnsi"/>
                <w:color w:val="000000" w:themeColor="text1"/>
              </w:rPr>
              <w:t>-2</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2D5A197" w14:textId="69BBED30" w:rsidR="0AF0C455" w:rsidRPr="00E45643" w:rsidRDefault="0AF0C455" w:rsidP="1AFAB23D">
            <w:pPr>
              <w:jc w:val="center"/>
              <w:rPr>
                <w:rFonts w:eastAsia="Calibri" w:cstheme="minorHAnsi"/>
                <w:color w:val="000000" w:themeColor="text1"/>
              </w:rPr>
            </w:pPr>
            <w:r w:rsidRPr="00E45643">
              <w:rPr>
                <w:rFonts w:eastAsia="Calibri" w:cstheme="minorHAnsi"/>
                <w:color w:val="000000" w:themeColor="text1"/>
              </w:rPr>
              <w:t>2</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4402536" w14:textId="11C212C4" w:rsidR="53FDDD93" w:rsidRPr="00E45643" w:rsidRDefault="53FDDD93" w:rsidP="1AFAB23D">
            <w:pPr>
              <w:jc w:val="center"/>
              <w:rPr>
                <w:rFonts w:eastAsia="Calibri" w:cstheme="minorHAnsi"/>
                <w:color w:val="000000" w:themeColor="text1"/>
              </w:rPr>
            </w:pPr>
            <w:r w:rsidRPr="00E45643">
              <w:rPr>
                <w:rFonts w:eastAsia="Calibri" w:cstheme="minorHAnsi"/>
                <w:color w:val="000000" w:themeColor="text1"/>
              </w:rPr>
              <w:t>3</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CFABCC8" w14:textId="746F6609" w:rsidR="53FDDD93" w:rsidRPr="00E45643" w:rsidRDefault="53FDDD93" w:rsidP="1AFAB23D">
            <w:pPr>
              <w:jc w:val="center"/>
              <w:rPr>
                <w:rFonts w:eastAsia="Calibri" w:cstheme="minorHAnsi"/>
                <w:color w:val="000000" w:themeColor="text1"/>
              </w:rPr>
            </w:pPr>
            <w:r w:rsidRPr="00E45643">
              <w:rPr>
                <w:rFonts w:eastAsia="Calibri" w:cstheme="minorHAnsi"/>
                <w:color w:val="000000" w:themeColor="text1"/>
              </w:rPr>
              <w:t>3</w:t>
            </w:r>
          </w:p>
        </w:tc>
      </w:tr>
      <w:tr w:rsidR="1AFAB23D" w:rsidRPr="00E45643" w14:paraId="5AE4312A" w14:textId="77777777" w:rsidTr="1AFAB23D">
        <w:trPr>
          <w:trHeight w:val="300"/>
        </w:trPr>
        <w:tc>
          <w:tcPr>
            <w:tcW w:w="1485" w:type="dxa"/>
            <w:tcBorders>
              <w:top w:val="nil"/>
              <w:left w:val="single" w:sz="4" w:space="0" w:color="000000" w:themeColor="text1"/>
              <w:bottom w:val="nil"/>
              <w:right w:val="single" w:sz="4" w:space="0" w:color="000000" w:themeColor="text1"/>
            </w:tcBorders>
            <w:vAlign w:val="bottom"/>
          </w:tcPr>
          <w:p w14:paraId="4D83B5DA" w14:textId="5C96CD89" w:rsidR="1AFAB23D" w:rsidRPr="00E45643" w:rsidRDefault="1AFAB23D" w:rsidP="1AFAB23D">
            <w:pPr>
              <w:rPr>
                <w:rFonts w:cstheme="minorHAnsi"/>
              </w:rPr>
            </w:pPr>
          </w:p>
        </w:tc>
        <w:tc>
          <w:tcPr>
            <w:tcW w:w="4118" w:type="dxa"/>
            <w:tcBorders>
              <w:top w:val="nil"/>
              <w:left w:val="single" w:sz="4" w:space="0" w:color="000000" w:themeColor="text1"/>
              <w:bottom w:val="nil"/>
              <w:right w:val="nil"/>
            </w:tcBorders>
            <w:vAlign w:val="bottom"/>
          </w:tcPr>
          <w:p w14:paraId="74881564" w14:textId="47CE501B" w:rsidR="59263345" w:rsidRPr="00E45643" w:rsidRDefault="59263345" w:rsidP="1AFAB23D">
            <w:pPr>
              <w:rPr>
                <w:rFonts w:eastAsia="Calibri" w:cstheme="minorHAnsi"/>
                <w:color w:val="000000" w:themeColor="text1"/>
              </w:rPr>
            </w:pPr>
            <w:r w:rsidRPr="00E45643">
              <w:rPr>
                <w:rFonts w:eastAsia="Calibri" w:cstheme="minorHAnsi"/>
                <w:color w:val="000000" w:themeColor="text1"/>
              </w:rPr>
              <w:t xml:space="preserve">4. </w:t>
            </w:r>
            <w:r w:rsidR="56713BF8" w:rsidRPr="00E45643">
              <w:rPr>
                <w:rFonts w:eastAsia="Calibri" w:cstheme="minorHAnsi"/>
                <w:color w:val="000000" w:themeColor="text1"/>
              </w:rPr>
              <w:t>Taakuren</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37D22F3" w14:textId="7321E40B" w:rsidR="56713BF8" w:rsidRPr="00E45643" w:rsidRDefault="56713BF8" w:rsidP="1AFAB23D">
            <w:pPr>
              <w:jc w:val="center"/>
              <w:rPr>
                <w:rFonts w:eastAsia="Calibri" w:cstheme="minorHAnsi"/>
                <w:color w:val="000000" w:themeColor="text1"/>
              </w:rPr>
            </w:pPr>
            <w:r w:rsidRPr="00E45643">
              <w:rPr>
                <w:rFonts w:eastAsia="Calibri" w:cstheme="minorHAnsi"/>
                <w:color w:val="000000" w:themeColor="text1"/>
              </w:rPr>
              <w:t>1</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39CDF8D" w14:textId="7EF906F5" w:rsidR="56713BF8" w:rsidRPr="00E45643" w:rsidRDefault="56713BF8" w:rsidP="1AFAB23D">
            <w:pPr>
              <w:jc w:val="center"/>
              <w:rPr>
                <w:rFonts w:eastAsia="Calibri" w:cstheme="minorHAnsi"/>
                <w:color w:val="000000" w:themeColor="text1"/>
              </w:rPr>
            </w:pPr>
            <w:r w:rsidRPr="00E45643">
              <w:rPr>
                <w:rFonts w:eastAsia="Calibri" w:cstheme="minorHAnsi"/>
                <w:color w:val="000000" w:themeColor="text1"/>
              </w:rPr>
              <w:t>2</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CD2FD29" w14:textId="69255979" w:rsidR="56713BF8" w:rsidRPr="00E45643" w:rsidRDefault="56713BF8" w:rsidP="1AFAB23D">
            <w:pPr>
              <w:jc w:val="center"/>
              <w:rPr>
                <w:rFonts w:eastAsia="Calibri" w:cstheme="minorHAnsi"/>
                <w:color w:val="000000" w:themeColor="text1"/>
              </w:rPr>
            </w:pPr>
            <w:r w:rsidRPr="00E45643">
              <w:rPr>
                <w:rFonts w:eastAsia="Calibri" w:cstheme="minorHAnsi"/>
                <w:color w:val="000000" w:themeColor="text1"/>
              </w:rPr>
              <w:t>3</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89E00CE" w14:textId="46E013B4" w:rsidR="56713BF8" w:rsidRPr="00E45643" w:rsidRDefault="56713BF8" w:rsidP="1AFAB23D">
            <w:pPr>
              <w:jc w:val="center"/>
              <w:rPr>
                <w:rFonts w:eastAsia="Calibri" w:cstheme="minorHAnsi"/>
                <w:color w:val="000000" w:themeColor="text1"/>
              </w:rPr>
            </w:pPr>
            <w:r w:rsidRPr="00E45643">
              <w:rPr>
                <w:rFonts w:eastAsia="Calibri" w:cstheme="minorHAnsi"/>
                <w:color w:val="000000" w:themeColor="text1"/>
              </w:rPr>
              <w:t>3</w:t>
            </w:r>
          </w:p>
        </w:tc>
      </w:tr>
      <w:tr w:rsidR="1AFAB23D" w:rsidRPr="00E45643" w14:paraId="28DC3BD6" w14:textId="77777777" w:rsidTr="001C5FEB">
        <w:trPr>
          <w:trHeight w:val="300"/>
        </w:trPr>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8B00"/>
            <w:vAlign w:val="bottom"/>
          </w:tcPr>
          <w:p w14:paraId="015EF716" w14:textId="7A208DAD" w:rsidR="1AFAB23D" w:rsidRPr="00E45643" w:rsidRDefault="1AFAB23D">
            <w:pPr>
              <w:rPr>
                <w:rFonts w:cstheme="minorHAnsi"/>
              </w:rPr>
            </w:pPr>
            <w:r w:rsidRPr="00E45643">
              <w:rPr>
                <w:rFonts w:eastAsia="Calibri" w:cstheme="minorHAnsi"/>
                <w:color w:val="000000" w:themeColor="text1"/>
              </w:rPr>
              <w:t>Prioriteit 2</w:t>
            </w:r>
          </w:p>
        </w:tc>
        <w:tc>
          <w:tcPr>
            <w:tcW w:w="41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8B00"/>
            <w:vAlign w:val="bottom"/>
          </w:tcPr>
          <w:p w14:paraId="554AA440" w14:textId="442ADD58" w:rsidR="78F6B3E4" w:rsidRPr="00E45643" w:rsidRDefault="78F6B3E4" w:rsidP="1AFAB23D">
            <w:pPr>
              <w:rPr>
                <w:rFonts w:eastAsia="Calibri" w:cstheme="minorHAnsi"/>
                <w:color w:val="000000" w:themeColor="text1"/>
              </w:rPr>
            </w:pPr>
            <w:r w:rsidRPr="00E45643">
              <w:rPr>
                <w:rFonts w:eastAsia="Calibri" w:cstheme="minorHAnsi"/>
                <w:color w:val="000000" w:themeColor="text1"/>
              </w:rPr>
              <w:t>Professionalisering</w:t>
            </w:r>
          </w:p>
        </w:tc>
        <w:tc>
          <w:tcPr>
            <w:tcW w:w="864" w:type="dxa"/>
            <w:tcBorders>
              <w:top w:val="single" w:sz="4" w:space="0" w:color="000000" w:themeColor="text1"/>
              <w:left w:val="single" w:sz="4" w:space="0" w:color="000000" w:themeColor="text1"/>
              <w:bottom w:val="nil"/>
              <w:right w:val="nil"/>
            </w:tcBorders>
            <w:shd w:val="clear" w:color="auto" w:fill="ED8B00"/>
            <w:vAlign w:val="bottom"/>
          </w:tcPr>
          <w:p w14:paraId="02180EDF" w14:textId="7A970075" w:rsidR="1AFAB23D" w:rsidRPr="00E45643" w:rsidRDefault="1AFAB23D">
            <w:pPr>
              <w:rPr>
                <w:rFonts w:cstheme="minorHAnsi"/>
              </w:rPr>
            </w:pPr>
          </w:p>
        </w:tc>
        <w:tc>
          <w:tcPr>
            <w:tcW w:w="864" w:type="dxa"/>
            <w:tcBorders>
              <w:top w:val="single" w:sz="4" w:space="0" w:color="000000" w:themeColor="text1"/>
              <w:left w:val="nil"/>
              <w:bottom w:val="nil"/>
              <w:right w:val="nil"/>
            </w:tcBorders>
            <w:shd w:val="clear" w:color="auto" w:fill="ED8B00"/>
            <w:vAlign w:val="bottom"/>
          </w:tcPr>
          <w:p w14:paraId="39B9A87B" w14:textId="1DC534DC" w:rsidR="1AFAB23D" w:rsidRPr="00E45643" w:rsidRDefault="1AFAB23D">
            <w:pPr>
              <w:rPr>
                <w:rFonts w:cstheme="minorHAnsi"/>
              </w:rPr>
            </w:pPr>
          </w:p>
        </w:tc>
        <w:tc>
          <w:tcPr>
            <w:tcW w:w="864" w:type="dxa"/>
            <w:tcBorders>
              <w:top w:val="single" w:sz="4" w:space="0" w:color="000000" w:themeColor="text1"/>
              <w:left w:val="nil"/>
              <w:bottom w:val="nil"/>
              <w:right w:val="nil"/>
            </w:tcBorders>
            <w:shd w:val="clear" w:color="auto" w:fill="ED8B00"/>
            <w:vAlign w:val="bottom"/>
          </w:tcPr>
          <w:p w14:paraId="6CE88E7C" w14:textId="5A8995DF" w:rsidR="1AFAB23D" w:rsidRPr="00E45643" w:rsidRDefault="1AFAB23D">
            <w:pPr>
              <w:rPr>
                <w:rFonts w:cstheme="minorHAnsi"/>
              </w:rPr>
            </w:pPr>
          </w:p>
        </w:tc>
        <w:tc>
          <w:tcPr>
            <w:tcW w:w="864" w:type="dxa"/>
            <w:tcBorders>
              <w:top w:val="single" w:sz="4" w:space="0" w:color="000000" w:themeColor="text1"/>
              <w:left w:val="nil"/>
              <w:bottom w:val="nil"/>
              <w:right w:val="single" w:sz="4" w:space="0" w:color="000000" w:themeColor="text1"/>
            </w:tcBorders>
            <w:shd w:val="clear" w:color="auto" w:fill="ED8B00"/>
            <w:vAlign w:val="bottom"/>
          </w:tcPr>
          <w:p w14:paraId="5709EE87" w14:textId="6F28664F" w:rsidR="1AFAB23D" w:rsidRPr="00E45643" w:rsidRDefault="1AFAB23D">
            <w:pPr>
              <w:rPr>
                <w:rFonts w:cstheme="minorHAnsi"/>
              </w:rPr>
            </w:pPr>
          </w:p>
        </w:tc>
      </w:tr>
      <w:tr w:rsidR="1AFAB23D" w:rsidRPr="00E45643" w14:paraId="1C157161" w14:textId="77777777" w:rsidTr="1AFAB23D">
        <w:trPr>
          <w:trHeight w:val="300"/>
        </w:trPr>
        <w:tc>
          <w:tcPr>
            <w:tcW w:w="1485" w:type="dxa"/>
            <w:tcBorders>
              <w:top w:val="single" w:sz="4" w:space="0" w:color="000000" w:themeColor="text1"/>
              <w:left w:val="single" w:sz="4" w:space="0" w:color="000000" w:themeColor="text1"/>
              <w:bottom w:val="nil"/>
              <w:right w:val="single" w:sz="4" w:space="0" w:color="000000" w:themeColor="text1"/>
            </w:tcBorders>
            <w:vAlign w:val="bottom"/>
          </w:tcPr>
          <w:p w14:paraId="67D5FA33" w14:textId="3C84F326" w:rsidR="1AFAB23D" w:rsidRPr="00E45643" w:rsidRDefault="1AFAB23D">
            <w:pPr>
              <w:rPr>
                <w:rFonts w:cstheme="minorHAnsi"/>
              </w:rPr>
            </w:pPr>
          </w:p>
        </w:tc>
        <w:tc>
          <w:tcPr>
            <w:tcW w:w="4118" w:type="dxa"/>
            <w:tcBorders>
              <w:top w:val="single" w:sz="4" w:space="0" w:color="000000" w:themeColor="text1"/>
              <w:left w:val="single" w:sz="4" w:space="0" w:color="000000" w:themeColor="text1"/>
              <w:bottom w:val="nil"/>
              <w:right w:val="nil"/>
            </w:tcBorders>
            <w:vAlign w:val="bottom"/>
          </w:tcPr>
          <w:p w14:paraId="6592E2D5" w14:textId="797F93B2" w:rsidR="1AFAB23D" w:rsidRPr="00E45643" w:rsidRDefault="1AFAB23D" w:rsidP="1AFAB23D">
            <w:pPr>
              <w:rPr>
                <w:rFonts w:eastAsia="Calibri" w:cstheme="minorHAnsi"/>
                <w:color w:val="000000" w:themeColor="text1"/>
              </w:rPr>
            </w:pPr>
            <w:r w:rsidRPr="00E45643">
              <w:rPr>
                <w:rFonts w:eastAsia="Calibri" w:cstheme="minorHAnsi"/>
                <w:color w:val="000000" w:themeColor="text1"/>
              </w:rPr>
              <w:t xml:space="preserve">1. </w:t>
            </w:r>
            <w:r w:rsidR="1FCC2BEF" w:rsidRPr="00E45643">
              <w:rPr>
                <w:rFonts w:eastAsia="Calibri" w:cstheme="minorHAnsi"/>
                <w:color w:val="000000" w:themeColor="text1"/>
              </w:rPr>
              <w:t>Pedagogisch handelen</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537539B" w14:textId="217FA068" w:rsidR="4B1CA134" w:rsidRPr="00E45643" w:rsidRDefault="4B1CA134" w:rsidP="1AFAB23D">
            <w:pPr>
              <w:jc w:val="center"/>
              <w:rPr>
                <w:rFonts w:eastAsia="Calibri" w:cstheme="minorHAnsi"/>
                <w:color w:val="000000" w:themeColor="text1"/>
              </w:rPr>
            </w:pPr>
            <w:r w:rsidRPr="00E45643">
              <w:rPr>
                <w:rFonts w:eastAsia="Calibri" w:cstheme="minorHAnsi"/>
                <w:color w:val="000000" w:themeColor="text1"/>
              </w:rPr>
              <w:t>1</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D996A79" w14:textId="2EDE7227" w:rsidR="4B1CA134" w:rsidRPr="00E45643" w:rsidRDefault="4B1CA134" w:rsidP="1AFAB23D">
            <w:pPr>
              <w:jc w:val="center"/>
              <w:rPr>
                <w:rFonts w:eastAsia="Calibri" w:cstheme="minorHAnsi"/>
                <w:color w:val="000000" w:themeColor="text1"/>
              </w:rPr>
            </w:pPr>
            <w:r w:rsidRPr="00E45643">
              <w:rPr>
                <w:rFonts w:eastAsia="Calibri" w:cstheme="minorHAnsi"/>
                <w:color w:val="000000" w:themeColor="text1"/>
              </w:rPr>
              <w:t>2</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7EB8C58" w14:textId="537358BB" w:rsidR="4B1CA134" w:rsidRPr="00E45643" w:rsidRDefault="4B1CA134" w:rsidP="1AFAB23D">
            <w:pPr>
              <w:jc w:val="center"/>
              <w:rPr>
                <w:rFonts w:eastAsia="Calibri" w:cstheme="minorHAnsi"/>
                <w:color w:val="000000" w:themeColor="text1"/>
              </w:rPr>
            </w:pPr>
            <w:r w:rsidRPr="00E45643">
              <w:rPr>
                <w:rFonts w:eastAsia="Calibri" w:cstheme="minorHAnsi"/>
                <w:color w:val="000000" w:themeColor="text1"/>
              </w:rPr>
              <w:t>2</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2B2ED9D" w14:textId="5A9A2B6A" w:rsidR="4B1CA134" w:rsidRPr="00E45643" w:rsidRDefault="4B1CA134" w:rsidP="1AFAB23D">
            <w:pPr>
              <w:jc w:val="center"/>
              <w:rPr>
                <w:rFonts w:eastAsia="Calibri" w:cstheme="minorHAnsi"/>
                <w:color w:val="000000" w:themeColor="text1"/>
              </w:rPr>
            </w:pPr>
            <w:r w:rsidRPr="00E45643">
              <w:rPr>
                <w:rFonts w:eastAsia="Calibri" w:cstheme="minorHAnsi"/>
                <w:color w:val="000000" w:themeColor="text1"/>
              </w:rPr>
              <w:t>2-3</w:t>
            </w:r>
          </w:p>
        </w:tc>
      </w:tr>
      <w:tr w:rsidR="1AFAB23D" w:rsidRPr="00E45643" w14:paraId="7D1F1D83" w14:textId="77777777" w:rsidTr="1AFAB23D">
        <w:trPr>
          <w:trHeight w:val="300"/>
        </w:trPr>
        <w:tc>
          <w:tcPr>
            <w:tcW w:w="1485" w:type="dxa"/>
            <w:tcBorders>
              <w:top w:val="nil"/>
              <w:left w:val="single" w:sz="4" w:space="0" w:color="000000" w:themeColor="text1"/>
              <w:bottom w:val="nil"/>
              <w:right w:val="single" w:sz="4" w:space="0" w:color="000000" w:themeColor="text1"/>
            </w:tcBorders>
            <w:vAlign w:val="bottom"/>
          </w:tcPr>
          <w:p w14:paraId="7E2E5F9F" w14:textId="10ED8C35" w:rsidR="1AFAB23D" w:rsidRPr="00E45643" w:rsidRDefault="1AFAB23D">
            <w:pPr>
              <w:rPr>
                <w:rFonts w:cstheme="minorHAnsi"/>
              </w:rPr>
            </w:pPr>
          </w:p>
        </w:tc>
        <w:tc>
          <w:tcPr>
            <w:tcW w:w="4118" w:type="dxa"/>
            <w:tcBorders>
              <w:top w:val="nil"/>
              <w:left w:val="single" w:sz="4" w:space="0" w:color="000000" w:themeColor="text1"/>
              <w:bottom w:val="nil"/>
              <w:right w:val="nil"/>
            </w:tcBorders>
            <w:vAlign w:val="bottom"/>
          </w:tcPr>
          <w:p w14:paraId="71AA4197" w14:textId="13A0E12A" w:rsidR="1AFAB23D" w:rsidRPr="00E45643" w:rsidRDefault="1AFAB23D" w:rsidP="1AFAB23D">
            <w:pPr>
              <w:rPr>
                <w:rFonts w:eastAsia="Calibri" w:cstheme="minorHAnsi"/>
                <w:color w:val="000000" w:themeColor="text1"/>
              </w:rPr>
            </w:pPr>
            <w:r w:rsidRPr="00E45643">
              <w:rPr>
                <w:rFonts w:eastAsia="Calibri" w:cstheme="minorHAnsi"/>
                <w:color w:val="000000" w:themeColor="text1"/>
              </w:rPr>
              <w:t xml:space="preserve">2. </w:t>
            </w:r>
            <w:r w:rsidR="5C1F2660" w:rsidRPr="00E45643">
              <w:rPr>
                <w:rFonts w:eastAsia="Calibri" w:cstheme="minorHAnsi"/>
                <w:color w:val="000000" w:themeColor="text1"/>
              </w:rPr>
              <w:t>Didactisch handelen</w:t>
            </w:r>
            <w:r w:rsidRPr="00E45643">
              <w:rPr>
                <w:rFonts w:eastAsia="Calibri" w:cstheme="minorHAnsi"/>
                <w:color w:val="000000" w:themeColor="text1"/>
              </w:rPr>
              <w:t xml:space="preserve"> </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783635F" w14:textId="217FA068" w:rsidR="1AFAB23D" w:rsidRPr="00E45643" w:rsidRDefault="1AFAB23D" w:rsidP="1AFAB23D">
            <w:pPr>
              <w:jc w:val="center"/>
              <w:rPr>
                <w:rFonts w:eastAsia="Calibri" w:cstheme="minorHAnsi"/>
                <w:color w:val="000000" w:themeColor="text1"/>
              </w:rPr>
            </w:pPr>
            <w:r w:rsidRPr="00E45643">
              <w:rPr>
                <w:rFonts w:eastAsia="Calibri" w:cstheme="minorHAnsi"/>
                <w:color w:val="000000" w:themeColor="text1"/>
              </w:rPr>
              <w:t>1</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519C5AC" w14:textId="2EDE7227" w:rsidR="1AFAB23D" w:rsidRPr="00E45643" w:rsidRDefault="1AFAB23D" w:rsidP="1AFAB23D">
            <w:pPr>
              <w:jc w:val="center"/>
              <w:rPr>
                <w:rFonts w:eastAsia="Calibri" w:cstheme="minorHAnsi"/>
                <w:color w:val="000000" w:themeColor="text1"/>
              </w:rPr>
            </w:pPr>
            <w:r w:rsidRPr="00E45643">
              <w:rPr>
                <w:rFonts w:eastAsia="Calibri" w:cstheme="minorHAnsi"/>
                <w:color w:val="000000" w:themeColor="text1"/>
              </w:rPr>
              <w:t>2</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49A776D" w14:textId="537358BB" w:rsidR="1AFAB23D" w:rsidRPr="00E45643" w:rsidRDefault="1AFAB23D" w:rsidP="1AFAB23D">
            <w:pPr>
              <w:jc w:val="center"/>
              <w:rPr>
                <w:rFonts w:eastAsia="Calibri" w:cstheme="minorHAnsi"/>
                <w:color w:val="000000" w:themeColor="text1"/>
              </w:rPr>
            </w:pPr>
            <w:r w:rsidRPr="00E45643">
              <w:rPr>
                <w:rFonts w:eastAsia="Calibri" w:cstheme="minorHAnsi"/>
                <w:color w:val="000000" w:themeColor="text1"/>
              </w:rPr>
              <w:t>2</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A1E517A" w14:textId="5A9A2B6A" w:rsidR="1AFAB23D" w:rsidRPr="00E45643" w:rsidRDefault="1AFAB23D" w:rsidP="1AFAB23D">
            <w:pPr>
              <w:jc w:val="center"/>
              <w:rPr>
                <w:rFonts w:eastAsia="Calibri" w:cstheme="minorHAnsi"/>
                <w:color w:val="000000" w:themeColor="text1"/>
              </w:rPr>
            </w:pPr>
            <w:r w:rsidRPr="00E45643">
              <w:rPr>
                <w:rFonts w:eastAsia="Calibri" w:cstheme="minorHAnsi"/>
                <w:color w:val="000000" w:themeColor="text1"/>
              </w:rPr>
              <w:t>2-3</w:t>
            </w:r>
          </w:p>
        </w:tc>
      </w:tr>
      <w:tr w:rsidR="1AFAB23D" w:rsidRPr="00E45643" w14:paraId="14A9ABC2" w14:textId="77777777" w:rsidTr="001C5FEB">
        <w:trPr>
          <w:trHeight w:val="300"/>
        </w:trPr>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8B00"/>
            <w:vAlign w:val="bottom"/>
          </w:tcPr>
          <w:p w14:paraId="4575D5CA" w14:textId="190BBC93" w:rsidR="1AFAB23D" w:rsidRPr="00E45643" w:rsidRDefault="1AFAB23D">
            <w:pPr>
              <w:rPr>
                <w:rFonts w:cstheme="minorHAnsi"/>
              </w:rPr>
            </w:pPr>
            <w:r w:rsidRPr="00E45643">
              <w:rPr>
                <w:rFonts w:eastAsia="Calibri" w:cstheme="minorHAnsi"/>
                <w:color w:val="000000" w:themeColor="text1"/>
              </w:rPr>
              <w:t>Prioriteit 3</w:t>
            </w:r>
          </w:p>
        </w:tc>
        <w:tc>
          <w:tcPr>
            <w:tcW w:w="41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8B00"/>
            <w:vAlign w:val="bottom"/>
          </w:tcPr>
          <w:p w14:paraId="22D1319A" w14:textId="3001B0A8" w:rsidR="3BE7DBF2" w:rsidRPr="00E45643" w:rsidRDefault="3BE7DBF2" w:rsidP="1AFAB23D">
            <w:pPr>
              <w:rPr>
                <w:rFonts w:eastAsia="Calibri" w:cstheme="minorHAnsi"/>
                <w:color w:val="000000" w:themeColor="text1"/>
              </w:rPr>
            </w:pPr>
            <w:r w:rsidRPr="00E45643">
              <w:rPr>
                <w:rFonts w:eastAsia="Calibri" w:cstheme="minorHAnsi"/>
                <w:color w:val="000000" w:themeColor="text1"/>
              </w:rPr>
              <w:t>Verhouding m/v schoolleiding</w:t>
            </w:r>
          </w:p>
        </w:tc>
        <w:tc>
          <w:tcPr>
            <w:tcW w:w="864" w:type="dxa"/>
            <w:tcBorders>
              <w:top w:val="single" w:sz="4" w:space="0" w:color="000000" w:themeColor="text1"/>
              <w:left w:val="single" w:sz="4" w:space="0" w:color="000000" w:themeColor="text1"/>
              <w:bottom w:val="nil"/>
              <w:right w:val="nil"/>
            </w:tcBorders>
            <w:shd w:val="clear" w:color="auto" w:fill="ED8B00"/>
            <w:vAlign w:val="bottom"/>
          </w:tcPr>
          <w:p w14:paraId="047FA2AF" w14:textId="3B843202" w:rsidR="1AFAB23D" w:rsidRPr="00E45643" w:rsidRDefault="1AFAB23D">
            <w:pPr>
              <w:rPr>
                <w:rFonts w:cstheme="minorHAnsi"/>
              </w:rPr>
            </w:pPr>
          </w:p>
        </w:tc>
        <w:tc>
          <w:tcPr>
            <w:tcW w:w="864" w:type="dxa"/>
            <w:tcBorders>
              <w:top w:val="single" w:sz="4" w:space="0" w:color="000000" w:themeColor="text1"/>
              <w:left w:val="nil"/>
              <w:bottom w:val="nil"/>
              <w:right w:val="nil"/>
            </w:tcBorders>
            <w:shd w:val="clear" w:color="auto" w:fill="ED8B00"/>
            <w:vAlign w:val="bottom"/>
          </w:tcPr>
          <w:p w14:paraId="09C1AB8B" w14:textId="0718A338" w:rsidR="1AFAB23D" w:rsidRPr="00E45643" w:rsidRDefault="1AFAB23D">
            <w:pPr>
              <w:rPr>
                <w:rFonts w:cstheme="minorHAnsi"/>
              </w:rPr>
            </w:pPr>
          </w:p>
        </w:tc>
        <w:tc>
          <w:tcPr>
            <w:tcW w:w="864" w:type="dxa"/>
            <w:tcBorders>
              <w:top w:val="single" w:sz="4" w:space="0" w:color="000000" w:themeColor="text1"/>
              <w:left w:val="nil"/>
              <w:bottom w:val="nil"/>
              <w:right w:val="nil"/>
            </w:tcBorders>
            <w:shd w:val="clear" w:color="auto" w:fill="ED8B00"/>
            <w:vAlign w:val="bottom"/>
          </w:tcPr>
          <w:p w14:paraId="5017DA4A" w14:textId="3ACA855E" w:rsidR="1AFAB23D" w:rsidRPr="00E45643" w:rsidRDefault="1AFAB23D">
            <w:pPr>
              <w:rPr>
                <w:rFonts w:cstheme="minorHAnsi"/>
              </w:rPr>
            </w:pPr>
          </w:p>
        </w:tc>
        <w:tc>
          <w:tcPr>
            <w:tcW w:w="864" w:type="dxa"/>
            <w:tcBorders>
              <w:top w:val="single" w:sz="4" w:space="0" w:color="000000" w:themeColor="text1"/>
              <w:left w:val="nil"/>
              <w:bottom w:val="nil"/>
              <w:right w:val="single" w:sz="4" w:space="0" w:color="000000" w:themeColor="text1"/>
            </w:tcBorders>
            <w:shd w:val="clear" w:color="auto" w:fill="ED8B00"/>
            <w:vAlign w:val="bottom"/>
          </w:tcPr>
          <w:p w14:paraId="1841DE52" w14:textId="15AC8D04" w:rsidR="1AFAB23D" w:rsidRPr="00E45643" w:rsidRDefault="1AFAB23D">
            <w:pPr>
              <w:rPr>
                <w:rFonts w:cstheme="minorHAnsi"/>
              </w:rPr>
            </w:pPr>
          </w:p>
        </w:tc>
      </w:tr>
    </w:tbl>
    <w:p w14:paraId="08F1B049" w14:textId="61EFDD90" w:rsidR="1AFAB23D" w:rsidRPr="00E45643" w:rsidRDefault="1AFAB23D">
      <w:pPr>
        <w:rPr>
          <w:rFonts w:cstheme="minorHAnsi"/>
        </w:rPr>
      </w:pPr>
    </w:p>
    <w:p w14:paraId="08EB6342" w14:textId="4D6CDEB3" w:rsidR="1AFAB23D" w:rsidRPr="00E45643" w:rsidRDefault="1AFAB23D" w:rsidP="1AFAB23D">
      <w:pPr>
        <w:spacing w:after="0"/>
        <w:rPr>
          <w:rFonts w:eastAsia="Arial" w:cstheme="minorHAnsi"/>
          <w:sz w:val="24"/>
          <w:szCs w:val="24"/>
        </w:rPr>
      </w:pPr>
    </w:p>
    <w:p w14:paraId="5E2C97BB" w14:textId="4757AC21" w:rsidR="3F3651B2" w:rsidRPr="00E45643" w:rsidRDefault="3F3651B2">
      <w:pPr>
        <w:rPr>
          <w:rFonts w:cstheme="minorHAnsi"/>
        </w:rPr>
      </w:pPr>
    </w:p>
    <w:p w14:paraId="555F3B6C" w14:textId="0C0785D3" w:rsidR="3F3651B2" w:rsidRPr="00E45643" w:rsidRDefault="3F3651B2" w:rsidP="3F3651B2">
      <w:pPr>
        <w:spacing w:after="0"/>
        <w:rPr>
          <w:rFonts w:eastAsia="Arial" w:cstheme="minorHAnsi"/>
          <w:sz w:val="24"/>
          <w:szCs w:val="24"/>
        </w:rPr>
      </w:pPr>
    </w:p>
    <w:p w14:paraId="1B29883C" w14:textId="77777777" w:rsidR="00CF5932" w:rsidRPr="001C5FEB" w:rsidRDefault="00CF5932" w:rsidP="008C06EA">
      <w:pPr>
        <w:pStyle w:val="Kop1"/>
        <w:rPr>
          <w:rFonts w:cstheme="majorHAnsi"/>
          <w:color w:val="ED8B00"/>
          <w:sz w:val="26"/>
          <w:szCs w:val="26"/>
        </w:rPr>
      </w:pPr>
      <w:bookmarkStart w:id="12" w:name="_Toc76378770"/>
      <w:r w:rsidRPr="001C5FEB">
        <w:rPr>
          <w:rFonts w:cstheme="majorHAnsi"/>
          <w:color w:val="ED8B00"/>
          <w:sz w:val="26"/>
          <w:szCs w:val="26"/>
        </w:rPr>
        <w:lastRenderedPageBreak/>
        <w:t>1.6</w:t>
      </w:r>
      <w:r w:rsidRPr="001C5FEB">
        <w:rPr>
          <w:rFonts w:cstheme="majorHAnsi"/>
          <w:color w:val="ED8B00"/>
          <w:sz w:val="26"/>
          <w:szCs w:val="26"/>
        </w:rPr>
        <w:tab/>
        <w:t>Organisatiebeleid</w:t>
      </w:r>
      <w:bookmarkEnd w:id="12"/>
      <w:r w:rsidRPr="001C5FEB">
        <w:rPr>
          <w:rFonts w:cstheme="majorHAnsi"/>
          <w:i/>
          <w:iCs/>
          <w:color w:val="ED8B00"/>
          <w:sz w:val="26"/>
          <w:szCs w:val="26"/>
        </w:rPr>
        <w:t xml:space="preserve"> </w:t>
      </w:r>
    </w:p>
    <w:p w14:paraId="2C1C8BA5" w14:textId="39B1424D" w:rsidR="00AD7F19" w:rsidRPr="00E45643" w:rsidRDefault="00AD7F19" w:rsidP="101E0A5E">
      <w:pPr>
        <w:spacing w:after="0"/>
        <w:ind w:firstLine="708"/>
        <w:rPr>
          <w:rFonts w:eastAsiaTheme="minorEastAsia" w:cstheme="minorHAnsi"/>
        </w:rPr>
      </w:pPr>
    </w:p>
    <w:p w14:paraId="387E69D6" w14:textId="6845DE3E" w:rsidR="00AD7F19" w:rsidRPr="00E45643" w:rsidRDefault="1E8F0424" w:rsidP="02D71066">
      <w:pPr>
        <w:spacing w:after="0"/>
        <w:rPr>
          <w:rFonts w:eastAsia="Arial" w:cstheme="minorHAnsi"/>
          <w:b/>
          <w:bCs/>
        </w:rPr>
      </w:pPr>
      <w:r w:rsidRPr="00E45643">
        <w:rPr>
          <w:rFonts w:eastAsia="Arial" w:cstheme="minorHAnsi"/>
          <w:b/>
          <w:bCs/>
        </w:rPr>
        <w:t>Huisvesting</w:t>
      </w:r>
    </w:p>
    <w:p w14:paraId="1B9069E3" w14:textId="526F31DD" w:rsidR="12A42E96" w:rsidRPr="00E45643" w:rsidRDefault="12A42E96" w:rsidP="02D71066">
      <w:pPr>
        <w:spacing w:after="0"/>
        <w:rPr>
          <w:rFonts w:eastAsia="Arial" w:cstheme="minorHAnsi"/>
        </w:rPr>
      </w:pPr>
      <w:r w:rsidRPr="00E45643">
        <w:rPr>
          <w:rFonts w:eastAsia="Arial" w:cstheme="minorHAnsi"/>
        </w:rPr>
        <w:t>In de afgelopen schoolja</w:t>
      </w:r>
      <w:r w:rsidR="467015B1" w:rsidRPr="00E45643">
        <w:rPr>
          <w:rFonts w:eastAsia="Arial" w:cstheme="minorHAnsi"/>
        </w:rPr>
        <w:t>ren</w:t>
      </w:r>
      <w:r w:rsidRPr="00E45643">
        <w:rPr>
          <w:rFonts w:eastAsia="Arial" w:cstheme="minorHAnsi"/>
        </w:rPr>
        <w:t xml:space="preserve"> is ervoor </w:t>
      </w:r>
      <w:r w:rsidR="08A3281E" w:rsidRPr="00E45643">
        <w:rPr>
          <w:rFonts w:eastAsia="Arial" w:cstheme="minorHAnsi"/>
        </w:rPr>
        <w:t xml:space="preserve">gezorgd dat </w:t>
      </w:r>
      <w:r w:rsidR="4435C706" w:rsidRPr="00E45643">
        <w:rPr>
          <w:rFonts w:eastAsia="Arial" w:cstheme="minorHAnsi"/>
        </w:rPr>
        <w:t xml:space="preserve">het gebouw van </w:t>
      </w:r>
      <w:r w:rsidR="08A3281E" w:rsidRPr="00E45643">
        <w:rPr>
          <w:rFonts w:eastAsia="Arial" w:cstheme="minorHAnsi"/>
        </w:rPr>
        <w:t xml:space="preserve">de </w:t>
      </w:r>
      <w:r w:rsidR="399C4BD5" w:rsidRPr="00E45643">
        <w:rPr>
          <w:rFonts w:eastAsia="Arial" w:cstheme="minorHAnsi"/>
        </w:rPr>
        <w:t>HBM</w:t>
      </w:r>
      <w:r w:rsidR="08A3281E" w:rsidRPr="00E45643">
        <w:rPr>
          <w:rFonts w:eastAsia="Arial" w:cstheme="minorHAnsi"/>
        </w:rPr>
        <w:t xml:space="preserve"> er netjes en verzorgd uitziet</w:t>
      </w:r>
      <w:r w:rsidR="00E79858" w:rsidRPr="00E45643">
        <w:rPr>
          <w:rFonts w:eastAsia="Arial" w:cstheme="minorHAnsi"/>
        </w:rPr>
        <w:t xml:space="preserve"> en dat er oog is voor duurzaamheid en circulariteit</w:t>
      </w:r>
      <w:r w:rsidR="08A3281E" w:rsidRPr="00E45643">
        <w:rPr>
          <w:rFonts w:eastAsia="Arial" w:cstheme="minorHAnsi"/>
        </w:rPr>
        <w:t>.</w:t>
      </w:r>
      <w:r w:rsidR="10B00A70" w:rsidRPr="00E45643">
        <w:rPr>
          <w:rFonts w:eastAsia="Arial" w:cstheme="minorHAnsi"/>
        </w:rPr>
        <w:t xml:space="preserve"> Door </w:t>
      </w:r>
      <w:r w:rsidR="10B00A70" w:rsidRPr="0067344B">
        <w:rPr>
          <w:rFonts w:eastAsia="Arial" w:cstheme="minorHAnsi"/>
        </w:rPr>
        <w:t>het onderhoud op peil te houden is de HBM een plek waar leerlingen en medewerkers graag werken.</w:t>
      </w:r>
      <w:r w:rsidR="633D3505" w:rsidRPr="0067344B">
        <w:rPr>
          <w:rFonts w:eastAsia="Arial" w:cstheme="minorHAnsi"/>
        </w:rPr>
        <w:t xml:space="preserve"> </w:t>
      </w:r>
      <w:r w:rsidR="774B4F46" w:rsidRPr="0067344B">
        <w:rPr>
          <w:rFonts w:eastAsia="Arial" w:cstheme="minorHAnsi"/>
        </w:rPr>
        <w:t xml:space="preserve">Dit schooljaar </w:t>
      </w:r>
      <w:r w:rsidR="009D6329" w:rsidRPr="0067344B">
        <w:rPr>
          <w:rFonts w:eastAsia="Arial" w:cstheme="minorHAnsi"/>
        </w:rPr>
        <w:t xml:space="preserve">is de mediatheek verbouwd. Het heeft een frisse uitstraling gekregen en kan op een multifunctionele manier </w:t>
      </w:r>
      <w:r w:rsidR="00867D02" w:rsidRPr="0067344B">
        <w:rPr>
          <w:rFonts w:eastAsia="Arial" w:cstheme="minorHAnsi"/>
        </w:rPr>
        <w:t xml:space="preserve">worden </w:t>
      </w:r>
      <w:r w:rsidR="009D6329" w:rsidRPr="0067344B">
        <w:rPr>
          <w:rFonts w:eastAsia="Arial" w:cstheme="minorHAnsi"/>
        </w:rPr>
        <w:t xml:space="preserve">ingezet. </w:t>
      </w:r>
      <w:r w:rsidR="774B4F46" w:rsidRPr="0067344B">
        <w:rPr>
          <w:rFonts w:eastAsia="Arial" w:cstheme="minorHAnsi"/>
        </w:rPr>
        <w:t xml:space="preserve"> </w:t>
      </w:r>
      <w:r w:rsidR="3DB54846" w:rsidRPr="0067344B">
        <w:rPr>
          <w:rFonts w:eastAsia="Arial" w:cstheme="minorHAnsi"/>
        </w:rPr>
        <w:t>Voor de komende jaren zijn er binnen de school een aantal lokalen die aangepast moeten worden naar de onderwijsbehoeften</w:t>
      </w:r>
      <w:r w:rsidR="562E3FDF" w:rsidRPr="0067344B">
        <w:rPr>
          <w:rFonts w:eastAsia="Arial" w:cstheme="minorHAnsi"/>
        </w:rPr>
        <w:t xml:space="preserve"> van deze t</w:t>
      </w:r>
      <w:r w:rsidR="40C20230" w:rsidRPr="0067344B">
        <w:rPr>
          <w:rFonts w:eastAsia="Arial" w:cstheme="minorHAnsi"/>
        </w:rPr>
        <w:t>ijd</w:t>
      </w:r>
      <w:r w:rsidR="3DB54846" w:rsidRPr="0067344B">
        <w:rPr>
          <w:rFonts w:eastAsia="Arial" w:cstheme="minorHAnsi"/>
        </w:rPr>
        <w:t>. Dit betekent dat</w:t>
      </w:r>
      <w:r w:rsidR="34A6B55F" w:rsidRPr="0067344B">
        <w:rPr>
          <w:rFonts w:eastAsia="Arial" w:cstheme="minorHAnsi"/>
        </w:rPr>
        <w:t xml:space="preserve"> </w:t>
      </w:r>
      <w:r w:rsidR="4D98848B" w:rsidRPr="0067344B">
        <w:rPr>
          <w:rFonts w:eastAsia="Arial" w:cstheme="minorHAnsi"/>
        </w:rPr>
        <w:t>v</w:t>
      </w:r>
      <w:r w:rsidR="34A6B55F" w:rsidRPr="0067344B">
        <w:rPr>
          <w:rFonts w:eastAsia="Arial" w:cstheme="minorHAnsi"/>
        </w:rPr>
        <w:t>oor</w:t>
      </w:r>
      <w:r w:rsidR="3DB54846" w:rsidRPr="0067344B">
        <w:rPr>
          <w:rFonts w:eastAsia="Arial" w:cstheme="minorHAnsi"/>
        </w:rPr>
        <w:t xml:space="preserve"> </w:t>
      </w:r>
      <w:r w:rsidR="24D6BDDC" w:rsidRPr="0067344B">
        <w:rPr>
          <w:rFonts w:eastAsia="Arial" w:cstheme="minorHAnsi"/>
        </w:rPr>
        <w:t>onder</w:t>
      </w:r>
      <w:r w:rsidR="24D6BDDC" w:rsidRPr="00E45643">
        <w:rPr>
          <w:rFonts w:eastAsia="Arial" w:cstheme="minorHAnsi"/>
        </w:rPr>
        <w:t xml:space="preserve"> andere </w:t>
      </w:r>
      <w:r w:rsidR="3DB54846" w:rsidRPr="00E45643">
        <w:rPr>
          <w:rFonts w:eastAsia="Arial" w:cstheme="minorHAnsi"/>
        </w:rPr>
        <w:t xml:space="preserve">de </w:t>
      </w:r>
      <w:r w:rsidR="0576F979" w:rsidRPr="00E45643">
        <w:rPr>
          <w:rFonts w:eastAsia="Arial" w:cstheme="minorHAnsi"/>
        </w:rPr>
        <w:t>computerlokalen, waar nu nog veelal vast</w:t>
      </w:r>
      <w:r w:rsidR="65B42D73" w:rsidRPr="00E45643">
        <w:rPr>
          <w:rFonts w:eastAsia="Arial" w:cstheme="minorHAnsi"/>
        </w:rPr>
        <w:t>e</w:t>
      </w:r>
      <w:r w:rsidR="0576F979" w:rsidRPr="00E45643">
        <w:rPr>
          <w:rFonts w:eastAsia="Arial" w:cstheme="minorHAnsi"/>
        </w:rPr>
        <w:t xml:space="preserve"> computers staan</w:t>
      </w:r>
      <w:r w:rsidR="44C8B3B3" w:rsidRPr="00E45643">
        <w:rPr>
          <w:rFonts w:eastAsia="Arial" w:cstheme="minorHAnsi"/>
        </w:rPr>
        <w:t>, onderzocht gaat worden wat hiervoor een passende invulling is</w:t>
      </w:r>
      <w:r w:rsidR="33C05632" w:rsidRPr="00E45643">
        <w:rPr>
          <w:rFonts w:eastAsia="Arial" w:cstheme="minorHAnsi"/>
        </w:rPr>
        <w:t xml:space="preserve"> (prioriteit 1)</w:t>
      </w:r>
      <w:r w:rsidR="44C8B3B3" w:rsidRPr="00E45643">
        <w:rPr>
          <w:rFonts w:eastAsia="Arial" w:cstheme="minorHAnsi"/>
        </w:rPr>
        <w:t>.</w:t>
      </w:r>
      <w:r w:rsidR="1F6F0E0F" w:rsidRPr="00E45643">
        <w:rPr>
          <w:rFonts w:eastAsia="Arial" w:cstheme="minorHAnsi"/>
        </w:rPr>
        <w:t xml:space="preserve"> Dit onderzoek zal zich richten op het gebruik en </w:t>
      </w:r>
      <w:r w:rsidR="604D2719" w:rsidRPr="00E45643">
        <w:rPr>
          <w:rFonts w:eastAsia="Arial" w:cstheme="minorHAnsi"/>
        </w:rPr>
        <w:t xml:space="preserve">implementatie van verschillende </w:t>
      </w:r>
      <w:r w:rsidR="1F6F0E0F" w:rsidRPr="00E45643">
        <w:rPr>
          <w:rFonts w:eastAsia="Arial" w:cstheme="minorHAnsi"/>
        </w:rPr>
        <w:t>digitale middelen</w:t>
      </w:r>
      <w:r w:rsidR="1E76E03E" w:rsidRPr="00E45643">
        <w:rPr>
          <w:rFonts w:eastAsia="Arial" w:cstheme="minorHAnsi"/>
        </w:rPr>
        <w:t>.</w:t>
      </w:r>
    </w:p>
    <w:p w14:paraId="6682E308" w14:textId="13D0D12A" w:rsidR="70573DA3" w:rsidRPr="00E45643" w:rsidRDefault="70573DA3" w:rsidP="02D71066">
      <w:pPr>
        <w:rPr>
          <w:rFonts w:eastAsia="Arial" w:cstheme="minorHAnsi"/>
          <w:b/>
          <w:bCs/>
          <w:color w:val="000000" w:themeColor="text1"/>
        </w:rPr>
      </w:pPr>
    </w:p>
    <w:p w14:paraId="5A1D5BD9" w14:textId="0ED8D7A3" w:rsidR="220C48A8" w:rsidRPr="001C5FEB" w:rsidRDefault="001C5FEB" w:rsidP="02D71066">
      <w:pPr>
        <w:rPr>
          <w:rFonts w:eastAsia="Arial" w:cstheme="minorHAnsi"/>
          <w:b/>
          <w:bCs/>
          <w:color w:val="000000" w:themeColor="text1"/>
        </w:rPr>
      </w:pPr>
      <w:r>
        <w:rPr>
          <w:rFonts w:eastAsia="Arial" w:cstheme="minorHAnsi"/>
          <w:b/>
          <w:bCs/>
          <w:color w:val="000000" w:themeColor="text1"/>
        </w:rPr>
        <w:t>PR en communicatie</w:t>
      </w:r>
      <w:r>
        <w:rPr>
          <w:rFonts w:eastAsia="Arial" w:cstheme="minorHAnsi"/>
          <w:b/>
          <w:bCs/>
          <w:color w:val="000000" w:themeColor="text1"/>
        </w:rPr>
        <w:br/>
      </w:r>
      <w:r w:rsidR="220C48A8" w:rsidRPr="00E45643">
        <w:rPr>
          <w:rFonts w:eastAsia="Arial" w:cstheme="minorHAnsi"/>
          <w:color w:val="000000" w:themeColor="text1"/>
        </w:rPr>
        <w:t xml:space="preserve">Sinds een aantal jaar werken we op de HBM met een wervingsteam. Een enthousiast team zorgt ervoor dat zoveel mogelijk basisscholen in de </w:t>
      </w:r>
      <w:r w:rsidR="220C48A8" w:rsidRPr="0067344B">
        <w:rPr>
          <w:rFonts w:eastAsia="Arial" w:cstheme="minorHAnsi"/>
          <w:color w:val="000000" w:themeColor="text1"/>
        </w:rPr>
        <w:t>wijde omgeving van de school bezocht worden en van informatie worden voorzien over de HBM. Het blijkt elk jaar noodzakelijk te zijn om hier voldoende aandacht aan te besteden, omdat het geen vanzelfsprekendheid is dat de leerlingen voor de HBM kiezen. Dit heeft ook te maken met het feit dat</w:t>
      </w:r>
      <w:r w:rsidR="009D6329" w:rsidRPr="0067344B">
        <w:rPr>
          <w:rFonts w:eastAsia="Arial" w:cstheme="minorHAnsi"/>
          <w:color w:val="000000" w:themeColor="text1"/>
        </w:rPr>
        <w:t xml:space="preserve"> er</w:t>
      </w:r>
      <w:r w:rsidR="220C48A8" w:rsidRPr="0067344B">
        <w:rPr>
          <w:rFonts w:eastAsia="Arial" w:cstheme="minorHAnsi"/>
          <w:color w:val="000000" w:themeColor="text1"/>
        </w:rPr>
        <w:t xml:space="preserve"> in de regio meerdere categorale mavo's zijn die elkaar</w:t>
      </w:r>
      <w:r w:rsidR="75A701F5" w:rsidRPr="0067344B">
        <w:rPr>
          <w:rFonts w:eastAsia="Arial" w:cstheme="minorHAnsi"/>
          <w:color w:val="000000" w:themeColor="text1"/>
        </w:rPr>
        <w:t>s</w:t>
      </w:r>
      <w:r w:rsidR="220C48A8" w:rsidRPr="0067344B">
        <w:rPr>
          <w:rFonts w:eastAsia="Arial" w:cstheme="minorHAnsi"/>
          <w:color w:val="000000" w:themeColor="text1"/>
        </w:rPr>
        <w:t xml:space="preserve"> concurrent zijn. De HBM kan op dit vlak aandacht geven aan de naamsbekendheid van de school. Er zal ingezet gaan worden op PR</w:t>
      </w:r>
      <w:r w:rsidR="5D83D553" w:rsidRPr="0067344B">
        <w:rPr>
          <w:rFonts w:eastAsia="Arial" w:cstheme="minorHAnsi"/>
          <w:color w:val="000000" w:themeColor="text1"/>
        </w:rPr>
        <w:t>, onder andere</w:t>
      </w:r>
      <w:r w:rsidR="5D83D553" w:rsidRPr="00E45643">
        <w:rPr>
          <w:rFonts w:eastAsia="Arial" w:cstheme="minorHAnsi"/>
          <w:color w:val="000000" w:themeColor="text1"/>
        </w:rPr>
        <w:t xml:space="preserve"> middels actief gebruik van de sociale media.</w:t>
      </w:r>
      <w:r w:rsidR="220C48A8" w:rsidRPr="00E45643">
        <w:rPr>
          <w:rFonts w:eastAsia="Arial" w:cstheme="minorHAnsi"/>
          <w:color w:val="000000" w:themeColor="text1"/>
        </w:rPr>
        <w:t xml:space="preserve"> Op deze manier willen we de school met alle activiteiten die er plaats vinden op een positieve manier onder de aandacht brengen. Ook zal er vanuit de verschillende profielen (businessclass, sport) gekeken gaan worden hoe zij in de omgeving van de school</w:t>
      </w:r>
      <w:r w:rsidR="528645AF" w:rsidRPr="00E45643">
        <w:rPr>
          <w:rFonts w:eastAsia="Arial" w:cstheme="minorHAnsi"/>
          <w:color w:val="000000" w:themeColor="text1"/>
        </w:rPr>
        <w:t xml:space="preserve">, de HBM </w:t>
      </w:r>
      <w:r w:rsidR="220C48A8" w:rsidRPr="00E45643">
        <w:rPr>
          <w:rFonts w:eastAsia="Arial" w:cstheme="minorHAnsi"/>
          <w:color w:val="000000" w:themeColor="text1"/>
        </w:rPr>
        <w:t>nog meer onder de aandacht kunne</w:t>
      </w:r>
      <w:r w:rsidR="57A17111" w:rsidRPr="00E45643">
        <w:rPr>
          <w:rFonts w:eastAsia="Arial" w:cstheme="minorHAnsi"/>
          <w:color w:val="000000" w:themeColor="text1"/>
        </w:rPr>
        <w:t>n brengen</w:t>
      </w:r>
      <w:r w:rsidR="220C48A8" w:rsidRPr="00E45643">
        <w:rPr>
          <w:rFonts w:eastAsia="Arial" w:cstheme="minorHAnsi"/>
          <w:color w:val="000000" w:themeColor="text1"/>
        </w:rPr>
        <w:t>. Ook het organiseren van activiteiten op de school, zoals</w:t>
      </w:r>
      <w:r w:rsidR="32AD5DE5" w:rsidRPr="00E45643">
        <w:rPr>
          <w:rFonts w:eastAsia="Arial" w:cstheme="minorHAnsi"/>
          <w:color w:val="000000" w:themeColor="text1"/>
        </w:rPr>
        <w:t xml:space="preserve"> o.a. HBM</w:t>
      </w:r>
      <w:r w:rsidR="220C48A8" w:rsidRPr="00E45643">
        <w:rPr>
          <w:rFonts w:eastAsia="Arial" w:cstheme="minorHAnsi"/>
          <w:color w:val="000000" w:themeColor="text1"/>
        </w:rPr>
        <w:t xml:space="preserve"> College Tour moet ervoor zorgen dat de school op een positieve manier in beeld komt</w:t>
      </w:r>
      <w:r w:rsidR="3239369B" w:rsidRPr="00E45643">
        <w:rPr>
          <w:rFonts w:eastAsia="Arial" w:cstheme="minorHAnsi"/>
          <w:color w:val="000000" w:themeColor="text1"/>
        </w:rPr>
        <w:t xml:space="preserve"> </w:t>
      </w:r>
      <w:r w:rsidR="45E604B4" w:rsidRPr="00E45643">
        <w:rPr>
          <w:rFonts w:eastAsia="Arial" w:cstheme="minorHAnsi"/>
          <w:color w:val="000000" w:themeColor="text1"/>
        </w:rPr>
        <w:t>(</w:t>
      </w:r>
      <w:r w:rsidR="39DAE70D" w:rsidRPr="00E45643">
        <w:rPr>
          <w:rFonts w:eastAsia="Arial" w:cstheme="minorHAnsi"/>
          <w:color w:val="000000" w:themeColor="text1"/>
        </w:rPr>
        <w:t>p</w:t>
      </w:r>
      <w:r w:rsidR="220C48A8" w:rsidRPr="00E45643">
        <w:rPr>
          <w:rFonts w:eastAsia="Arial" w:cstheme="minorHAnsi"/>
          <w:color w:val="000000" w:themeColor="text1"/>
        </w:rPr>
        <w:t>riorit</w:t>
      </w:r>
      <w:r w:rsidR="53A4D145" w:rsidRPr="00E45643">
        <w:rPr>
          <w:rFonts w:eastAsia="Arial" w:cstheme="minorHAnsi"/>
          <w:color w:val="000000" w:themeColor="text1"/>
        </w:rPr>
        <w:t>eit</w:t>
      </w:r>
      <w:r w:rsidR="27EC8AF5" w:rsidRPr="00E45643">
        <w:rPr>
          <w:rFonts w:eastAsia="Arial" w:cstheme="minorHAnsi"/>
          <w:color w:val="000000" w:themeColor="text1"/>
        </w:rPr>
        <w:t xml:space="preserve"> </w:t>
      </w:r>
      <w:r w:rsidR="457CEC70" w:rsidRPr="00E45643">
        <w:rPr>
          <w:rFonts w:eastAsia="Arial" w:cstheme="minorHAnsi"/>
          <w:color w:val="000000" w:themeColor="text1"/>
        </w:rPr>
        <w:t>2</w:t>
      </w:r>
      <w:r w:rsidR="53A4D145" w:rsidRPr="00E45643">
        <w:rPr>
          <w:rFonts w:eastAsia="Arial" w:cstheme="minorHAnsi"/>
          <w:color w:val="000000" w:themeColor="text1"/>
        </w:rPr>
        <w:t>)</w:t>
      </w:r>
      <w:r w:rsidR="6ACD86C6" w:rsidRPr="00E45643">
        <w:rPr>
          <w:rFonts w:eastAsia="Arial" w:cstheme="minorHAnsi"/>
          <w:color w:val="000000" w:themeColor="text1"/>
        </w:rPr>
        <w:t>.</w:t>
      </w:r>
    </w:p>
    <w:p w14:paraId="06A87CE9" w14:textId="12150822" w:rsidR="5E69721E" w:rsidRPr="00E45643" w:rsidRDefault="5E69721E" w:rsidP="02D71066">
      <w:pPr>
        <w:spacing w:after="0"/>
        <w:ind w:firstLine="708"/>
        <w:rPr>
          <w:rFonts w:eastAsia="Arial" w:cstheme="minorHAnsi"/>
        </w:rPr>
      </w:pPr>
    </w:p>
    <w:p w14:paraId="1031E34B" w14:textId="453214C7" w:rsidR="2E1FE64D" w:rsidRPr="00E45643" w:rsidRDefault="2E1FE64D" w:rsidP="02D71066">
      <w:pPr>
        <w:spacing w:after="0"/>
        <w:rPr>
          <w:rFonts w:eastAsia="Arial" w:cstheme="minorHAnsi"/>
          <w:b/>
          <w:bCs/>
        </w:rPr>
      </w:pPr>
      <w:r w:rsidRPr="00E45643">
        <w:rPr>
          <w:rFonts w:eastAsia="Arial" w:cstheme="minorHAnsi"/>
          <w:b/>
          <w:bCs/>
        </w:rPr>
        <w:t>Schoolveiligheidsbeleid</w:t>
      </w:r>
    </w:p>
    <w:p w14:paraId="769CC6E4" w14:textId="5541CE5A" w:rsidR="7E7E72DC" w:rsidRPr="00E45643" w:rsidRDefault="7E7E72DC" w:rsidP="02D71066">
      <w:pPr>
        <w:rPr>
          <w:rFonts w:eastAsia="Arial" w:cstheme="minorHAnsi"/>
        </w:rPr>
      </w:pPr>
      <w:r w:rsidRPr="00E45643">
        <w:rPr>
          <w:rFonts w:eastAsia="Arial" w:cstheme="minorHAnsi"/>
        </w:rPr>
        <w:t xml:space="preserve">Op de HBM onderschrijven wij het uitgangspunt dat iedereen gelijkwaardig is. Uitgaande van deze gelijkwaardigheid vinden wij de volgende aspecten van belang: </w:t>
      </w:r>
    </w:p>
    <w:p w14:paraId="1726761B" w14:textId="2EF37138" w:rsidR="7E7E72DC" w:rsidRPr="00E45643" w:rsidRDefault="7E7E72DC" w:rsidP="02D71066">
      <w:pPr>
        <w:pStyle w:val="Lijstalinea"/>
        <w:numPr>
          <w:ilvl w:val="0"/>
          <w:numId w:val="24"/>
        </w:numPr>
        <w:rPr>
          <w:rFonts w:eastAsia="Arial" w:cstheme="minorHAnsi"/>
        </w:rPr>
      </w:pPr>
      <w:r w:rsidRPr="00E45643">
        <w:rPr>
          <w:rFonts w:eastAsia="Arial" w:cstheme="minorHAnsi"/>
        </w:rPr>
        <w:t xml:space="preserve">De HBM schept een klimaat, waarin leerlingen en medewerkers zich veilig voelen op onze school; </w:t>
      </w:r>
    </w:p>
    <w:p w14:paraId="016956FE" w14:textId="619C257B" w:rsidR="7E7E72DC" w:rsidRPr="00E45643" w:rsidRDefault="7E7E72DC" w:rsidP="02D71066">
      <w:pPr>
        <w:pStyle w:val="Lijstalinea"/>
        <w:numPr>
          <w:ilvl w:val="0"/>
          <w:numId w:val="24"/>
        </w:numPr>
        <w:rPr>
          <w:rFonts w:eastAsia="Arial" w:cstheme="minorHAnsi"/>
        </w:rPr>
      </w:pPr>
      <w:r w:rsidRPr="00E45643">
        <w:rPr>
          <w:rFonts w:eastAsia="Arial" w:cstheme="minorHAnsi"/>
        </w:rPr>
        <w:t xml:space="preserve">We hebben respect voor elkaar en elkaars persoonlijke, culturele en religieuze achtergronden; </w:t>
      </w:r>
    </w:p>
    <w:p w14:paraId="7F2E1AD5" w14:textId="44B4BE10" w:rsidR="7E7E72DC" w:rsidRPr="00E45643" w:rsidRDefault="7E7E72DC" w:rsidP="02D71066">
      <w:pPr>
        <w:pStyle w:val="Lijstalinea"/>
        <w:numPr>
          <w:ilvl w:val="0"/>
          <w:numId w:val="24"/>
        </w:numPr>
        <w:rPr>
          <w:rFonts w:eastAsia="Arial" w:cstheme="minorHAnsi"/>
        </w:rPr>
      </w:pPr>
      <w:r w:rsidRPr="00E45643">
        <w:rPr>
          <w:rFonts w:eastAsia="Arial" w:cstheme="minorHAnsi"/>
        </w:rPr>
        <w:t xml:space="preserve">De HBM creëert ruimte om verschillend te zijn (persoonsgebonden of cultuurgebonden); </w:t>
      </w:r>
    </w:p>
    <w:p w14:paraId="2831FA0F" w14:textId="6A173D0E" w:rsidR="7E7E72DC" w:rsidRPr="00E45643" w:rsidRDefault="7E7E72DC" w:rsidP="02D71066">
      <w:pPr>
        <w:pStyle w:val="Lijstalinea"/>
        <w:numPr>
          <w:ilvl w:val="0"/>
          <w:numId w:val="24"/>
        </w:numPr>
        <w:rPr>
          <w:rFonts w:eastAsia="Arial" w:cstheme="minorHAnsi"/>
        </w:rPr>
      </w:pPr>
      <w:r w:rsidRPr="00E45643">
        <w:rPr>
          <w:rFonts w:eastAsia="Arial" w:cstheme="minorHAnsi"/>
        </w:rPr>
        <w:t>De HBM schept voor de leerlingen met in acht name van de wettelijke en organisatorische kaders maximale voorwaarden om een positief zelfbeeld te ontwikkelen; er wordt actief aandacht besteed aan zelfredzaamheid en weerbaar gedrag.</w:t>
      </w:r>
    </w:p>
    <w:p w14:paraId="497B026F" w14:textId="2E8C4838" w:rsidR="73ACA524" w:rsidRPr="00E45643" w:rsidRDefault="73ACA524" w:rsidP="02D71066">
      <w:pPr>
        <w:rPr>
          <w:rFonts w:eastAsia="Arial" w:cstheme="minorHAnsi"/>
        </w:rPr>
      </w:pPr>
      <w:r w:rsidRPr="00E45643">
        <w:rPr>
          <w:rFonts w:eastAsia="Arial" w:cstheme="minorHAnsi"/>
        </w:rPr>
        <w:t xml:space="preserve">Op de HBM wordt op verschillende manieren aandacht gegeven aan veiligheid. In het schoolveiligheidsbeleid </w:t>
      </w:r>
      <w:r w:rsidRPr="0067344B">
        <w:rPr>
          <w:rFonts w:eastAsia="Arial" w:cstheme="minorHAnsi"/>
        </w:rPr>
        <w:t xml:space="preserve">(link </w:t>
      </w:r>
      <w:r w:rsidR="37539A79" w:rsidRPr="0067344B">
        <w:rPr>
          <w:rFonts w:eastAsia="Arial" w:cstheme="minorHAnsi"/>
        </w:rPr>
        <w:t>volgt later</w:t>
      </w:r>
      <w:r w:rsidR="0067344B" w:rsidRPr="0067344B">
        <w:rPr>
          <w:rFonts w:eastAsia="Arial" w:cstheme="minorHAnsi"/>
        </w:rPr>
        <w:t>;</w:t>
      </w:r>
      <w:r w:rsidR="37539A79" w:rsidRPr="0067344B">
        <w:rPr>
          <w:rFonts w:eastAsia="Arial" w:cstheme="minorHAnsi"/>
        </w:rPr>
        <w:t xml:space="preserve"> is nog in ontwikkeling</w:t>
      </w:r>
      <w:r w:rsidRPr="0067344B">
        <w:rPr>
          <w:rFonts w:eastAsia="Arial" w:cstheme="minorHAnsi"/>
        </w:rPr>
        <w:t>)</w:t>
      </w:r>
      <w:r w:rsidRPr="00E45643">
        <w:rPr>
          <w:rFonts w:eastAsia="Arial" w:cstheme="minorHAnsi"/>
        </w:rPr>
        <w:t xml:space="preserve"> wordt beschreven hoe hier uitvoerin</w:t>
      </w:r>
      <w:r w:rsidR="23CF5BD7" w:rsidRPr="00E45643">
        <w:rPr>
          <w:rFonts w:eastAsia="Arial" w:cstheme="minorHAnsi"/>
        </w:rPr>
        <w:t xml:space="preserve">g aan wordt gegeven. </w:t>
      </w:r>
    </w:p>
    <w:p w14:paraId="3C739973" w14:textId="3EE3CE95" w:rsidR="41C6B3A1" w:rsidRPr="00E45643" w:rsidRDefault="41C6B3A1" w:rsidP="02D71066">
      <w:pPr>
        <w:rPr>
          <w:rFonts w:eastAsia="Arial" w:cstheme="minorHAnsi"/>
        </w:rPr>
      </w:pPr>
      <w:r w:rsidRPr="00E45643">
        <w:rPr>
          <w:rFonts w:eastAsia="Arial" w:cstheme="minorHAnsi"/>
        </w:rPr>
        <w:lastRenderedPageBreak/>
        <w:t>Om de veiligheid en het sociaal welbevinden van de leerlingen in kaart te brengen wordt jaarlijks de leerlingen tevredenheidsenquête afgenomen. Over het algem</w:t>
      </w:r>
      <w:r w:rsidR="23525A13" w:rsidRPr="00E45643">
        <w:rPr>
          <w:rFonts w:eastAsia="Arial" w:cstheme="minorHAnsi"/>
        </w:rPr>
        <w:t xml:space="preserve">een scoort de HBM hoog op deze enquête. Op het gebied van de veiligheid vinden we dat hier nog verbetering in aangebracht kan worden. Met name op het gebied van de online- veiligheid en het algemene gevoel van veiligheid </w:t>
      </w:r>
      <w:r w:rsidR="73DA9E38" w:rsidRPr="00E45643">
        <w:rPr>
          <w:rFonts w:eastAsia="Arial" w:cstheme="minorHAnsi"/>
        </w:rPr>
        <w:t>is winst te</w:t>
      </w:r>
      <w:r w:rsidR="001C5FEB">
        <w:rPr>
          <w:rFonts w:eastAsia="Arial" w:cstheme="minorHAnsi"/>
        </w:rPr>
        <w:t xml:space="preserve"> </w:t>
      </w:r>
      <w:r w:rsidR="73DA9E38" w:rsidRPr="00E45643">
        <w:rPr>
          <w:rFonts w:eastAsia="Arial" w:cstheme="minorHAnsi"/>
        </w:rPr>
        <w:t>behalen</w:t>
      </w:r>
      <w:r w:rsidR="2FE051FB" w:rsidRPr="00E45643">
        <w:rPr>
          <w:rFonts w:eastAsia="Arial" w:cstheme="minorHAnsi"/>
        </w:rPr>
        <w:t xml:space="preserve"> </w:t>
      </w:r>
      <w:r w:rsidR="1195C3D5" w:rsidRPr="00E45643">
        <w:rPr>
          <w:rFonts w:eastAsia="Arial" w:cstheme="minorHAnsi"/>
        </w:rPr>
        <w:t>(prioriteit</w:t>
      </w:r>
      <w:r w:rsidR="6A51021B" w:rsidRPr="00E45643">
        <w:rPr>
          <w:rFonts w:eastAsia="Arial" w:cstheme="minorHAnsi"/>
        </w:rPr>
        <w:t xml:space="preserve"> </w:t>
      </w:r>
      <w:r w:rsidR="06DB375D" w:rsidRPr="00E45643">
        <w:rPr>
          <w:rFonts w:eastAsia="Arial" w:cstheme="minorHAnsi"/>
        </w:rPr>
        <w:t>3</w:t>
      </w:r>
      <w:r w:rsidR="1195C3D5" w:rsidRPr="00E45643">
        <w:rPr>
          <w:rFonts w:eastAsia="Arial" w:cstheme="minorHAnsi"/>
        </w:rPr>
        <w:t xml:space="preserve">). </w:t>
      </w:r>
    </w:p>
    <w:p w14:paraId="5DE441A1" w14:textId="1C53F104" w:rsidR="798800AA" w:rsidRPr="00E45643" w:rsidRDefault="798800AA" w:rsidP="02D71066">
      <w:pPr>
        <w:rPr>
          <w:rFonts w:eastAsia="Arial" w:cstheme="minorHAnsi"/>
        </w:rPr>
      </w:pPr>
      <w:r w:rsidRPr="00E45643">
        <w:rPr>
          <w:rFonts w:eastAsia="Arial" w:cstheme="minorHAnsi"/>
        </w:rPr>
        <w:t>De HBM beschikt tev</w:t>
      </w:r>
      <w:r w:rsidR="00B56B78">
        <w:rPr>
          <w:rFonts w:eastAsia="Arial" w:cstheme="minorHAnsi"/>
        </w:rPr>
        <w:t>ens ove</w:t>
      </w:r>
      <w:r w:rsidR="00B56B78" w:rsidRPr="00787049">
        <w:rPr>
          <w:rFonts w:eastAsia="Arial" w:cstheme="minorHAnsi"/>
          <w:color w:val="0033A0"/>
        </w:rPr>
        <w:t xml:space="preserve">r </w:t>
      </w:r>
      <w:hyperlink r:id="rId20" w:history="1">
        <w:r w:rsidR="00B56B78" w:rsidRPr="00D1730F">
          <w:rPr>
            <w:rStyle w:val="Hyperlink"/>
            <w:rFonts w:eastAsia="Arial" w:cstheme="minorHAnsi"/>
            <w:color w:val="0033A0"/>
          </w:rPr>
          <w:t>een anti- pestprotocol</w:t>
        </w:r>
      </w:hyperlink>
      <w:r w:rsidR="00B56B78" w:rsidRPr="00D1730F">
        <w:rPr>
          <w:rFonts w:eastAsia="Arial" w:cstheme="minorHAnsi"/>
          <w:color w:val="0033A0"/>
        </w:rPr>
        <w:t xml:space="preserve">. </w:t>
      </w:r>
      <w:r w:rsidRPr="00E45643">
        <w:rPr>
          <w:rFonts w:eastAsia="Arial" w:cstheme="minorHAnsi"/>
        </w:rPr>
        <w:t>Hier wordt elk schooljaar door de mentoren en het zorgteam aandacht aan geschonken bij de start van het schooljaar door met alle leerlingen in de klassen een anti-pestco</w:t>
      </w:r>
      <w:r w:rsidR="7FEE970E" w:rsidRPr="00E45643">
        <w:rPr>
          <w:rFonts w:eastAsia="Arial" w:cstheme="minorHAnsi"/>
        </w:rPr>
        <w:t>ntract af te sluiten.</w:t>
      </w:r>
    </w:p>
    <w:p w14:paraId="38E9DA05" w14:textId="2FD52E5B" w:rsidR="262B7219" w:rsidRDefault="3D9F2263" w:rsidP="02D71066">
      <w:pPr>
        <w:rPr>
          <w:rFonts w:eastAsia="Arial" w:cstheme="minorHAnsi"/>
          <w:color w:val="000000" w:themeColor="text1"/>
        </w:rPr>
      </w:pPr>
      <w:r w:rsidRPr="00E45643">
        <w:rPr>
          <w:rFonts w:eastAsia="Arial" w:cstheme="minorHAnsi"/>
          <w:b/>
          <w:bCs/>
          <w:color w:val="000000" w:themeColor="text1"/>
        </w:rPr>
        <w:t xml:space="preserve">Samenwerking </w:t>
      </w:r>
      <w:r w:rsidR="001C5FEB">
        <w:rPr>
          <w:rFonts w:eastAsia="Arial" w:cstheme="minorHAnsi"/>
          <w:b/>
          <w:bCs/>
          <w:color w:val="000000" w:themeColor="text1"/>
        </w:rPr>
        <w:t>met IRIS en andere IRIS scholen</w:t>
      </w:r>
      <w:r w:rsidR="001C5FEB">
        <w:rPr>
          <w:rFonts w:eastAsia="Arial" w:cstheme="minorHAnsi"/>
          <w:b/>
          <w:bCs/>
          <w:color w:val="000000" w:themeColor="text1"/>
        </w:rPr>
        <w:br/>
      </w:r>
      <w:r w:rsidRPr="00E45643">
        <w:rPr>
          <w:rFonts w:eastAsia="Arial" w:cstheme="minorHAnsi"/>
          <w:color w:val="000000" w:themeColor="text1"/>
        </w:rPr>
        <w:t xml:space="preserve">De HBM is binnen stichting IRIS de kleinste school. Dit betekent dat de HBM op meerdere onderdelen in de </w:t>
      </w:r>
      <w:r w:rsidR="282A19EA" w:rsidRPr="00E45643">
        <w:rPr>
          <w:rFonts w:eastAsia="Arial" w:cstheme="minorHAnsi"/>
          <w:color w:val="000000" w:themeColor="text1"/>
        </w:rPr>
        <w:t>organisatie</w:t>
      </w:r>
      <w:r w:rsidR="1F56130B" w:rsidRPr="00E45643">
        <w:rPr>
          <w:rFonts w:eastAsia="Arial" w:cstheme="minorHAnsi"/>
          <w:color w:val="000000" w:themeColor="text1"/>
        </w:rPr>
        <w:t xml:space="preserve"> gebruik maakt van de </w:t>
      </w:r>
      <w:r w:rsidR="6CB1635D" w:rsidRPr="00E45643">
        <w:rPr>
          <w:rFonts w:eastAsia="Arial" w:cstheme="minorHAnsi"/>
          <w:color w:val="000000" w:themeColor="text1"/>
        </w:rPr>
        <w:t xml:space="preserve">verschillende afdelingen van de </w:t>
      </w:r>
      <w:r w:rsidR="1F56130B" w:rsidRPr="00E45643">
        <w:rPr>
          <w:rFonts w:eastAsia="Arial" w:cstheme="minorHAnsi"/>
          <w:color w:val="000000" w:themeColor="text1"/>
        </w:rPr>
        <w:t xml:space="preserve">andere scholen binnen IRIS. Denk aan de roostermaker, </w:t>
      </w:r>
      <w:r w:rsidR="671EF5BE" w:rsidRPr="00E45643">
        <w:rPr>
          <w:rFonts w:eastAsia="Arial" w:cstheme="minorHAnsi"/>
          <w:color w:val="000000" w:themeColor="text1"/>
        </w:rPr>
        <w:t xml:space="preserve">ICT, bedrijfsvoering, </w:t>
      </w:r>
      <w:r w:rsidR="1F56130B" w:rsidRPr="00E45643">
        <w:rPr>
          <w:rFonts w:eastAsia="Arial" w:cstheme="minorHAnsi"/>
          <w:color w:val="000000" w:themeColor="text1"/>
        </w:rPr>
        <w:t xml:space="preserve">HR en </w:t>
      </w:r>
      <w:r w:rsidR="72F0CC58" w:rsidRPr="00E45643">
        <w:rPr>
          <w:rFonts w:eastAsia="Arial" w:cstheme="minorHAnsi"/>
          <w:color w:val="000000" w:themeColor="text1"/>
        </w:rPr>
        <w:t>financiën</w:t>
      </w:r>
      <w:r w:rsidR="1F56130B" w:rsidRPr="00E45643">
        <w:rPr>
          <w:rFonts w:eastAsia="Arial" w:cstheme="minorHAnsi"/>
          <w:color w:val="000000" w:themeColor="text1"/>
        </w:rPr>
        <w:t xml:space="preserve">. </w:t>
      </w:r>
      <w:r w:rsidR="262B7219" w:rsidRPr="00E45643">
        <w:rPr>
          <w:rFonts w:eastAsia="Arial" w:cstheme="minorHAnsi"/>
          <w:color w:val="000000" w:themeColor="text1"/>
        </w:rPr>
        <w:t xml:space="preserve">Voor de </w:t>
      </w:r>
      <w:r w:rsidR="262B7219" w:rsidRPr="0067344B">
        <w:rPr>
          <w:rFonts w:eastAsia="Arial" w:cstheme="minorHAnsi"/>
          <w:color w:val="000000" w:themeColor="text1"/>
        </w:rPr>
        <w:t xml:space="preserve">HBM is dit </w:t>
      </w:r>
      <w:r w:rsidR="008F6ED6" w:rsidRPr="0067344B">
        <w:rPr>
          <w:rFonts w:eastAsia="Arial" w:cstheme="minorHAnsi"/>
          <w:color w:val="000000" w:themeColor="text1"/>
        </w:rPr>
        <w:t>een meerwaarde</w:t>
      </w:r>
      <w:r w:rsidR="262B7219" w:rsidRPr="0067344B">
        <w:rPr>
          <w:rFonts w:eastAsia="Arial" w:cstheme="minorHAnsi"/>
          <w:color w:val="000000" w:themeColor="text1"/>
        </w:rPr>
        <w:t>, want op deze manier is er sprake van een vangnet</w:t>
      </w:r>
      <w:r w:rsidR="62BDF450" w:rsidRPr="0067344B">
        <w:rPr>
          <w:rFonts w:eastAsia="Arial" w:cstheme="minorHAnsi"/>
          <w:color w:val="000000" w:themeColor="text1"/>
        </w:rPr>
        <w:t>.</w:t>
      </w:r>
      <w:r w:rsidR="2D67F8E8" w:rsidRPr="0067344B">
        <w:rPr>
          <w:rFonts w:eastAsia="Arial" w:cstheme="minorHAnsi"/>
          <w:color w:val="000000" w:themeColor="text1"/>
        </w:rPr>
        <w:t xml:space="preserve"> Ook zorgt dit vangnet</w:t>
      </w:r>
      <w:r w:rsidR="2D67F8E8" w:rsidRPr="00E45643">
        <w:rPr>
          <w:rFonts w:eastAsia="Arial" w:cstheme="minorHAnsi"/>
          <w:color w:val="000000" w:themeColor="text1"/>
        </w:rPr>
        <w:t xml:space="preserve"> ervoor dat er kennis en expertise </w:t>
      </w:r>
      <w:r w:rsidR="7024D72C" w:rsidRPr="00E45643">
        <w:rPr>
          <w:rFonts w:eastAsia="Arial" w:cstheme="minorHAnsi"/>
          <w:color w:val="000000" w:themeColor="text1"/>
        </w:rPr>
        <w:t>met en tussen</w:t>
      </w:r>
      <w:r w:rsidR="2D67F8E8" w:rsidRPr="00E45643">
        <w:rPr>
          <w:rFonts w:eastAsia="Arial" w:cstheme="minorHAnsi"/>
          <w:color w:val="000000" w:themeColor="text1"/>
        </w:rPr>
        <w:t xml:space="preserve"> de verschillende afdelingen wordt uitgewisseld.</w:t>
      </w:r>
      <w:r w:rsidR="18A6B785" w:rsidRPr="00E45643">
        <w:rPr>
          <w:rFonts w:eastAsia="Arial" w:cstheme="minorHAnsi"/>
          <w:color w:val="000000" w:themeColor="text1"/>
        </w:rPr>
        <w:t xml:space="preserve"> </w:t>
      </w:r>
      <w:r w:rsidR="262B7219" w:rsidRPr="00E45643">
        <w:rPr>
          <w:rFonts w:eastAsia="Arial" w:cstheme="minorHAnsi"/>
          <w:color w:val="000000" w:themeColor="text1"/>
        </w:rPr>
        <w:t>Dit wordt als zeer prettig ervaren en zorgt ervoor dat de sch</w:t>
      </w:r>
      <w:r w:rsidR="5F91878D" w:rsidRPr="00E45643">
        <w:rPr>
          <w:rFonts w:eastAsia="Arial" w:cstheme="minorHAnsi"/>
          <w:color w:val="000000" w:themeColor="text1"/>
        </w:rPr>
        <w:t>ool</w:t>
      </w:r>
      <w:r w:rsidR="262B7219" w:rsidRPr="00E45643">
        <w:rPr>
          <w:rFonts w:eastAsia="Arial" w:cstheme="minorHAnsi"/>
          <w:color w:val="000000" w:themeColor="text1"/>
        </w:rPr>
        <w:t xml:space="preserve"> zich k</w:t>
      </w:r>
      <w:r w:rsidR="429E6E88" w:rsidRPr="00E45643">
        <w:rPr>
          <w:rFonts w:eastAsia="Arial" w:cstheme="minorHAnsi"/>
          <w:color w:val="000000" w:themeColor="text1"/>
        </w:rPr>
        <w:t>an</w:t>
      </w:r>
      <w:r w:rsidR="262B7219" w:rsidRPr="00E45643">
        <w:rPr>
          <w:rFonts w:eastAsia="Arial" w:cstheme="minorHAnsi"/>
          <w:color w:val="000000" w:themeColor="text1"/>
        </w:rPr>
        <w:t xml:space="preserve"> ont</w:t>
      </w:r>
      <w:r w:rsidR="677853CD" w:rsidRPr="00E45643">
        <w:rPr>
          <w:rFonts w:eastAsia="Arial" w:cstheme="minorHAnsi"/>
          <w:color w:val="000000" w:themeColor="text1"/>
        </w:rPr>
        <w:t xml:space="preserve">wikkelen. </w:t>
      </w:r>
    </w:p>
    <w:p w14:paraId="6854A8A6" w14:textId="77777777" w:rsidR="00B56B78" w:rsidRPr="001C5FEB" w:rsidRDefault="00B56B78" w:rsidP="02D71066">
      <w:pPr>
        <w:rPr>
          <w:rFonts w:eastAsia="Arial" w:cstheme="minorHAnsi"/>
          <w:b/>
          <w:bCs/>
          <w:color w:val="000000" w:themeColor="text1"/>
        </w:rPr>
      </w:pPr>
    </w:p>
    <w:tbl>
      <w:tblPr>
        <w:tblStyle w:val="Tabelraster"/>
        <w:tblW w:w="0" w:type="auto"/>
        <w:tblLook w:val="06A0" w:firstRow="1" w:lastRow="0" w:firstColumn="1" w:lastColumn="0" w:noHBand="1" w:noVBand="1"/>
      </w:tblPr>
      <w:tblGrid>
        <w:gridCol w:w="1485"/>
        <w:gridCol w:w="4118"/>
        <w:gridCol w:w="864"/>
        <w:gridCol w:w="864"/>
        <w:gridCol w:w="864"/>
        <w:gridCol w:w="864"/>
      </w:tblGrid>
      <w:tr w:rsidR="1AFAB23D" w:rsidRPr="00E45643" w14:paraId="5BE4FB8E" w14:textId="77777777" w:rsidTr="001C5FEB">
        <w:trPr>
          <w:trHeight w:val="300"/>
        </w:trPr>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33A0"/>
            <w:vAlign w:val="bottom"/>
          </w:tcPr>
          <w:p w14:paraId="3057B31D" w14:textId="6A463C19" w:rsidR="1AFAB23D" w:rsidRPr="001C5FEB" w:rsidRDefault="00C3588D" w:rsidP="02D71066">
            <w:pPr>
              <w:rPr>
                <w:rFonts w:cstheme="minorHAnsi"/>
                <w:color w:val="FFFFFF" w:themeColor="background1"/>
              </w:rPr>
            </w:pPr>
            <w:r w:rsidRPr="001C5FEB">
              <w:rPr>
                <w:rFonts w:cstheme="minorHAnsi"/>
                <w:color w:val="FFFFFF" w:themeColor="background1"/>
                <w:sz w:val="20"/>
                <w:szCs w:val="20"/>
              </w:rPr>
              <w:br w:type="page"/>
            </w:r>
          </w:p>
        </w:tc>
        <w:tc>
          <w:tcPr>
            <w:tcW w:w="4118" w:type="dxa"/>
            <w:tcBorders>
              <w:top w:val="single" w:sz="4" w:space="0" w:color="000000" w:themeColor="text1"/>
              <w:left w:val="single" w:sz="4" w:space="0" w:color="000000" w:themeColor="text1"/>
              <w:bottom w:val="nil"/>
              <w:right w:val="nil"/>
            </w:tcBorders>
            <w:shd w:val="clear" w:color="auto" w:fill="0033A0"/>
            <w:vAlign w:val="bottom"/>
          </w:tcPr>
          <w:p w14:paraId="619565CE" w14:textId="0A2AC90E" w:rsidR="1AFAB23D" w:rsidRPr="001C5FEB" w:rsidRDefault="1EDD827E" w:rsidP="02D71066">
            <w:pPr>
              <w:rPr>
                <w:rFonts w:cstheme="minorHAnsi"/>
                <w:color w:val="FFFFFF" w:themeColor="background1"/>
              </w:rPr>
            </w:pPr>
            <w:r w:rsidRPr="001C5FEB">
              <w:rPr>
                <w:rFonts w:eastAsia="Calibri" w:cstheme="minorHAnsi"/>
                <w:color w:val="FFFFFF" w:themeColor="background1"/>
              </w:rPr>
              <w:t>Prioriteiten</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33A0"/>
            <w:vAlign w:val="bottom"/>
          </w:tcPr>
          <w:p w14:paraId="02ABEECE" w14:textId="4771C2BB" w:rsidR="1AFAB23D" w:rsidRPr="001C5FEB" w:rsidRDefault="1EDD827E" w:rsidP="02D71066">
            <w:pPr>
              <w:jc w:val="center"/>
              <w:rPr>
                <w:rFonts w:cstheme="minorHAnsi"/>
                <w:color w:val="FFFFFF" w:themeColor="background1"/>
              </w:rPr>
            </w:pPr>
            <w:r w:rsidRPr="001C5FEB">
              <w:rPr>
                <w:rFonts w:eastAsia="Calibri" w:cstheme="minorHAnsi"/>
                <w:color w:val="FFFFFF" w:themeColor="background1"/>
              </w:rPr>
              <w:t>21-22</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33A0"/>
            <w:vAlign w:val="bottom"/>
          </w:tcPr>
          <w:p w14:paraId="2B01572B" w14:textId="4C49BFBF" w:rsidR="1AFAB23D" w:rsidRPr="001C5FEB" w:rsidRDefault="1EDD827E" w:rsidP="02D71066">
            <w:pPr>
              <w:jc w:val="center"/>
              <w:rPr>
                <w:rFonts w:cstheme="minorHAnsi"/>
                <w:color w:val="FFFFFF" w:themeColor="background1"/>
              </w:rPr>
            </w:pPr>
            <w:r w:rsidRPr="001C5FEB">
              <w:rPr>
                <w:rFonts w:eastAsia="Calibri" w:cstheme="minorHAnsi"/>
                <w:color w:val="FFFFFF" w:themeColor="background1"/>
              </w:rPr>
              <w:t>22-23</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33A0"/>
            <w:vAlign w:val="bottom"/>
          </w:tcPr>
          <w:p w14:paraId="52147D98" w14:textId="1E64C707" w:rsidR="1AFAB23D" w:rsidRPr="001C5FEB" w:rsidRDefault="1EDD827E" w:rsidP="02D71066">
            <w:pPr>
              <w:jc w:val="center"/>
              <w:rPr>
                <w:rFonts w:cstheme="minorHAnsi"/>
                <w:color w:val="FFFFFF" w:themeColor="background1"/>
              </w:rPr>
            </w:pPr>
            <w:r w:rsidRPr="001C5FEB">
              <w:rPr>
                <w:rFonts w:eastAsia="Calibri" w:cstheme="minorHAnsi"/>
                <w:color w:val="FFFFFF" w:themeColor="background1"/>
              </w:rPr>
              <w:t>23-24</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33A0"/>
            <w:vAlign w:val="bottom"/>
          </w:tcPr>
          <w:p w14:paraId="4C9BCDB8" w14:textId="574D3E0C" w:rsidR="1AFAB23D" w:rsidRPr="001C5FEB" w:rsidRDefault="1EDD827E" w:rsidP="02D71066">
            <w:pPr>
              <w:jc w:val="center"/>
              <w:rPr>
                <w:rFonts w:cstheme="minorHAnsi"/>
                <w:color w:val="FFFFFF" w:themeColor="background1"/>
              </w:rPr>
            </w:pPr>
            <w:r w:rsidRPr="001C5FEB">
              <w:rPr>
                <w:rFonts w:eastAsia="Calibri" w:cstheme="minorHAnsi"/>
                <w:color w:val="FFFFFF" w:themeColor="background1"/>
              </w:rPr>
              <w:t>24-25</w:t>
            </w:r>
          </w:p>
        </w:tc>
      </w:tr>
      <w:tr w:rsidR="1AFAB23D" w:rsidRPr="00E45643" w14:paraId="254F9552" w14:textId="77777777" w:rsidTr="001C5FEB">
        <w:trPr>
          <w:trHeight w:val="300"/>
        </w:trPr>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8B00"/>
            <w:vAlign w:val="bottom"/>
          </w:tcPr>
          <w:p w14:paraId="66AD50EA" w14:textId="5B65E1D6" w:rsidR="1AFAB23D" w:rsidRPr="00E45643" w:rsidRDefault="1EDD827E" w:rsidP="02D71066">
            <w:pPr>
              <w:rPr>
                <w:rFonts w:cstheme="minorHAnsi"/>
              </w:rPr>
            </w:pPr>
            <w:r w:rsidRPr="00E45643">
              <w:rPr>
                <w:rFonts w:eastAsia="Calibri" w:cstheme="minorHAnsi"/>
                <w:color w:val="000000" w:themeColor="text1"/>
              </w:rPr>
              <w:t>Prioriteit 1</w:t>
            </w:r>
          </w:p>
        </w:tc>
        <w:tc>
          <w:tcPr>
            <w:tcW w:w="41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8B00"/>
            <w:vAlign w:val="bottom"/>
          </w:tcPr>
          <w:p w14:paraId="3FA1B482" w14:textId="6025C8D1" w:rsidR="283AC303" w:rsidRPr="00E45643" w:rsidRDefault="4AF2B7E3" w:rsidP="02D71066">
            <w:pPr>
              <w:rPr>
                <w:rFonts w:eastAsia="Calibri" w:cstheme="minorHAnsi"/>
                <w:color w:val="000000" w:themeColor="text1"/>
              </w:rPr>
            </w:pPr>
            <w:r w:rsidRPr="00E45643">
              <w:rPr>
                <w:rFonts w:eastAsia="Calibri" w:cstheme="minorHAnsi"/>
                <w:color w:val="000000" w:themeColor="text1"/>
              </w:rPr>
              <w:t>Huisvesting</w:t>
            </w:r>
          </w:p>
        </w:tc>
        <w:tc>
          <w:tcPr>
            <w:tcW w:w="864" w:type="dxa"/>
            <w:tcBorders>
              <w:top w:val="single" w:sz="4" w:space="0" w:color="000000" w:themeColor="text1"/>
              <w:left w:val="single" w:sz="4" w:space="0" w:color="000000" w:themeColor="text1"/>
              <w:bottom w:val="nil"/>
              <w:right w:val="nil"/>
            </w:tcBorders>
            <w:shd w:val="clear" w:color="auto" w:fill="ED8B00"/>
            <w:vAlign w:val="bottom"/>
          </w:tcPr>
          <w:p w14:paraId="7066D170" w14:textId="056BD581" w:rsidR="1AFAB23D" w:rsidRPr="00E45643" w:rsidRDefault="1AFAB23D" w:rsidP="02D71066">
            <w:pPr>
              <w:rPr>
                <w:rFonts w:cstheme="minorHAnsi"/>
              </w:rPr>
            </w:pPr>
          </w:p>
        </w:tc>
        <w:tc>
          <w:tcPr>
            <w:tcW w:w="864" w:type="dxa"/>
            <w:tcBorders>
              <w:top w:val="single" w:sz="4" w:space="0" w:color="000000" w:themeColor="text1"/>
              <w:left w:val="nil"/>
              <w:bottom w:val="nil"/>
              <w:right w:val="nil"/>
            </w:tcBorders>
            <w:shd w:val="clear" w:color="auto" w:fill="ED8B00"/>
            <w:vAlign w:val="bottom"/>
          </w:tcPr>
          <w:p w14:paraId="299A3A5B" w14:textId="312C0550" w:rsidR="1AFAB23D" w:rsidRPr="00E45643" w:rsidRDefault="1AFAB23D" w:rsidP="02D71066">
            <w:pPr>
              <w:rPr>
                <w:rFonts w:cstheme="minorHAnsi"/>
              </w:rPr>
            </w:pPr>
          </w:p>
        </w:tc>
        <w:tc>
          <w:tcPr>
            <w:tcW w:w="864" w:type="dxa"/>
            <w:tcBorders>
              <w:top w:val="single" w:sz="4" w:space="0" w:color="000000" w:themeColor="text1"/>
              <w:left w:val="nil"/>
              <w:bottom w:val="nil"/>
              <w:right w:val="nil"/>
            </w:tcBorders>
            <w:shd w:val="clear" w:color="auto" w:fill="ED8B00"/>
            <w:vAlign w:val="bottom"/>
          </w:tcPr>
          <w:p w14:paraId="2F61C981" w14:textId="1AB73F3B" w:rsidR="1AFAB23D" w:rsidRPr="00E45643" w:rsidRDefault="1AFAB23D" w:rsidP="02D71066">
            <w:pPr>
              <w:rPr>
                <w:rFonts w:cstheme="minorHAnsi"/>
              </w:rPr>
            </w:pPr>
          </w:p>
        </w:tc>
        <w:tc>
          <w:tcPr>
            <w:tcW w:w="864" w:type="dxa"/>
            <w:tcBorders>
              <w:top w:val="single" w:sz="4" w:space="0" w:color="000000" w:themeColor="text1"/>
              <w:left w:val="nil"/>
              <w:bottom w:val="nil"/>
              <w:right w:val="single" w:sz="4" w:space="0" w:color="000000" w:themeColor="text1"/>
            </w:tcBorders>
            <w:shd w:val="clear" w:color="auto" w:fill="ED8B00"/>
            <w:vAlign w:val="bottom"/>
          </w:tcPr>
          <w:p w14:paraId="5C65BBC6" w14:textId="0C045346" w:rsidR="1AFAB23D" w:rsidRPr="00E45643" w:rsidRDefault="1AFAB23D" w:rsidP="02D71066">
            <w:pPr>
              <w:rPr>
                <w:rFonts w:cstheme="minorHAnsi"/>
              </w:rPr>
            </w:pPr>
          </w:p>
        </w:tc>
      </w:tr>
      <w:tr w:rsidR="1AFAB23D" w:rsidRPr="00E45643" w14:paraId="3B755FE5" w14:textId="77777777" w:rsidTr="02D71066">
        <w:trPr>
          <w:trHeight w:val="300"/>
        </w:trPr>
        <w:tc>
          <w:tcPr>
            <w:tcW w:w="1485" w:type="dxa"/>
            <w:tcBorders>
              <w:top w:val="nil"/>
              <w:left w:val="single" w:sz="4" w:space="0" w:color="000000" w:themeColor="text1"/>
              <w:bottom w:val="nil"/>
              <w:right w:val="single" w:sz="4" w:space="0" w:color="000000" w:themeColor="text1"/>
            </w:tcBorders>
            <w:vAlign w:val="bottom"/>
          </w:tcPr>
          <w:p w14:paraId="51597274" w14:textId="2447B150" w:rsidR="1AFAB23D" w:rsidRPr="00E45643" w:rsidRDefault="1AFAB23D" w:rsidP="02D71066">
            <w:pPr>
              <w:rPr>
                <w:rFonts w:cstheme="minorHAnsi"/>
              </w:rPr>
            </w:pPr>
          </w:p>
        </w:tc>
        <w:tc>
          <w:tcPr>
            <w:tcW w:w="4118" w:type="dxa"/>
            <w:tcBorders>
              <w:top w:val="nil"/>
              <w:left w:val="single" w:sz="4" w:space="0" w:color="000000" w:themeColor="text1"/>
              <w:bottom w:val="nil"/>
              <w:right w:val="nil"/>
            </w:tcBorders>
            <w:vAlign w:val="bottom"/>
          </w:tcPr>
          <w:p w14:paraId="3372F3B1" w14:textId="359FB759" w:rsidR="283AC303" w:rsidRPr="00E45643" w:rsidRDefault="4AF2B7E3" w:rsidP="02D71066">
            <w:pPr>
              <w:rPr>
                <w:rFonts w:eastAsia="Calibri" w:cstheme="minorHAnsi"/>
                <w:color w:val="000000" w:themeColor="text1"/>
              </w:rPr>
            </w:pPr>
            <w:r w:rsidRPr="00E45643">
              <w:rPr>
                <w:rFonts w:eastAsia="Calibri" w:cstheme="minorHAnsi"/>
                <w:color w:val="000000" w:themeColor="text1"/>
              </w:rPr>
              <w:t>1.Inrichting lokalen</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900FC74" w14:textId="4EAD5F8D" w:rsidR="314955EA" w:rsidRPr="00E45643" w:rsidRDefault="4EEB317C" w:rsidP="02D71066">
            <w:pPr>
              <w:jc w:val="center"/>
              <w:rPr>
                <w:rFonts w:eastAsia="Calibri" w:cstheme="minorHAnsi"/>
                <w:color w:val="000000" w:themeColor="text1"/>
              </w:rPr>
            </w:pPr>
            <w:r w:rsidRPr="00E45643">
              <w:rPr>
                <w:rFonts w:eastAsia="Calibri" w:cstheme="minorHAnsi"/>
                <w:color w:val="000000" w:themeColor="text1"/>
              </w:rPr>
              <w:t>1-2-3</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EB50CBC" w14:textId="7CBFDDA5" w:rsidR="314955EA" w:rsidRPr="00E45643" w:rsidRDefault="4EEB317C" w:rsidP="02D71066">
            <w:pPr>
              <w:jc w:val="center"/>
              <w:rPr>
                <w:rFonts w:eastAsia="Calibri" w:cstheme="minorHAnsi"/>
                <w:color w:val="000000" w:themeColor="text1"/>
              </w:rPr>
            </w:pPr>
            <w:r w:rsidRPr="00E45643">
              <w:rPr>
                <w:rFonts w:eastAsia="Calibri" w:cstheme="minorHAnsi"/>
                <w:color w:val="000000" w:themeColor="text1"/>
              </w:rPr>
              <w:t>1-2-3</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E6773B1" w14:textId="7CBFDDA5" w:rsidR="1AFAB23D" w:rsidRPr="00E45643" w:rsidRDefault="1EDD827E" w:rsidP="02D71066">
            <w:pPr>
              <w:jc w:val="center"/>
              <w:rPr>
                <w:rFonts w:eastAsia="Calibri" w:cstheme="minorHAnsi"/>
                <w:color w:val="000000" w:themeColor="text1"/>
              </w:rPr>
            </w:pPr>
            <w:r w:rsidRPr="00E45643">
              <w:rPr>
                <w:rFonts w:eastAsia="Calibri" w:cstheme="minorHAnsi"/>
                <w:color w:val="000000" w:themeColor="text1"/>
              </w:rPr>
              <w:t>1-2-3</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BF76F25" w14:textId="57ED0665" w:rsidR="314955EA" w:rsidRPr="00E45643" w:rsidRDefault="4EEB317C" w:rsidP="02D71066">
            <w:pPr>
              <w:jc w:val="center"/>
              <w:rPr>
                <w:rFonts w:eastAsia="Calibri" w:cstheme="minorHAnsi"/>
                <w:color w:val="000000" w:themeColor="text1"/>
              </w:rPr>
            </w:pPr>
            <w:r w:rsidRPr="00E45643">
              <w:rPr>
                <w:rFonts w:eastAsia="Calibri" w:cstheme="minorHAnsi"/>
                <w:color w:val="000000" w:themeColor="text1"/>
              </w:rPr>
              <w:t>1-2-3</w:t>
            </w:r>
          </w:p>
        </w:tc>
      </w:tr>
      <w:tr w:rsidR="1AFAB23D" w:rsidRPr="00E45643" w14:paraId="468EB855" w14:textId="77777777" w:rsidTr="02D71066">
        <w:trPr>
          <w:trHeight w:val="300"/>
        </w:trPr>
        <w:tc>
          <w:tcPr>
            <w:tcW w:w="1485" w:type="dxa"/>
            <w:tcBorders>
              <w:top w:val="nil"/>
              <w:left w:val="single" w:sz="4" w:space="0" w:color="000000" w:themeColor="text1"/>
              <w:bottom w:val="nil"/>
              <w:right w:val="single" w:sz="4" w:space="0" w:color="000000" w:themeColor="text1"/>
            </w:tcBorders>
            <w:vAlign w:val="bottom"/>
          </w:tcPr>
          <w:p w14:paraId="3C9EDA14" w14:textId="49DDCFEA" w:rsidR="1AFAB23D" w:rsidRPr="00E45643" w:rsidRDefault="1AFAB23D" w:rsidP="02D71066">
            <w:pPr>
              <w:rPr>
                <w:rFonts w:cstheme="minorHAnsi"/>
              </w:rPr>
            </w:pPr>
          </w:p>
        </w:tc>
        <w:tc>
          <w:tcPr>
            <w:tcW w:w="4118" w:type="dxa"/>
            <w:tcBorders>
              <w:top w:val="nil"/>
              <w:left w:val="single" w:sz="4" w:space="0" w:color="000000" w:themeColor="text1"/>
              <w:bottom w:val="nil"/>
              <w:right w:val="nil"/>
            </w:tcBorders>
            <w:vAlign w:val="bottom"/>
          </w:tcPr>
          <w:p w14:paraId="05CA3E0F" w14:textId="06231317" w:rsidR="314955EA" w:rsidRPr="00E45643" w:rsidRDefault="4EEB317C" w:rsidP="02D71066">
            <w:pPr>
              <w:rPr>
                <w:rFonts w:eastAsia="Calibri" w:cstheme="minorHAnsi"/>
                <w:color w:val="000000" w:themeColor="text1"/>
              </w:rPr>
            </w:pPr>
            <w:r w:rsidRPr="00E45643">
              <w:rPr>
                <w:rFonts w:eastAsia="Calibri" w:cstheme="minorHAnsi"/>
                <w:color w:val="000000" w:themeColor="text1"/>
              </w:rPr>
              <w:t>2. Digitalisering</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A5A525F" w14:textId="498C49B1" w:rsidR="314955EA" w:rsidRPr="00E45643" w:rsidRDefault="4EEB317C" w:rsidP="02D71066">
            <w:pPr>
              <w:jc w:val="center"/>
              <w:rPr>
                <w:rFonts w:eastAsia="Calibri" w:cstheme="minorHAnsi"/>
                <w:color w:val="000000" w:themeColor="text1"/>
              </w:rPr>
            </w:pPr>
            <w:r w:rsidRPr="00E45643">
              <w:rPr>
                <w:rFonts w:eastAsia="Calibri" w:cstheme="minorHAnsi"/>
                <w:color w:val="000000" w:themeColor="text1"/>
              </w:rPr>
              <w:t>1</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525E4E3" w14:textId="486C10FD" w:rsidR="314955EA" w:rsidRPr="00E45643" w:rsidRDefault="4EEB317C" w:rsidP="02D71066">
            <w:pPr>
              <w:jc w:val="center"/>
              <w:rPr>
                <w:rFonts w:eastAsia="Calibri" w:cstheme="minorHAnsi"/>
                <w:color w:val="000000" w:themeColor="text1"/>
              </w:rPr>
            </w:pPr>
            <w:r w:rsidRPr="00E45643">
              <w:rPr>
                <w:rFonts w:eastAsia="Calibri" w:cstheme="minorHAnsi"/>
                <w:color w:val="000000" w:themeColor="text1"/>
              </w:rPr>
              <w:t>2</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EDC607F" w14:textId="715C0167" w:rsidR="314955EA" w:rsidRPr="00E45643" w:rsidRDefault="4EEB317C" w:rsidP="02D71066">
            <w:pPr>
              <w:jc w:val="center"/>
              <w:rPr>
                <w:rFonts w:eastAsia="Calibri" w:cstheme="minorHAnsi"/>
                <w:color w:val="000000" w:themeColor="text1"/>
              </w:rPr>
            </w:pPr>
            <w:r w:rsidRPr="00E45643">
              <w:rPr>
                <w:rFonts w:eastAsia="Calibri" w:cstheme="minorHAnsi"/>
                <w:color w:val="000000" w:themeColor="text1"/>
              </w:rPr>
              <w:t>2-3</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AE2D578" w14:textId="640C3F08" w:rsidR="314955EA" w:rsidRPr="00E45643" w:rsidRDefault="4EEB317C" w:rsidP="02D71066">
            <w:pPr>
              <w:jc w:val="center"/>
              <w:rPr>
                <w:rFonts w:eastAsia="Calibri" w:cstheme="minorHAnsi"/>
                <w:color w:val="000000" w:themeColor="text1"/>
              </w:rPr>
            </w:pPr>
            <w:r w:rsidRPr="00E45643">
              <w:rPr>
                <w:rFonts w:eastAsia="Calibri" w:cstheme="minorHAnsi"/>
                <w:color w:val="000000" w:themeColor="text1"/>
              </w:rPr>
              <w:t>3</w:t>
            </w:r>
          </w:p>
        </w:tc>
      </w:tr>
      <w:tr w:rsidR="1AFAB23D" w:rsidRPr="00E45643" w14:paraId="6184BB49" w14:textId="77777777" w:rsidTr="001C5FEB">
        <w:trPr>
          <w:trHeight w:val="300"/>
        </w:trPr>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8B00"/>
            <w:vAlign w:val="bottom"/>
          </w:tcPr>
          <w:p w14:paraId="058164B8" w14:textId="7A208DAD" w:rsidR="1AFAB23D" w:rsidRPr="00E45643" w:rsidRDefault="1EDD827E" w:rsidP="02D71066">
            <w:pPr>
              <w:rPr>
                <w:rFonts w:cstheme="minorHAnsi"/>
              </w:rPr>
            </w:pPr>
            <w:r w:rsidRPr="00E45643">
              <w:rPr>
                <w:rFonts w:eastAsia="Calibri" w:cstheme="minorHAnsi"/>
                <w:color w:val="000000" w:themeColor="text1"/>
              </w:rPr>
              <w:t>Prioriteit 2</w:t>
            </w:r>
          </w:p>
        </w:tc>
        <w:tc>
          <w:tcPr>
            <w:tcW w:w="41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8B00"/>
            <w:vAlign w:val="bottom"/>
          </w:tcPr>
          <w:p w14:paraId="0DDDAA50" w14:textId="74762C15" w:rsidR="575C45CF" w:rsidRPr="00E45643" w:rsidRDefault="449CCF16" w:rsidP="02D71066">
            <w:pPr>
              <w:rPr>
                <w:rFonts w:eastAsia="Calibri" w:cstheme="minorHAnsi"/>
                <w:color w:val="000000" w:themeColor="text1"/>
              </w:rPr>
            </w:pPr>
            <w:r w:rsidRPr="00E45643">
              <w:rPr>
                <w:rFonts w:eastAsia="Calibri" w:cstheme="minorHAnsi"/>
                <w:color w:val="000000" w:themeColor="text1"/>
              </w:rPr>
              <w:t>PR en communicatie</w:t>
            </w:r>
          </w:p>
        </w:tc>
        <w:tc>
          <w:tcPr>
            <w:tcW w:w="864" w:type="dxa"/>
            <w:tcBorders>
              <w:top w:val="single" w:sz="4" w:space="0" w:color="000000" w:themeColor="text1"/>
              <w:left w:val="single" w:sz="4" w:space="0" w:color="000000" w:themeColor="text1"/>
              <w:bottom w:val="nil"/>
              <w:right w:val="nil"/>
            </w:tcBorders>
            <w:shd w:val="clear" w:color="auto" w:fill="ED8B00"/>
            <w:vAlign w:val="bottom"/>
          </w:tcPr>
          <w:p w14:paraId="0693EF68" w14:textId="7A970075" w:rsidR="1AFAB23D" w:rsidRPr="00E45643" w:rsidRDefault="1AFAB23D" w:rsidP="02D71066">
            <w:pPr>
              <w:rPr>
                <w:rFonts w:cstheme="minorHAnsi"/>
              </w:rPr>
            </w:pPr>
          </w:p>
        </w:tc>
        <w:tc>
          <w:tcPr>
            <w:tcW w:w="864" w:type="dxa"/>
            <w:tcBorders>
              <w:top w:val="single" w:sz="4" w:space="0" w:color="000000" w:themeColor="text1"/>
              <w:left w:val="nil"/>
              <w:bottom w:val="nil"/>
              <w:right w:val="nil"/>
            </w:tcBorders>
            <w:shd w:val="clear" w:color="auto" w:fill="ED8B00"/>
            <w:vAlign w:val="bottom"/>
          </w:tcPr>
          <w:p w14:paraId="4866FAC0" w14:textId="1DC534DC" w:rsidR="1AFAB23D" w:rsidRPr="00E45643" w:rsidRDefault="1AFAB23D" w:rsidP="02D71066">
            <w:pPr>
              <w:rPr>
                <w:rFonts w:cstheme="minorHAnsi"/>
              </w:rPr>
            </w:pPr>
          </w:p>
        </w:tc>
        <w:tc>
          <w:tcPr>
            <w:tcW w:w="864" w:type="dxa"/>
            <w:tcBorders>
              <w:top w:val="single" w:sz="4" w:space="0" w:color="000000" w:themeColor="text1"/>
              <w:left w:val="nil"/>
              <w:bottom w:val="nil"/>
              <w:right w:val="nil"/>
            </w:tcBorders>
            <w:shd w:val="clear" w:color="auto" w:fill="ED8B00"/>
            <w:vAlign w:val="bottom"/>
          </w:tcPr>
          <w:p w14:paraId="140D5A88" w14:textId="5A8995DF" w:rsidR="1AFAB23D" w:rsidRPr="00E45643" w:rsidRDefault="1AFAB23D" w:rsidP="02D71066">
            <w:pPr>
              <w:rPr>
                <w:rFonts w:cstheme="minorHAnsi"/>
              </w:rPr>
            </w:pPr>
          </w:p>
        </w:tc>
        <w:tc>
          <w:tcPr>
            <w:tcW w:w="864" w:type="dxa"/>
            <w:tcBorders>
              <w:top w:val="single" w:sz="4" w:space="0" w:color="000000" w:themeColor="text1"/>
              <w:left w:val="nil"/>
              <w:bottom w:val="nil"/>
              <w:right w:val="single" w:sz="4" w:space="0" w:color="000000" w:themeColor="text1"/>
            </w:tcBorders>
            <w:shd w:val="clear" w:color="auto" w:fill="ED8B00"/>
            <w:vAlign w:val="bottom"/>
          </w:tcPr>
          <w:p w14:paraId="2D10D064" w14:textId="6F28664F" w:rsidR="1AFAB23D" w:rsidRPr="00E45643" w:rsidRDefault="1AFAB23D" w:rsidP="02D71066">
            <w:pPr>
              <w:rPr>
                <w:rFonts w:cstheme="minorHAnsi"/>
              </w:rPr>
            </w:pPr>
          </w:p>
        </w:tc>
      </w:tr>
      <w:tr w:rsidR="1AFAB23D" w:rsidRPr="00E45643" w14:paraId="785052BD" w14:textId="77777777" w:rsidTr="02D71066">
        <w:trPr>
          <w:trHeight w:val="300"/>
        </w:trPr>
        <w:tc>
          <w:tcPr>
            <w:tcW w:w="1485" w:type="dxa"/>
            <w:tcBorders>
              <w:top w:val="nil"/>
              <w:left w:val="single" w:sz="4" w:space="0" w:color="000000" w:themeColor="text1"/>
              <w:bottom w:val="nil"/>
              <w:right w:val="single" w:sz="4" w:space="0" w:color="000000" w:themeColor="text1"/>
            </w:tcBorders>
            <w:vAlign w:val="bottom"/>
          </w:tcPr>
          <w:p w14:paraId="318A1FC1" w14:textId="2ADD3600" w:rsidR="1AFAB23D" w:rsidRPr="00E45643" w:rsidRDefault="1AFAB23D" w:rsidP="02D71066">
            <w:pPr>
              <w:rPr>
                <w:rFonts w:cstheme="minorHAnsi"/>
              </w:rPr>
            </w:pPr>
          </w:p>
        </w:tc>
        <w:tc>
          <w:tcPr>
            <w:tcW w:w="4118" w:type="dxa"/>
            <w:tcBorders>
              <w:top w:val="nil"/>
              <w:left w:val="single" w:sz="4" w:space="0" w:color="000000" w:themeColor="text1"/>
              <w:bottom w:val="nil"/>
              <w:right w:val="nil"/>
            </w:tcBorders>
            <w:vAlign w:val="bottom"/>
          </w:tcPr>
          <w:p w14:paraId="6A2C4B91" w14:textId="1161D17C" w:rsidR="575C45CF" w:rsidRPr="00E45643" w:rsidRDefault="449CCF16" w:rsidP="02D71066">
            <w:pPr>
              <w:rPr>
                <w:rFonts w:eastAsia="Calibri" w:cstheme="minorHAnsi"/>
                <w:color w:val="000000" w:themeColor="text1"/>
              </w:rPr>
            </w:pPr>
            <w:r w:rsidRPr="00E45643">
              <w:rPr>
                <w:rFonts w:eastAsia="Calibri" w:cstheme="minorHAnsi"/>
                <w:color w:val="000000" w:themeColor="text1"/>
              </w:rPr>
              <w:t>1.</w:t>
            </w:r>
            <w:r w:rsidR="11B28950" w:rsidRPr="00E45643">
              <w:rPr>
                <w:rFonts w:eastAsia="Calibri" w:cstheme="minorHAnsi"/>
                <w:color w:val="000000" w:themeColor="text1"/>
              </w:rPr>
              <w:t>PR en communicatie</w:t>
            </w:r>
            <w:r w:rsidR="1EDD827E" w:rsidRPr="00E45643">
              <w:rPr>
                <w:rFonts w:eastAsia="Calibri" w:cstheme="minorHAnsi"/>
                <w:color w:val="000000" w:themeColor="text1"/>
              </w:rPr>
              <w:t xml:space="preserve"> </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A005DC5" w14:textId="6824A140" w:rsidR="1AFAB23D" w:rsidRPr="00E45643" w:rsidRDefault="1EDD827E" w:rsidP="02D71066">
            <w:pPr>
              <w:jc w:val="center"/>
              <w:rPr>
                <w:rFonts w:eastAsia="Calibri" w:cstheme="minorHAnsi"/>
                <w:color w:val="000000" w:themeColor="text1"/>
              </w:rPr>
            </w:pPr>
            <w:r w:rsidRPr="00E45643">
              <w:rPr>
                <w:rFonts w:eastAsia="Calibri" w:cstheme="minorHAnsi"/>
                <w:color w:val="000000" w:themeColor="text1"/>
              </w:rPr>
              <w:t>2</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490E852" w14:textId="771B7F77" w:rsidR="1AFAB23D" w:rsidRPr="00E45643" w:rsidRDefault="1EDD827E" w:rsidP="02D71066">
            <w:pPr>
              <w:jc w:val="center"/>
              <w:rPr>
                <w:rFonts w:cstheme="minorHAnsi"/>
              </w:rPr>
            </w:pPr>
            <w:r w:rsidRPr="00E45643">
              <w:rPr>
                <w:rFonts w:eastAsia="Calibri" w:cstheme="minorHAnsi"/>
                <w:color w:val="000000" w:themeColor="text1"/>
              </w:rPr>
              <w:t>2-3</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CAE45A3" w14:textId="632DDA24" w:rsidR="1AFAB23D" w:rsidRPr="00E45643" w:rsidRDefault="1EDD827E" w:rsidP="02D71066">
            <w:pPr>
              <w:jc w:val="center"/>
              <w:rPr>
                <w:rFonts w:cstheme="minorHAnsi"/>
              </w:rPr>
            </w:pPr>
            <w:r w:rsidRPr="00E45643">
              <w:rPr>
                <w:rFonts w:eastAsia="Calibri" w:cstheme="minorHAnsi"/>
                <w:color w:val="000000" w:themeColor="text1"/>
              </w:rPr>
              <w:t>3</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D4A3E4C" w14:textId="36D01BCD" w:rsidR="1AFAB23D" w:rsidRPr="00E45643" w:rsidRDefault="1EDD827E" w:rsidP="02D71066">
            <w:pPr>
              <w:jc w:val="center"/>
              <w:rPr>
                <w:rFonts w:cstheme="minorHAnsi"/>
              </w:rPr>
            </w:pPr>
            <w:r w:rsidRPr="00E45643">
              <w:rPr>
                <w:rFonts w:eastAsia="Calibri" w:cstheme="minorHAnsi"/>
                <w:color w:val="000000" w:themeColor="text1"/>
              </w:rPr>
              <w:t>3</w:t>
            </w:r>
          </w:p>
        </w:tc>
      </w:tr>
      <w:tr w:rsidR="1AFAB23D" w:rsidRPr="00E45643" w14:paraId="1DFAF190" w14:textId="77777777" w:rsidTr="001C5FEB">
        <w:trPr>
          <w:trHeight w:val="300"/>
        </w:trPr>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8B00"/>
            <w:vAlign w:val="bottom"/>
          </w:tcPr>
          <w:p w14:paraId="07F114CA" w14:textId="190BBC93" w:rsidR="1AFAB23D" w:rsidRPr="00E45643" w:rsidRDefault="1EDD827E" w:rsidP="02D71066">
            <w:pPr>
              <w:rPr>
                <w:rFonts w:cstheme="minorHAnsi"/>
              </w:rPr>
            </w:pPr>
            <w:r w:rsidRPr="00E45643">
              <w:rPr>
                <w:rFonts w:eastAsia="Calibri" w:cstheme="minorHAnsi"/>
                <w:color w:val="000000" w:themeColor="text1"/>
              </w:rPr>
              <w:t>Prioriteit 3</w:t>
            </w:r>
          </w:p>
        </w:tc>
        <w:tc>
          <w:tcPr>
            <w:tcW w:w="41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8B00"/>
            <w:vAlign w:val="bottom"/>
          </w:tcPr>
          <w:p w14:paraId="6EEB9EFB" w14:textId="023F7B4C" w:rsidR="16012B01" w:rsidRPr="00E45643" w:rsidRDefault="0AA053E5" w:rsidP="02D71066">
            <w:pPr>
              <w:rPr>
                <w:rFonts w:eastAsia="Calibri" w:cstheme="minorHAnsi"/>
                <w:color w:val="000000" w:themeColor="text1"/>
              </w:rPr>
            </w:pPr>
            <w:r w:rsidRPr="00E45643">
              <w:rPr>
                <w:rFonts w:eastAsia="Calibri" w:cstheme="minorHAnsi"/>
                <w:color w:val="000000" w:themeColor="text1"/>
              </w:rPr>
              <w:t>Veiligheid</w:t>
            </w:r>
          </w:p>
        </w:tc>
        <w:tc>
          <w:tcPr>
            <w:tcW w:w="864" w:type="dxa"/>
            <w:tcBorders>
              <w:top w:val="single" w:sz="4" w:space="0" w:color="000000" w:themeColor="text1"/>
              <w:left w:val="single" w:sz="4" w:space="0" w:color="000000" w:themeColor="text1"/>
              <w:bottom w:val="nil"/>
              <w:right w:val="nil"/>
            </w:tcBorders>
            <w:shd w:val="clear" w:color="auto" w:fill="ED8B00"/>
            <w:vAlign w:val="bottom"/>
          </w:tcPr>
          <w:p w14:paraId="3F915719" w14:textId="3B843202" w:rsidR="1AFAB23D" w:rsidRPr="00E45643" w:rsidRDefault="1AFAB23D" w:rsidP="02D71066">
            <w:pPr>
              <w:rPr>
                <w:rFonts w:cstheme="minorHAnsi"/>
              </w:rPr>
            </w:pPr>
          </w:p>
        </w:tc>
        <w:tc>
          <w:tcPr>
            <w:tcW w:w="864" w:type="dxa"/>
            <w:tcBorders>
              <w:top w:val="single" w:sz="4" w:space="0" w:color="000000" w:themeColor="text1"/>
              <w:left w:val="nil"/>
              <w:bottom w:val="nil"/>
              <w:right w:val="nil"/>
            </w:tcBorders>
            <w:shd w:val="clear" w:color="auto" w:fill="ED8B00"/>
            <w:vAlign w:val="bottom"/>
          </w:tcPr>
          <w:p w14:paraId="0575AB73" w14:textId="0718A338" w:rsidR="1AFAB23D" w:rsidRPr="00E45643" w:rsidRDefault="1AFAB23D" w:rsidP="02D71066">
            <w:pPr>
              <w:rPr>
                <w:rFonts w:cstheme="minorHAnsi"/>
              </w:rPr>
            </w:pPr>
          </w:p>
        </w:tc>
        <w:tc>
          <w:tcPr>
            <w:tcW w:w="864" w:type="dxa"/>
            <w:tcBorders>
              <w:top w:val="single" w:sz="4" w:space="0" w:color="000000" w:themeColor="text1"/>
              <w:left w:val="nil"/>
              <w:bottom w:val="nil"/>
              <w:right w:val="nil"/>
            </w:tcBorders>
            <w:shd w:val="clear" w:color="auto" w:fill="ED8B00"/>
            <w:vAlign w:val="bottom"/>
          </w:tcPr>
          <w:p w14:paraId="7799962C" w14:textId="3ACA855E" w:rsidR="1AFAB23D" w:rsidRPr="00E45643" w:rsidRDefault="1AFAB23D" w:rsidP="02D71066">
            <w:pPr>
              <w:rPr>
                <w:rFonts w:cstheme="minorHAnsi"/>
              </w:rPr>
            </w:pPr>
          </w:p>
        </w:tc>
        <w:tc>
          <w:tcPr>
            <w:tcW w:w="864" w:type="dxa"/>
            <w:tcBorders>
              <w:top w:val="single" w:sz="4" w:space="0" w:color="000000" w:themeColor="text1"/>
              <w:left w:val="nil"/>
              <w:bottom w:val="nil"/>
              <w:right w:val="single" w:sz="4" w:space="0" w:color="000000" w:themeColor="text1"/>
            </w:tcBorders>
            <w:shd w:val="clear" w:color="auto" w:fill="ED8B00"/>
            <w:vAlign w:val="bottom"/>
          </w:tcPr>
          <w:p w14:paraId="00A6E282" w14:textId="15AC8D04" w:rsidR="1AFAB23D" w:rsidRPr="00E45643" w:rsidRDefault="1AFAB23D" w:rsidP="02D71066">
            <w:pPr>
              <w:rPr>
                <w:rFonts w:cstheme="minorHAnsi"/>
              </w:rPr>
            </w:pPr>
          </w:p>
        </w:tc>
      </w:tr>
      <w:tr w:rsidR="1AFAB23D" w:rsidRPr="00E45643" w14:paraId="0712E2EC" w14:textId="77777777" w:rsidTr="02D71066">
        <w:trPr>
          <w:trHeight w:val="300"/>
        </w:trPr>
        <w:tc>
          <w:tcPr>
            <w:tcW w:w="1485" w:type="dxa"/>
            <w:tcBorders>
              <w:top w:val="nil"/>
              <w:left w:val="single" w:sz="4" w:space="0" w:color="000000" w:themeColor="text1"/>
              <w:bottom w:val="single" w:sz="4" w:space="0" w:color="000000" w:themeColor="text1"/>
              <w:right w:val="single" w:sz="4" w:space="0" w:color="000000" w:themeColor="text1"/>
            </w:tcBorders>
            <w:vAlign w:val="bottom"/>
          </w:tcPr>
          <w:p w14:paraId="6A51C966" w14:textId="33573EDD" w:rsidR="1AFAB23D" w:rsidRPr="00E45643" w:rsidRDefault="1AFAB23D" w:rsidP="02D71066">
            <w:pPr>
              <w:rPr>
                <w:rFonts w:cstheme="minorHAnsi"/>
              </w:rPr>
            </w:pPr>
          </w:p>
        </w:tc>
        <w:tc>
          <w:tcPr>
            <w:tcW w:w="4118" w:type="dxa"/>
            <w:tcBorders>
              <w:top w:val="nil"/>
              <w:left w:val="single" w:sz="4" w:space="0" w:color="000000" w:themeColor="text1"/>
              <w:bottom w:val="single" w:sz="4" w:space="0" w:color="000000" w:themeColor="text1"/>
              <w:right w:val="nil"/>
            </w:tcBorders>
            <w:vAlign w:val="bottom"/>
          </w:tcPr>
          <w:p w14:paraId="34350765" w14:textId="340473E1" w:rsidR="16012B01" w:rsidRPr="00E45643" w:rsidRDefault="0AA053E5" w:rsidP="02D71066">
            <w:pPr>
              <w:rPr>
                <w:rFonts w:eastAsia="Calibri" w:cstheme="minorHAnsi"/>
                <w:color w:val="000000" w:themeColor="text1"/>
              </w:rPr>
            </w:pPr>
            <w:r w:rsidRPr="00E45643">
              <w:rPr>
                <w:rFonts w:eastAsia="Calibri" w:cstheme="minorHAnsi"/>
                <w:color w:val="000000" w:themeColor="text1"/>
              </w:rPr>
              <w:t>1. Veiligheid en welbevinden</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A826C43" w14:textId="409DB611" w:rsidR="1AFAB23D" w:rsidRPr="00E45643" w:rsidRDefault="1EDD827E" w:rsidP="02D71066">
            <w:pPr>
              <w:jc w:val="center"/>
              <w:rPr>
                <w:rFonts w:eastAsia="Calibri" w:cstheme="minorHAnsi"/>
                <w:color w:val="000000" w:themeColor="text1"/>
              </w:rPr>
            </w:pPr>
            <w:r w:rsidRPr="00E45643">
              <w:rPr>
                <w:rFonts w:eastAsia="Calibri" w:cstheme="minorHAnsi"/>
                <w:color w:val="000000" w:themeColor="text1"/>
              </w:rPr>
              <w:t>1</w:t>
            </w:r>
            <w:r w:rsidR="77EC051F" w:rsidRPr="00E45643">
              <w:rPr>
                <w:rFonts w:eastAsia="Calibri" w:cstheme="minorHAnsi"/>
                <w:color w:val="000000" w:themeColor="text1"/>
              </w:rPr>
              <w:t>-2</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CC062DA" w14:textId="176BD8E8" w:rsidR="1AFAB23D" w:rsidRPr="00E45643" w:rsidRDefault="1EDD827E" w:rsidP="02D71066">
            <w:pPr>
              <w:jc w:val="center"/>
              <w:rPr>
                <w:rFonts w:cstheme="minorHAnsi"/>
              </w:rPr>
            </w:pPr>
            <w:r w:rsidRPr="00E45643">
              <w:rPr>
                <w:rFonts w:eastAsia="Calibri" w:cstheme="minorHAnsi"/>
                <w:color w:val="000000" w:themeColor="text1"/>
              </w:rPr>
              <w:t>2</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3494F0B" w14:textId="12198F06" w:rsidR="1AFAB23D" w:rsidRPr="00E45643" w:rsidRDefault="4DD2F86D" w:rsidP="02D71066">
            <w:pPr>
              <w:jc w:val="center"/>
              <w:rPr>
                <w:rFonts w:eastAsia="Calibri" w:cstheme="minorHAnsi"/>
                <w:color w:val="000000" w:themeColor="text1"/>
              </w:rPr>
            </w:pPr>
            <w:r w:rsidRPr="00E45643">
              <w:rPr>
                <w:rFonts w:eastAsia="Calibri" w:cstheme="minorHAnsi"/>
                <w:color w:val="000000" w:themeColor="text1"/>
              </w:rPr>
              <w:t>3</w:t>
            </w:r>
          </w:p>
        </w:tc>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82B9E10" w14:textId="7E0A9DB8" w:rsidR="1AFAB23D" w:rsidRPr="00E45643" w:rsidRDefault="1EDD827E" w:rsidP="02D71066">
            <w:pPr>
              <w:jc w:val="center"/>
              <w:rPr>
                <w:rFonts w:cstheme="minorHAnsi"/>
              </w:rPr>
            </w:pPr>
            <w:r w:rsidRPr="00E45643">
              <w:rPr>
                <w:rFonts w:eastAsia="Calibri" w:cstheme="minorHAnsi"/>
                <w:color w:val="000000" w:themeColor="text1"/>
              </w:rPr>
              <w:t>3</w:t>
            </w:r>
          </w:p>
        </w:tc>
      </w:tr>
    </w:tbl>
    <w:p w14:paraId="240DCCE2" w14:textId="3016AB16" w:rsidR="00CF5932" w:rsidRPr="00E45643" w:rsidRDefault="00CF5932" w:rsidP="1AFAB23D">
      <w:pPr>
        <w:spacing w:after="0"/>
        <w:ind w:firstLine="708"/>
        <w:rPr>
          <w:rFonts w:cstheme="minorHAnsi"/>
          <w:sz w:val="20"/>
          <w:szCs w:val="20"/>
        </w:rPr>
      </w:pPr>
    </w:p>
    <w:p w14:paraId="2AB8E6FD" w14:textId="77670795" w:rsidR="5CC48337" w:rsidRPr="00E45643" w:rsidRDefault="5CC48337">
      <w:pPr>
        <w:rPr>
          <w:rFonts w:cstheme="minorHAnsi"/>
        </w:rPr>
      </w:pPr>
    </w:p>
    <w:p w14:paraId="27C34E0D" w14:textId="77777777" w:rsidR="00CF5932" w:rsidRPr="00E45643" w:rsidRDefault="00CF5932" w:rsidP="00CF5932">
      <w:pPr>
        <w:spacing w:after="160" w:line="259" w:lineRule="auto"/>
        <w:rPr>
          <w:rFonts w:cstheme="minorHAnsi"/>
          <w:i/>
          <w:sz w:val="20"/>
          <w:szCs w:val="20"/>
        </w:rPr>
      </w:pPr>
    </w:p>
    <w:p w14:paraId="0A960844" w14:textId="77777777" w:rsidR="00CF5932" w:rsidRPr="00E45643" w:rsidRDefault="00CF5932" w:rsidP="00CF5932">
      <w:pPr>
        <w:spacing w:after="160" w:line="259" w:lineRule="auto"/>
        <w:rPr>
          <w:rFonts w:cstheme="minorHAnsi"/>
          <w:i/>
          <w:sz w:val="20"/>
          <w:szCs w:val="20"/>
        </w:rPr>
      </w:pPr>
      <w:r w:rsidRPr="00E45643">
        <w:rPr>
          <w:rFonts w:cstheme="minorHAnsi"/>
          <w:i/>
          <w:sz w:val="20"/>
          <w:szCs w:val="20"/>
        </w:rPr>
        <w:br w:type="page"/>
      </w:r>
    </w:p>
    <w:p w14:paraId="38C7CD61" w14:textId="2B114C35" w:rsidR="00CF5932" w:rsidRPr="001C5FEB" w:rsidRDefault="00CF5932" w:rsidP="008C06EA">
      <w:pPr>
        <w:pStyle w:val="Kop1"/>
        <w:rPr>
          <w:rFonts w:cstheme="majorHAnsi"/>
          <w:color w:val="ED8B00"/>
        </w:rPr>
      </w:pPr>
      <w:bookmarkStart w:id="13" w:name="_Toc76378771"/>
      <w:r w:rsidRPr="001C5FEB">
        <w:rPr>
          <w:rFonts w:cstheme="majorHAnsi"/>
          <w:color w:val="ED8B00"/>
        </w:rPr>
        <w:lastRenderedPageBreak/>
        <w:t>2.</w:t>
      </w:r>
      <w:r w:rsidRPr="001C5FEB">
        <w:rPr>
          <w:rFonts w:cstheme="majorHAnsi"/>
          <w:color w:val="ED8B00"/>
        </w:rPr>
        <w:tab/>
        <w:t>Financiële begroting en meerjarenraming</w:t>
      </w:r>
      <w:bookmarkEnd w:id="13"/>
      <w:r w:rsidR="00AC73A3" w:rsidRPr="001C5FEB">
        <w:rPr>
          <w:rFonts w:cstheme="majorHAnsi"/>
          <w:color w:val="ED8B00"/>
        </w:rPr>
        <w:tab/>
      </w:r>
    </w:p>
    <w:p w14:paraId="641ED050" w14:textId="77777777" w:rsidR="00CF5932" w:rsidRPr="00E45643" w:rsidRDefault="00CF5932" w:rsidP="00CF5932">
      <w:pPr>
        <w:spacing w:after="0"/>
        <w:rPr>
          <w:rFonts w:cstheme="minorHAnsi"/>
          <w:b/>
        </w:rPr>
      </w:pPr>
    </w:p>
    <w:p w14:paraId="6D59B919" w14:textId="07E94789" w:rsidR="009B26EB" w:rsidRPr="00E45643" w:rsidRDefault="009B26EB" w:rsidP="008C06EA">
      <w:pPr>
        <w:pStyle w:val="Kop2"/>
        <w:ind w:left="705" w:hanging="705"/>
        <w:rPr>
          <w:rFonts w:asciiTheme="minorHAnsi" w:hAnsiTheme="minorHAnsi" w:cstheme="minorHAnsi"/>
          <w:b/>
          <w:color w:val="auto"/>
          <w:sz w:val="22"/>
          <w:szCs w:val="22"/>
        </w:rPr>
      </w:pPr>
      <w:bookmarkStart w:id="14" w:name="_Toc76378772"/>
      <w:r w:rsidRPr="001C5FEB">
        <w:rPr>
          <w:rFonts w:cstheme="majorHAnsi"/>
          <w:color w:val="ED8B00"/>
          <w:sz w:val="22"/>
          <w:szCs w:val="22"/>
        </w:rPr>
        <w:t>2.1</w:t>
      </w:r>
      <w:r w:rsidRPr="00E45643">
        <w:rPr>
          <w:rFonts w:asciiTheme="minorHAnsi" w:hAnsiTheme="minorHAnsi" w:cstheme="minorHAnsi"/>
          <w:b/>
          <w:color w:val="auto"/>
          <w:sz w:val="22"/>
          <w:szCs w:val="22"/>
        </w:rPr>
        <w:tab/>
      </w:r>
      <w:r w:rsidR="00B56B78">
        <w:rPr>
          <w:rFonts w:cstheme="majorHAnsi"/>
          <w:color w:val="ED8B00"/>
        </w:rPr>
        <w:t>Beleid aanvaarding materië</w:t>
      </w:r>
      <w:r w:rsidRPr="001C5FEB">
        <w:rPr>
          <w:rFonts w:cstheme="majorHAnsi"/>
          <w:color w:val="ED8B00"/>
        </w:rPr>
        <w:t xml:space="preserve">le </w:t>
      </w:r>
      <w:r w:rsidRPr="00BF14FD">
        <w:rPr>
          <w:rFonts w:cstheme="majorHAnsi"/>
          <w:color w:val="ED8B00"/>
        </w:rPr>
        <w:t>bijdragen</w:t>
      </w:r>
      <w:r w:rsidRPr="001C5FEB">
        <w:rPr>
          <w:rFonts w:cstheme="majorHAnsi"/>
          <w:color w:val="ED8B00"/>
        </w:rPr>
        <w:t>, niet zijnde oude</w:t>
      </w:r>
      <w:r w:rsidR="008C06EA" w:rsidRPr="001C5FEB">
        <w:rPr>
          <w:rFonts w:cstheme="majorHAnsi"/>
          <w:color w:val="ED8B00"/>
        </w:rPr>
        <w:t xml:space="preserve">rbijdragen of verwijzing naar </w:t>
      </w:r>
      <w:r w:rsidRPr="001C5FEB">
        <w:rPr>
          <w:rFonts w:cstheme="majorHAnsi"/>
          <w:color w:val="ED8B00"/>
        </w:rPr>
        <w:t>document</w:t>
      </w:r>
      <w:bookmarkEnd w:id="14"/>
      <w:r w:rsidRPr="001C5FEB">
        <w:rPr>
          <w:rFonts w:asciiTheme="minorHAnsi" w:hAnsiTheme="minorHAnsi" w:cstheme="minorHAnsi"/>
          <w:b/>
          <w:color w:val="ED8B00"/>
          <w:sz w:val="22"/>
          <w:szCs w:val="22"/>
        </w:rPr>
        <w:t xml:space="preserve"> </w:t>
      </w:r>
    </w:p>
    <w:p w14:paraId="2B85BD1B" w14:textId="77777777" w:rsidR="009B26EB" w:rsidRPr="00E45643" w:rsidRDefault="009B26EB" w:rsidP="04774E19">
      <w:pPr>
        <w:spacing w:after="0"/>
        <w:rPr>
          <w:rFonts w:cstheme="minorHAnsi"/>
          <w:b/>
          <w:bCs/>
        </w:rPr>
      </w:pPr>
      <w:r w:rsidRPr="00E45643">
        <w:rPr>
          <w:rFonts w:cstheme="minorHAnsi"/>
          <w:b/>
          <w:bCs/>
        </w:rPr>
        <w:t xml:space="preserve"> </w:t>
      </w:r>
    </w:p>
    <w:p w14:paraId="715EB865" w14:textId="4514E60A" w:rsidR="11E8975F" w:rsidRPr="00E45643" w:rsidRDefault="11E8975F" w:rsidP="02D71066">
      <w:pPr>
        <w:spacing w:after="0"/>
        <w:rPr>
          <w:rFonts w:cstheme="minorHAnsi"/>
        </w:rPr>
      </w:pPr>
      <w:r w:rsidRPr="00E45643">
        <w:rPr>
          <w:rFonts w:cstheme="minorHAnsi"/>
        </w:rPr>
        <w:t>Er is geen sprake van aanvaarding van materiële en/of geldelijke bijdragen anders dan de vrijwillige ouderbijdrage.</w:t>
      </w:r>
      <w:r w:rsidR="1E30AC9D" w:rsidRPr="00E45643">
        <w:rPr>
          <w:rFonts w:cstheme="minorHAnsi"/>
        </w:rPr>
        <w:t xml:space="preserve"> Informatie over de vrijwillige ouderbijdrage staat vermeldt in de schoolgids en op de website van de school.</w:t>
      </w:r>
      <w:r w:rsidRPr="00E45643">
        <w:rPr>
          <w:rFonts w:cstheme="minorHAnsi"/>
        </w:rPr>
        <w:t xml:space="preserve"> De school maakt </w:t>
      </w:r>
      <w:r w:rsidR="1661B1B6" w:rsidRPr="00E45643">
        <w:rPr>
          <w:rFonts w:cstheme="minorHAnsi"/>
        </w:rPr>
        <w:t xml:space="preserve">op dit moment </w:t>
      </w:r>
      <w:r w:rsidRPr="00E45643">
        <w:rPr>
          <w:rFonts w:cstheme="minorHAnsi"/>
        </w:rPr>
        <w:t>geen gebruik van sponsorgelden.</w:t>
      </w:r>
      <w:r w:rsidR="2898108B" w:rsidRPr="00E45643">
        <w:rPr>
          <w:rFonts w:cstheme="minorHAnsi"/>
        </w:rPr>
        <w:t xml:space="preserve"> Mocht dit wel het geval zijn, d</w:t>
      </w:r>
      <w:r w:rsidR="47ABCE4B" w:rsidRPr="00E45643">
        <w:rPr>
          <w:rFonts w:cstheme="minorHAnsi"/>
        </w:rPr>
        <w:t>an geschiedt sponsoring op basis van het Convenant scholen voor het primair en voortgezet onderwijs</w:t>
      </w:r>
      <w:r w:rsidR="1D6B7BDB" w:rsidRPr="00E45643">
        <w:rPr>
          <w:rFonts w:cstheme="minorHAnsi"/>
        </w:rPr>
        <w:t xml:space="preserve"> vanuit de </w:t>
      </w:r>
      <w:r w:rsidR="00B56B78" w:rsidRPr="00E45643">
        <w:rPr>
          <w:rFonts w:cstheme="minorHAnsi"/>
        </w:rPr>
        <w:t>Rijksoverheid</w:t>
      </w:r>
      <w:r w:rsidR="47ABCE4B" w:rsidRPr="00E45643">
        <w:rPr>
          <w:rFonts w:cstheme="minorHAnsi"/>
        </w:rPr>
        <w:t xml:space="preserve">. Deze informatie </w:t>
      </w:r>
      <w:r w:rsidR="6A928F8B" w:rsidRPr="00E45643">
        <w:rPr>
          <w:rFonts w:cstheme="minorHAnsi"/>
        </w:rPr>
        <w:t>staat in de schoolgids met daarin tevens een link naar het Convenant.</w:t>
      </w:r>
    </w:p>
    <w:p w14:paraId="017835A1" w14:textId="5A03C213" w:rsidR="04774E19" w:rsidRPr="00E45643" w:rsidRDefault="04774E19" w:rsidP="02D71066">
      <w:pPr>
        <w:spacing w:after="0"/>
        <w:rPr>
          <w:rFonts w:cstheme="minorHAnsi"/>
          <w:sz w:val="20"/>
          <w:szCs w:val="20"/>
        </w:rPr>
      </w:pPr>
    </w:p>
    <w:p w14:paraId="24D14AF7" w14:textId="77777777" w:rsidR="009172DE" w:rsidRPr="00E45643" w:rsidRDefault="009172DE" w:rsidP="04774E19">
      <w:pPr>
        <w:spacing w:after="0"/>
        <w:rPr>
          <w:rFonts w:cstheme="minorHAnsi"/>
          <w:sz w:val="24"/>
          <w:szCs w:val="24"/>
        </w:rPr>
      </w:pPr>
    </w:p>
    <w:p w14:paraId="0D2A713F" w14:textId="58D8C1BE" w:rsidR="00CF5932" w:rsidRPr="001C5FEB" w:rsidRDefault="00CF5932" w:rsidP="008C06EA">
      <w:pPr>
        <w:pStyle w:val="Kop2"/>
        <w:rPr>
          <w:rFonts w:cstheme="majorHAnsi"/>
          <w:color w:val="auto"/>
        </w:rPr>
      </w:pPr>
      <w:bookmarkStart w:id="15" w:name="_Toc76378773"/>
      <w:r w:rsidRPr="001C5FEB">
        <w:rPr>
          <w:rFonts w:cstheme="majorHAnsi"/>
          <w:color w:val="ED8B00"/>
        </w:rPr>
        <w:t>2.</w:t>
      </w:r>
      <w:r w:rsidR="009B26EB" w:rsidRPr="001C5FEB">
        <w:rPr>
          <w:rFonts w:cstheme="majorHAnsi"/>
          <w:color w:val="ED8B00"/>
        </w:rPr>
        <w:t>2</w:t>
      </w:r>
      <w:r w:rsidRPr="001C5FEB">
        <w:rPr>
          <w:rFonts w:cstheme="majorHAnsi"/>
          <w:color w:val="ED8B00"/>
        </w:rPr>
        <w:t xml:space="preserve"> </w:t>
      </w:r>
      <w:r w:rsidRPr="001C5FEB">
        <w:rPr>
          <w:rFonts w:cstheme="majorHAnsi"/>
          <w:color w:val="ED8B00"/>
        </w:rPr>
        <w:tab/>
        <w:t>Exploitatiebegroting en meerjarenraming</w:t>
      </w:r>
      <w:bookmarkEnd w:id="15"/>
    </w:p>
    <w:p w14:paraId="30472BBE" w14:textId="77777777" w:rsidR="00CF5932" w:rsidRPr="00E45643" w:rsidRDefault="00CF5932" w:rsidP="00CF5932">
      <w:pPr>
        <w:spacing w:after="0"/>
        <w:rPr>
          <w:rFonts w:cstheme="minorHAnsi"/>
          <w:b/>
        </w:rPr>
      </w:pPr>
    </w:p>
    <w:p w14:paraId="23EDF218" w14:textId="77777777" w:rsidR="00CF5932" w:rsidRPr="00E45643" w:rsidRDefault="00CF5932" w:rsidP="00CF5932">
      <w:pPr>
        <w:spacing w:after="0"/>
        <w:rPr>
          <w:rFonts w:cstheme="minorHAnsi"/>
          <w:b/>
        </w:rPr>
      </w:pPr>
    </w:p>
    <w:tbl>
      <w:tblPr>
        <w:tblStyle w:val="Tabelraster"/>
        <w:tblW w:w="8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1146"/>
        <w:gridCol w:w="1146"/>
        <w:gridCol w:w="1146"/>
        <w:gridCol w:w="1148"/>
        <w:gridCol w:w="1148"/>
      </w:tblGrid>
      <w:tr w:rsidR="00CF5932" w:rsidRPr="00E45643" w14:paraId="6D1F1EBE" w14:textId="77777777" w:rsidTr="001C5FEB">
        <w:tc>
          <w:tcPr>
            <w:tcW w:w="2376" w:type="dxa"/>
            <w:tcBorders>
              <w:top w:val="single" w:sz="4" w:space="0" w:color="auto"/>
              <w:left w:val="single" w:sz="4" w:space="0" w:color="auto"/>
              <w:right w:val="single" w:sz="4" w:space="0" w:color="auto"/>
            </w:tcBorders>
            <w:shd w:val="clear" w:color="auto" w:fill="0033A0"/>
          </w:tcPr>
          <w:p w14:paraId="7A6D5B35" w14:textId="77777777" w:rsidR="00CF5932" w:rsidRPr="001C5FEB" w:rsidRDefault="00CF5932" w:rsidP="009372F9">
            <w:pPr>
              <w:spacing w:after="0"/>
              <w:rPr>
                <w:rFonts w:cstheme="minorHAnsi"/>
                <w:b/>
                <w:color w:val="FFFFFF" w:themeColor="background1"/>
                <w:sz w:val="18"/>
                <w:szCs w:val="18"/>
              </w:rPr>
            </w:pPr>
          </w:p>
        </w:tc>
        <w:tc>
          <w:tcPr>
            <w:tcW w:w="1146" w:type="dxa"/>
            <w:tcBorders>
              <w:top w:val="single" w:sz="4" w:space="0" w:color="auto"/>
              <w:left w:val="single" w:sz="4" w:space="0" w:color="auto"/>
              <w:right w:val="single" w:sz="4" w:space="0" w:color="auto"/>
            </w:tcBorders>
            <w:shd w:val="clear" w:color="auto" w:fill="0033A0"/>
          </w:tcPr>
          <w:p w14:paraId="5050EDF3" w14:textId="77777777" w:rsidR="00CF5932" w:rsidRPr="001C5FEB" w:rsidRDefault="00CF5932" w:rsidP="009372F9">
            <w:pPr>
              <w:spacing w:after="0"/>
              <w:jc w:val="right"/>
              <w:rPr>
                <w:rFonts w:cstheme="minorHAnsi"/>
                <w:b/>
                <w:color w:val="FFFFFF" w:themeColor="background1"/>
                <w:sz w:val="18"/>
                <w:szCs w:val="18"/>
              </w:rPr>
            </w:pPr>
            <w:r w:rsidRPr="001C5FEB">
              <w:rPr>
                <w:rFonts w:cstheme="minorHAnsi"/>
                <w:b/>
                <w:color w:val="FFFFFF" w:themeColor="background1"/>
                <w:sz w:val="18"/>
                <w:szCs w:val="18"/>
              </w:rPr>
              <w:t>Realisatie</w:t>
            </w:r>
          </w:p>
        </w:tc>
        <w:tc>
          <w:tcPr>
            <w:tcW w:w="4588" w:type="dxa"/>
            <w:gridSpan w:val="4"/>
            <w:tcBorders>
              <w:top w:val="single" w:sz="4" w:space="0" w:color="auto"/>
              <w:left w:val="single" w:sz="4" w:space="0" w:color="auto"/>
              <w:bottom w:val="single" w:sz="4" w:space="0" w:color="auto"/>
              <w:right w:val="single" w:sz="4" w:space="0" w:color="auto"/>
            </w:tcBorders>
            <w:shd w:val="clear" w:color="auto" w:fill="0033A0"/>
          </w:tcPr>
          <w:p w14:paraId="4BC55A1E" w14:textId="77777777" w:rsidR="00CF5932" w:rsidRPr="001C5FEB" w:rsidRDefault="00CF5932" w:rsidP="009372F9">
            <w:pPr>
              <w:spacing w:after="0"/>
              <w:jc w:val="center"/>
              <w:rPr>
                <w:rFonts w:cstheme="minorHAnsi"/>
                <w:b/>
                <w:color w:val="FFFFFF" w:themeColor="background1"/>
                <w:sz w:val="18"/>
                <w:szCs w:val="18"/>
              </w:rPr>
            </w:pPr>
            <w:r w:rsidRPr="001C5FEB">
              <w:rPr>
                <w:rFonts w:cstheme="minorHAnsi"/>
                <w:b/>
                <w:color w:val="FFFFFF" w:themeColor="background1"/>
                <w:sz w:val="18"/>
                <w:szCs w:val="18"/>
              </w:rPr>
              <w:t>Begroting /  meerjarenraming</w:t>
            </w:r>
          </w:p>
        </w:tc>
      </w:tr>
      <w:tr w:rsidR="00CF5932" w:rsidRPr="00E45643" w14:paraId="1711BF1B" w14:textId="77777777" w:rsidTr="001C5FEB">
        <w:tc>
          <w:tcPr>
            <w:tcW w:w="2376" w:type="dxa"/>
            <w:tcBorders>
              <w:left w:val="single" w:sz="4" w:space="0" w:color="auto"/>
              <w:bottom w:val="single" w:sz="4" w:space="0" w:color="auto"/>
              <w:right w:val="single" w:sz="4" w:space="0" w:color="auto"/>
            </w:tcBorders>
            <w:shd w:val="clear" w:color="auto" w:fill="0033A0"/>
          </w:tcPr>
          <w:p w14:paraId="5DEB43CD" w14:textId="77777777" w:rsidR="00CF5932" w:rsidRPr="001C5FEB" w:rsidRDefault="00CF5932" w:rsidP="009372F9">
            <w:pPr>
              <w:spacing w:after="0"/>
              <w:rPr>
                <w:rFonts w:cstheme="minorHAnsi"/>
                <w:b/>
                <w:i/>
                <w:color w:val="FFFFFF" w:themeColor="background1"/>
                <w:sz w:val="18"/>
                <w:szCs w:val="18"/>
              </w:rPr>
            </w:pPr>
            <w:r w:rsidRPr="001C5FEB">
              <w:rPr>
                <w:rFonts w:cstheme="minorHAnsi"/>
                <w:b/>
                <w:i/>
                <w:color w:val="FFFFFF" w:themeColor="background1"/>
                <w:sz w:val="18"/>
                <w:szCs w:val="18"/>
              </w:rPr>
              <w:t>Bedragen in € 1.000</w:t>
            </w:r>
          </w:p>
        </w:tc>
        <w:tc>
          <w:tcPr>
            <w:tcW w:w="1146" w:type="dxa"/>
            <w:tcBorders>
              <w:left w:val="single" w:sz="4" w:space="0" w:color="auto"/>
              <w:bottom w:val="single" w:sz="4" w:space="0" w:color="auto"/>
              <w:right w:val="single" w:sz="4" w:space="0" w:color="auto"/>
            </w:tcBorders>
            <w:shd w:val="clear" w:color="auto" w:fill="0033A0"/>
          </w:tcPr>
          <w:p w14:paraId="2594F527" w14:textId="247F10E3" w:rsidR="00CF5932" w:rsidRPr="001C5FEB" w:rsidRDefault="0038554A" w:rsidP="009372F9">
            <w:pPr>
              <w:spacing w:after="0"/>
              <w:jc w:val="right"/>
              <w:rPr>
                <w:rFonts w:cstheme="minorHAnsi"/>
                <w:b/>
                <w:color w:val="FFFFFF" w:themeColor="background1"/>
                <w:sz w:val="18"/>
                <w:szCs w:val="18"/>
              </w:rPr>
            </w:pPr>
            <w:r w:rsidRPr="001C5FEB">
              <w:rPr>
                <w:rFonts w:cstheme="minorHAnsi"/>
                <w:b/>
                <w:color w:val="FFFFFF" w:themeColor="background1"/>
                <w:sz w:val="18"/>
                <w:szCs w:val="18"/>
              </w:rPr>
              <w:t>20-21</w:t>
            </w:r>
          </w:p>
        </w:tc>
        <w:tc>
          <w:tcPr>
            <w:tcW w:w="1146" w:type="dxa"/>
            <w:tcBorders>
              <w:top w:val="single" w:sz="4" w:space="0" w:color="auto"/>
              <w:left w:val="single" w:sz="4" w:space="0" w:color="auto"/>
              <w:bottom w:val="single" w:sz="4" w:space="0" w:color="auto"/>
            </w:tcBorders>
            <w:shd w:val="clear" w:color="auto" w:fill="0033A0"/>
          </w:tcPr>
          <w:p w14:paraId="5E8D9F4D" w14:textId="39B78ED6" w:rsidR="00CF5932" w:rsidRPr="001C5FEB" w:rsidRDefault="0038554A" w:rsidP="009372F9">
            <w:pPr>
              <w:spacing w:after="0"/>
              <w:jc w:val="right"/>
              <w:rPr>
                <w:rFonts w:cstheme="minorHAnsi"/>
                <w:b/>
                <w:color w:val="FFFFFF" w:themeColor="background1"/>
                <w:sz w:val="18"/>
                <w:szCs w:val="18"/>
              </w:rPr>
            </w:pPr>
            <w:r w:rsidRPr="001C5FEB">
              <w:rPr>
                <w:rFonts w:cstheme="minorHAnsi"/>
                <w:b/>
                <w:color w:val="FFFFFF" w:themeColor="background1"/>
                <w:sz w:val="18"/>
                <w:szCs w:val="18"/>
              </w:rPr>
              <w:t>21-22</w:t>
            </w:r>
          </w:p>
        </w:tc>
        <w:tc>
          <w:tcPr>
            <w:tcW w:w="1146" w:type="dxa"/>
            <w:tcBorders>
              <w:top w:val="single" w:sz="4" w:space="0" w:color="auto"/>
              <w:bottom w:val="single" w:sz="4" w:space="0" w:color="auto"/>
            </w:tcBorders>
            <w:shd w:val="clear" w:color="auto" w:fill="0033A0"/>
          </w:tcPr>
          <w:p w14:paraId="7A252768" w14:textId="51EF6E53" w:rsidR="00CF5932" w:rsidRPr="001C5FEB" w:rsidRDefault="0038554A" w:rsidP="009372F9">
            <w:pPr>
              <w:spacing w:after="0"/>
              <w:jc w:val="right"/>
              <w:rPr>
                <w:rFonts w:cstheme="minorHAnsi"/>
                <w:b/>
                <w:color w:val="FFFFFF" w:themeColor="background1"/>
                <w:sz w:val="18"/>
                <w:szCs w:val="18"/>
              </w:rPr>
            </w:pPr>
            <w:r w:rsidRPr="001C5FEB">
              <w:rPr>
                <w:rFonts w:cstheme="minorHAnsi"/>
                <w:b/>
                <w:color w:val="FFFFFF" w:themeColor="background1"/>
                <w:sz w:val="18"/>
                <w:szCs w:val="18"/>
              </w:rPr>
              <w:t>22-23</w:t>
            </w:r>
          </w:p>
        </w:tc>
        <w:tc>
          <w:tcPr>
            <w:tcW w:w="1148" w:type="dxa"/>
            <w:tcBorders>
              <w:top w:val="single" w:sz="4" w:space="0" w:color="auto"/>
              <w:bottom w:val="single" w:sz="4" w:space="0" w:color="auto"/>
            </w:tcBorders>
            <w:shd w:val="clear" w:color="auto" w:fill="0033A0"/>
          </w:tcPr>
          <w:p w14:paraId="7E65CA32" w14:textId="69684409" w:rsidR="00CF5932" w:rsidRPr="001C5FEB" w:rsidRDefault="0038554A" w:rsidP="009372F9">
            <w:pPr>
              <w:spacing w:after="0"/>
              <w:jc w:val="right"/>
              <w:rPr>
                <w:rFonts w:cstheme="minorHAnsi"/>
                <w:b/>
                <w:color w:val="FFFFFF" w:themeColor="background1"/>
                <w:sz w:val="18"/>
                <w:szCs w:val="18"/>
              </w:rPr>
            </w:pPr>
            <w:r w:rsidRPr="001C5FEB">
              <w:rPr>
                <w:rFonts w:cstheme="minorHAnsi"/>
                <w:b/>
                <w:color w:val="FFFFFF" w:themeColor="background1"/>
                <w:sz w:val="18"/>
                <w:szCs w:val="18"/>
              </w:rPr>
              <w:t>23-24</w:t>
            </w:r>
          </w:p>
        </w:tc>
        <w:tc>
          <w:tcPr>
            <w:tcW w:w="1148" w:type="dxa"/>
            <w:tcBorders>
              <w:top w:val="single" w:sz="4" w:space="0" w:color="auto"/>
              <w:bottom w:val="single" w:sz="4" w:space="0" w:color="auto"/>
              <w:right w:val="single" w:sz="4" w:space="0" w:color="auto"/>
            </w:tcBorders>
            <w:shd w:val="clear" w:color="auto" w:fill="0033A0"/>
          </w:tcPr>
          <w:p w14:paraId="220AE577" w14:textId="6006FDF6" w:rsidR="00CF5932" w:rsidRPr="001C5FEB" w:rsidRDefault="0038554A" w:rsidP="009372F9">
            <w:pPr>
              <w:spacing w:after="0"/>
              <w:jc w:val="right"/>
              <w:rPr>
                <w:rFonts w:cstheme="minorHAnsi"/>
                <w:b/>
                <w:color w:val="FFFFFF" w:themeColor="background1"/>
                <w:sz w:val="18"/>
                <w:szCs w:val="18"/>
              </w:rPr>
            </w:pPr>
            <w:r w:rsidRPr="001C5FEB">
              <w:rPr>
                <w:rFonts w:cstheme="minorHAnsi"/>
                <w:b/>
                <w:color w:val="FFFFFF" w:themeColor="background1"/>
                <w:sz w:val="18"/>
                <w:szCs w:val="18"/>
              </w:rPr>
              <w:t>24-25</w:t>
            </w:r>
          </w:p>
        </w:tc>
      </w:tr>
      <w:tr w:rsidR="00CF5932" w:rsidRPr="00E45643" w14:paraId="2AA1A676" w14:textId="77777777" w:rsidTr="479A3467">
        <w:tc>
          <w:tcPr>
            <w:tcW w:w="2376" w:type="dxa"/>
            <w:tcBorders>
              <w:top w:val="single" w:sz="4" w:space="0" w:color="auto"/>
              <w:left w:val="single" w:sz="4" w:space="0" w:color="auto"/>
              <w:right w:val="single" w:sz="4" w:space="0" w:color="auto"/>
            </w:tcBorders>
          </w:tcPr>
          <w:p w14:paraId="1EDD1D1E" w14:textId="77777777" w:rsidR="00CF5932" w:rsidRPr="00E45643" w:rsidRDefault="00CF5932" w:rsidP="009372F9">
            <w:pPr>
              <w:spacing w:after="0"/>
              <w:rPr>
                <w:rFonts w:cstheme="minorHAnsi"/>
                <w:b/>
                <w:sz w:val="18"/>
                <w:szCs w:val="18"/>
              </w:rPr>
            </w:pPr>
          </w:p>
        </w:tc>
        <w:tc>
          <w:tcPr>
            <w:tcW w:w="1146" w:type="dxa"/>
            <w:tcBorders>
              <w:top w:val="single" w:sz="4" w:space="0" w:color="auto"/>
              <w:left w:val="single" w:sz="4" w:space="0" w:color="auto"/>
              <w:right w:val="single" w:sz="4" w:space="0" w:color="auto"/>
            </w:tcBorders>
          </w:tcPr>
          <w:p w14:paraId="23B2C51E" w14:textId="77777777" w:rsidR="00CF5932" w:rsidRPr="00E45643" w:rsidRDefault="00CF5932" w:rsidP="009372F9">
            <w:pPr>
              <w:spacing w:after="0"/>
              <w:jc w:val="right"/>
              <w:rPr>
                <w:rFonts w:cstheme="minorHAnsi"/>
                <w:b/>
                <w:sz w:val="18"/>
                <w:szCs w:val="18"/>
              </w:rPr>
            </w:pPr>
          </w:p>
        </w:tc>
        <w:tc>
          <w:tcPr>
            <w:tcW w:w="1146" w:type="dxa"/>
            <w:tcBorders>
              <w:top w:val="single" w:sz="4" w:space="0" w:color="auto"/>
              <w:left w:val="single" w:sz="4" w:space="0" w:color="auto"/>
            </w:tcBorders>
            <w:shd w:val="clear" w:color="auto" w:fill="D9D9D9" w:themeFill="background1" w:themeFillShade="D9"/>
          </w:tcPr>
          <w:p w14:paraId="1C40D2BD" w14:textId="77777777" w:rsidR="00CF5932" w:rsidRPr="00E45643" w:rsidRDefault="00CF5932" w:rsidP="009372F9">
            <w:pPr>
              <w:spacing w:after="0"/>
              <w:jc w:val="right"/>
              <w:rPr>
                <w:rFonts w:cstheme="minorHAnsi"/>
                <w:b/>
                <w:sz w:val="18"/>
                <w:szCs w:val="18"/>
              </w:rPr>
            </w:pPr>
          </w:p>
        </w:tc>
        <w:tc>
          <w:tcPr>
            <w:tcW w:w="1146" w:type="dxa"/>
            <w:tcBorders>
              <w:top w:val="single" w:sz="4" w:space="0" w:color="auto"/>
            </w:tcBorders>
          </w:tcPr>
          <w:p w14:paraId="7DE15108" w14:textId="77777777" w:rsidR="00CF5932" w:rsidRPr="00E45643" w:rsidRDefault="00CF5932" w:rsidP="009372F9">
            <w:pPr>
              <w:spacing w:after="0"/>
              <w:jc w:val="right"/>
              <w:rPr>
                <w:rFonts w:cstheme="minorHAnsi"/>
                <w:b/>
                <w:sz w:val="18"/>
                <w:szCs w:val="18"/>
              </w:rPr>
            </w:pPr>
          </w:p>
        </w:tc>
        <w:tc>
          <w:tcPr>
            <w:tcW w:w="1148" w:type="dxa"/>
            <w:tcBorders>
              <w:top w:val="single" w:sz="4" w:space="0" w:color="auto"/>
            </w:tcBorders>
          </w:tcPr>
          <w:p w14:paraId="47EE9ED6" w14:textId="77777777" w:rsidR="00CF5932" w:rsidRPr="00E45643" w:rsidRDefault="00CF5932" w:rsidP="009372F9">
            <w:pPr>
              <w:spacing w:after="0"/>
              <w:jc w:val="right"/>
              <w:rPr>
                <w:rFonts w:cstheme="minorHAnsi"/>
                <w:b/>
                <w:sz w:val="18"/>
                <w:szCs w:val="18"/>
              </w:rPr>
            </w:pPr>
          </w:p>
        </w:tc>
        <w:tc>
          <w:tcPr>
            <w:tcW w:w="1148" w:type="dxa"/>
            <w:tcBorders>
              <w:top w:val="single" w:sz="4" w:space="0" w:color="auto"/>
              <w:right w:val="single" w:sz="4" w:space="0" w:color="auto"/>
            </w:tcBorders>
          </w:tcPr>
          <w:p w14:paraId="28504632" w14:textId="77777777" w:rsidR="00CF5932" w:rsidRPr="00E45643" w:rsidRDefault="00CF5932" w:rsidP="009372F9">
            <w:pPr>
              <w:spacing w:after="0"/>
              <w:jc w:val="right"/>
              <w:rPr>
                <w:rFonts w:cstheme="minorHAnsi"/>
                <w:b/>
                <w:sz w:val="18"/>
                <w:szCs w:val="18"/>
              </w:rPr>
            </w:pPr>
          </w:p>
        </w:tc>
      </w:tr>
      <w:tr w:rsidR="00CF5932" w:rsidRPr="00E45643" w14:paraId="7E0B39BB" w14:textId="77777777" w:rsidTr="479A3467">
        <w:tc>
          <w:tcPr>
            <w:tcW w:w="2376" w:type="dxa"/>
            <w:tcBorders>
              <w:left w:val="single" w:sz="4" w:space="0" w:color="auto"/>
              <w:right w:val="single" w:sz="4" w:space="0" w:color="auto"/>
            </w:tcBorders>
          </w:tcPr>
          <w:p w14:paraId="167BBC7C" w14:textId="77777777" w:rsidR="00CF5932" w:rsidRPr="00E45643" w:rsidRDefault="00CF5932" w:rsidP="009372F9">
            <w:pPr>
              <w:spacing w:after="0"/>
              <w:rPr>
                <w:rFonts w:cstheme="minorHAnsi"/>
                <w:b/>
                <w:sz w:val="20"/>
                <w:szCs w:val="20"/>
              </w:rPr>
            </w:pPr>
            <w:r w:rsidRPr="00E45643">
              <w:rPr>
                <w:rFonts w:cstheme="minorHAnsi"/>
                <w:b/>
                <w:sz w:val="20"/>
                <w:szCs w:val="20"/>
              </w:rPr>
              <w:t>Leerlingen op 1 oktober</w:t>
            </w:r>
          </w:p>
        </w:tc>
        <w:tc>
          <w:tcPr>
            <w:tcW w:w="1146" w:type="dxa"/>
            <w:tcBorders>
              <w:left w:val="single" w:sz="4" w:space="0" w:color="auto"/>
              <w:right w:val="single" w:sz="4" w:space="0" w:color="auto"/>
            </w:tcBorders>
          </w:tcPr>
          <w:p w14:paraId="23FA9CB1" w14:textId="04B44BEB" w:rsidR="00CF5932" w:rsidRPr="00E45643" w:rsidRDefault="2A9B6297" w:rsidP="79AEE781">
            <w:pPr>
              <w:spacing w:after="0"/>
              <w:jc w:val="right"/>
              <w:rPr>
                <w:rFonts w:cstheme="minorHAnsi"/>
                <w:b/>
                <w:bCs/>
                <w:sz w:val="20"/>
                <w:szCs w:val="20"/>
              </w:rPr>
            </w:pPr>
            <w:r w:rsidRPr="00E45643">
              <w:rPr>
                <w:rFonts w:cstheme="minorHAnsi"/>
                <w:b/>
                <w:bCs/>
                <w:sz w:val="20"/>
                <w:szCs w:val="20"/>
              </w:rPr>
              <w:t>327</w:t>
            </w:r>
          </w:p>
        </w:tc>
        <w:tc>
          <w:tcPr>
            <w:tcW w:w="1146" w:type="dxa"/>
            <w:tcBorders>
              <w:left w:val="single" w:sz="4" w:space="0" w:color="auto"/>
            </w:tcBorders>
            <w:shd w:val="clear" w:color="auto" w:fill="D9D9D9" w:themeFill="background1" w:themeFillShade="D9"/>
          </w:tcPr>
          <w:p w14:paraId="6059FC41" w14:textId="297BEE62" w:rsidR="00CF5932" w:rsidRPr="00E45643" w:rsidRDefault="2A9B6297" w:rsidP="79AEE781">
            <w:pPr>
              <w:spacing w:after="0"/>
              <w:jc w:val="right"/>
              <w:rPr>
                <w:rFonts w:cstheme="minorHAnsi"/>
                <w:b/>
                <w:bCs/>
                <w:sz w:val="20"/>
                <w:szCs w:val="20"/>
              </w:rPr>
            </w:pPr>
            <w:r w:rsidRPr="00E45643">
              <w:rPr>
                <w:rFonts w:cstheme="minorHAnsi"/>
                <w:b/>
                <w:bCs/>
                <w:sz w:val="20"/>
                <w:szCs w:val="20"/>
              </w:rPr>
              <w:t>340</w:t>
            </w:r>
          </w:p>
        </w:tc>
        <w:tc>
          <w:tcPr>
            <w:tcW w:w="1146" w:type="dxa"/>
          </w:tcPr>
          <w:p w14:paraId="772F2E2A" w14:textId="2DA4DA3E" w:rsidR="00CF5932" w:rsidRPr="00E45643" w:rsidRDefault="2A9B6297" w:rsidP="79AEE781">
            <w:pPr>
              <w:spacing w:after="0"/>
              <w:jc w:val="right"/>
              <w:rPr>
                <w:rFonts w:cstheme="minorHAnsi"/>
                <w:b/>
                <w:bCs/>
                <w:sz w:val="20"/>
                <w:szCs w:val="20"/>
              </w:rPr>
            </w:pPr>
            <w:r w:rsidRPr="00E45643">
              <w:rPr>
                <w:rFonts w:cstheme="minorHAnsi"/>
                <w:b/>
                <w:bCs/>
                <w:sz w:val="20"/>
                <w:szCs w:val="20"/>
              </w:rPr>
              <w:t>350</w:t>
            </w:r>
          </w:p>
        </w:tc>
        <w:tc>
          <w:tcPr>
            <w:tcW w:w="1148" w:type="dxa"/>
          </w:tcPr>
          <w:p w14:paraId="680AF851" w14:textId="53C88C9B" w:rsidR="00CF5932" w:rsidRPr="00E45643" w:rsidRDefault="2A9B6297" w:rsidP="79AEE781">
            <w:pPr>
              <w:spacing w:after="0"/>
              <w:jc w:val="right"/>
              <w:rPr>
                <w:rFonts w:cstheme="minorHAnsi"/>
                <w:b/>
                <w:bCs/>
                <w:sz w:val="20"/>
                <w:szCs w:val="20"/>
              </w:rPr>
            </w:pPr>
            <w:r w:rsidRPr="00E45643">
              <w:rPr>
                <w:rFonts w:cstheme="minorHAnsi"/>
                <w:b/>
                <w:bCs/>
                <w:sz w:val="20"/>
                <w:szCs w:val="20"/>
              </w:rPr>
              <w:t>360</w:t>
            </w:r>
          </w:p>
        </w:tc>
        <w:tc>
          <w:tcPr>
            <w:tcW w:w="1148" w:type="dxa"/>
            <w:tcBorders>
              <w:right w:val="single" w:sz="4" w:space="0" w:color="auto"/>
            </w:tcBorders>
          </w:tcPr>
          <w:p w14:paraId="07E52D65" w14:textId="6F37026A" w:rsidR="00CF5932" w:rsidRPr="00E45643" w:rsidRDefault="2A9B6297" w:rsidP="79AEE781">
            <w:pPr>
              <w:spacing w:after="0"/>
              <w:jc w:val="right"/>
              <w:rPr>
                <w:rFonts w:cstheme="minorHAnsi"/>
                <w:b/>
                <w:bCs/>
                <w:sz w:val="20"/>
                <w:szCs w:val="20"/>
              </w:rPr>
            </w:pPr>
            <w:r w:rsidRPr="00E45643">
              <w:rPr>
                <w:rFonts w:cstheme="minorHAnsi"/>
                <w:b/>
                <w:bCs/>
                <w:sz w:val="20"/>
                <w:szCs w:val="20"/>
              </w:rPr>
              <w:t>360</w:t>
            </w:r>
          </w:p>
        </w:tc>
      </w:tr>
      <w:tr w:rsidR="00CF5932" w:rsidRPr="00E45643" w14:paraId="3CF1D1FF" w14:textId="77777777" w:rsidTr="479A3467">
        <w:tc>
          <w:tcPr>
            <w:tcW w:w="2376" w:type="dxa"/>
            <w:tcBorders>
              <w:left w:val="single" w:sz="4" w:space="0" w:color="auto"/>
              <w:right w:val="single" w:sz="4" w:space="0" w:color="auto"/>
            </w:tcBorders>
          </w:tcPr>
          <w:p w14:paraId="0FB2A410" w14:textId="77777777" w:rsidR="00CF5932" w:rsidRPr="00E45643" w:rsidRDefault="00CF5932" w:rsidP="009372F9">
            <w:pPr>
              <w:spacing w:after="0"/>
              <w:rPr>
                <w:rFonts w:cstheme="minorHAnsi"/>
                <w:b/>
                <w:sz w:val="20"/>
                <w:szCs w:val="20"/>
              </w:rPr>
            </w:pPr>
          </w:p>
        </w:tc>
        <w:tc>
          <w:tcPr>
            <w:tcW w:w="1146" w:type="dxa"/>
            <w:tcBorders>
              <w:left w:val="single" w:sz="4" w:space="0" w:color="auto"/>
              <w:right w:val="single" w:sz="4" w:space="0" w:color="auto"/>
            </w:tcBorders>
          </w:tcPr>
          <w:p w14:paraId="534CA74B" w14:textId="77777777" w:rsidR="00CF5932" w:rsidRPr="00E45643" w:rsidRDefault="00CF5932" w:rsidP="009372F9">
            <w:pPr>
              <w:spacing w:after="0"/>
              <w:jc w:val="right"/>
              <w:rPr>
                <w:rFonts w:cstheme="minorHAnsi"/>
                <w:b/>
                <w:sz w:val="20"/>
                <w:szCs w:val="20"/>
              </w:rPr>
            </w:pPr>
          </w:p>
        </w:tc>
        <w:tc>
          <w:tcPr>
            <w:tcW w:w="1146" w:type="dxa"/>
            <w:tcBorders>
              <w:left w:val="single" w:sz="4" w:space="0" w:color="auto"/>
            </w:tcBorders>
            <w:shd w:val="clear" w:color="auto" w:fill="D9D9D9" w:themeFill="background1" w:themeFillShade="D9"/>
          </w:tcPr>
          <w:p w14:paraId="3EBACBE7" w14:textId="77777777" w:rsidR="00CF5932" w:rsidRPr="00E45643" w:rsidRDefault="00CF5932" w:rsidP="009372F9">
            <w:pPr>
              <w:spacing w:after="0"/>
              <w:jc w:val="right"/>
              <w:rPr>
                <w:rFonts w:cstheme="minorHAnsi"/>
                <w:b/>
                <w:sz w:val="20"/>
                <w:szCs w:val="20"/>
              </w:rPr>
            </w:pPr>
          </w:p>
        </w:tc>
        <w:tc>
          <w:tcPr>
            <w:tcW w:w="1146" w:type="dxa"/>
          </w:tcPr>
          <w:p w14:paraId="1F2D26BA" w14:textId="77777777" w:rsidR="00CF5932" w:rsidRPr="00E45643" w:rsidRDefault="00CF5932" w:rsidP="009372F9">
            <w:pPr>
              <w:spacing w:after="0"/>
              <w:jc w:val="right"/>
              <w:rPr>
                <w:rFonts w:cstheme="minorHAnsi"/>
                <w:b/>
                <w:sz w:val="20"/>
                <w:szCs w:val="20"/>
              </w:rPr>
            </w:pPr>
          </w:p>
        </w:tc>
        <w:tc>
          <w:tcPr>
            <w:tcW w:w="1148" w:type="dxa"/>
          </w:tcPr>
          <w:p w14:paraId="22335DD4" w14:textId="77777777" w:rsidR="00CF5932" w:rsidRPr="00E45643" w:rsidRDefault="00CF5932" w:rsidP="009372F9">
            <w:pPr>
              <w:spacing w:after="0"/>
              <w:jc w:val="right"/>
              <w:rPr>
                <w:rFonts w:cstheme="minorHAnsi"/>
                <w:b/>
                <w:sz w:val="20"/>
                <w:szCs w:val="20"/>
              </w:rPr>
            </w:pPr>
          </w:p>
        </w:tc>
        <w:tc>
          <w:tcPr>
            <w:tcW w:w="1148" w:type="dxa"/>
            <w:tcBorders>
              <w:right w:val="single" w:sz="4" w:space="0" w:color="auto"/>
            </w:tcBorders>
          </w:tcPr>
          <w:p w14:paraId="27A34098" w14:textId="77777777" w:rsidR="00CF5932" w:rsidRPr="00E45643" w:rsidRDefault="00CF5932" w:rsidP="009372F9">
            <w:pPr>
              <w:spacing w:after="0"/>
              <w:jc w:val="right"/>
              <w:rPr>
                <w:rFonts w:cstheme="minorHAnsi"/>
                <w:b/>
                <w:sz w:val="20"/>
                <w:szCs w:val="20"/>
              </w:rPr>
            </w:pPr>
          </w:p>
        </w:tc>
      </w:tr>
      <w:tr w:rsidR="00CF5932" w:rsidRPr="00E45643" w14:paraId="7D6C7F17" w14:textId="77777777" w:rsidTr="479A3467">
        <w:tc>
          <w:tcPr>
            <w:tcW w:w="2376" w:type="dxa"/>
            <w:tcBorders>
              <w:left w:val="single" w:sz="4" w:space="0" w:color="auto"/>
              <w:right w:val="single" w:sz="4" w:space="0" w:color="auto"/>
            </w:tcBorders>
          </w:tcPr>
          <w:p w14:paraId="2412081E" w14:textId="77777777" w:rsidR="00CF5932" w:rsidRPr="00E45643" w:rsidRDefault="00CF5932" w:rsidP="009372F9">
            <w:pPr>
              <w:spacing w:after="0"/>
              <w:rPr>
                <w:rFonts w:cstheme="minorHAnsi"/>
                <w:b/>
                <w:sz w:val="20"/>
                <w:szCs w:val="20"/>
              </w:rPr>
            </w:pPr>
            <w:r w:rsidRPr="00E45643">
              <w:rPr>
                <w:rFonts w:cstheme="minorHAnsi"/>
                <w:b/>
                <w:sz w:val="20"/>
                <w:szCs w:val="20"/>
              </w:rPr>
              <w:t xml:space="preserve">Baten </w:t>
            </w:r>
          </w:p>
        </w:tc>
        <w:tc>
          <w:tcPr>
            <w:tcW w:w="1146" w:type="dxa"/>
            <w:tcBorders>
              <w:left w:val="single" w:sz="4" w:space="0" w:color="auto"/>
              <w:right w:val="single" w:sz="4" w:space="0" w:color="auto"/>
            </w:tcBorders>
          </w:tcPr>
          <w:p w14:paraId="62CE30A0" w14:textId="77777777" w:rsidR="00CF5932" w:rsidRPr="00E45643" w:rsidRDefault="00CF5932" w:rsidP="009372F9">
            <w:pPr>
              <w:spacing w:after="0"/>
              <w:jc w:val="right"/>
              <w:rPr>
                <w:rFonts w:cstheme="minorHAnsi"/>
                <w:b/>
                <w:sz w:val="20"/>
                <w:szCs w:val="20"/>
              </w:rPr>
            </w:pPr>
          </w:p>
        </w:tc>
        <w:tc>
          <w:tcPr>
            <w:tcW w:w="1146" w:type="dxa"/>
            <w:tcBorders>
              <w:left w:val="single" w:sz="4" w:space="0" w:color="auto"/>
            </w:tcBorders>
            <w:shd w:val="clear" w:color="auto" w:fill="D9D9D9" w:themeFill="background1" w:themeFillShade="D9"/>
          </w:tcPr>
          <w:p w14:paraId="1B2C6024" w14:textId="77777777" w:rsidR="00CF5932" w:rsidRPr="00E45643" w:rsidRDefault="00CF5932" w:rsidP="009372F9">
            <w:pPr>
              <w:spacing w:after="0"/>
              <w:jc w:val="right"/>
              <w:rPr>
                <w:rFonts w:cstheme="minorHAnsi"/>
                <w:b/>
                <w:sz w:val="20"/>
                <w:szCs w:val="20"/>
              </w:rPr>
            </w:pPr>
          </w:p>
        </w:tc>
        <w:tc>
          <w:tcPr>
            <w:tcW w:w="1146" w:type="dxa"/>
          </w:tcPr>
          <w:p w14:paraId="1070FBC7" w14:textId="77777777" w:rsidR="00CF5932" w:rsidRPr="00E45643" w:rsidRDefault="00CF5932" w:rsidP="009372F9">
            <w:pPr>
              <w:spacing w:after="0"/>
              <w:jc w:val="right"/>
              <w:rPr>
                <w:rFonts w:cstheme="minorHAnsi"/>
                <w:b/>
                <w:sz w:val="20"/>
                <w:szCs w:val="20"/>
              </w:rPr>
            </w:pPr>
          </w:p>
        </w:tc>
        <w:tc>
          <w:tcPr>
            <w:tcW w:w="1148" w:type="dxa"/>
          </w:tcPr>
          <w:p w14:paraId="5977CBB2" w14:textId="77777777" w:rsidR="00CF5932" w:rsidRPr="00E45643" w:rsidRDefault="00CF5932" w:rsidP="009372F9">
            <w:pPr>
              <w:spacing w:after="0"/>
              <w:jc w:val="right"/>
              <w:rPr>
                <w:rFonts w:cstheme="minorHAnsi"/>
                <w:b/>
                <w:sz w:val="20"/>
                <w:szCs w:val="20"/>
              </w:rPr>
            </w:pPr>
          </w:p>
        </w:tc>
        <w:tc>
          <w:tcPr>
            <w:tcW w:w="1148" w:type="dxa"/>
            <w:tcBorders>
              <w:right w:val="single" w:sz="4" w:space="0" w:color="auto"/>
            </w:tcBorders>
          </w:tcPr>
          <w:p w14:paraId="63CE53AA" w14:textId="77777777" w:rsidR="00CF5932" w:rsidRPr="00E45643" w:rsidRDefault="00CF5932" w:rsidP="009372F9">
            <w:pPr>
              <w:spacing w:after="0"/>
              <w:jc w:val="right"/>
              <w:rPr>
                <w:rFonts w:cstheme="minorHAnsi"/>
                <w:b/>
                <w:sz w:val="20"/>
                <w:szCs w:val="20"/>
              </w:rPr>
            </w:pPr>
          </w:p>
        </w:tc>
      </w:tr>
      <w:tr w:rsidR="00CF5932" w:rsidRPr="00E45643" w14:paraId="13A48029" w14:textId="77777777" w:rsidTr="479A3467">
        <w:tc>
          <w:tcPr>
            <w:tcW w:w="2376" w:type="dxa"/>
            <w:tcBorders>
              <w:left w:val="single" w:sz="4" w:space="0" w:color="auto"/>
              <w:right w:val="single" w:sz="4" w:space="0" w:color="auto"/>
            </w:tcBorders>
          </w:tcPr>
          <w:p w14:paraId="4654897F" w14:textId="77777777" w:rsidR="00CF5932" w:rsidRPr="00E45643" w:rsidRDefault="00CF5932" w:rsidP="009372F9">
            <w:pPr>
              <w:spacing w:after="0"/>
              <w:rPr>
                <w:rFonts w:cstheme="minorHAnsi"/>
                <w:sz w:val="20"/>
                <w:szCs w:val="20"/>
              </w:rPr>
            </w:pPr>
            <w:r w:rsidRPr="00E45643">
              <w:rPr>
                <w:rFonts w:cstheme="minorHAnsi"/>
                <w:sz w:val="20"/>
                <w:szCs w:val="20"/>
              </w:rPr>
              <w:t>Rijksbijdrage OCW</w:t>
            </w:r>
          </w:p>
        </w:tc>
        <w:tc>
          <w:tcPr>
            <w:tcW w:w="1146" w:type="dxa"/>
            <w:tcBorders>
              <w:left w:val="single" w:sz="4" w:space="0" w:color="auto"/>
              <w:right w:val="single" w:sz="4" w:space="0" w:color="auto"/>
            </w:tcBorders>
          </w:tcPr>
          <w:p w14:paraId="342B9598" w14:textId="4CAE9661" w:rsidR="00CF5932" w:rsidRPr="00E45643" w:rsidRDefault="21BE51B2" w:rsidP="009372F9">
            <w:pPr>
              <w:spacing w:after="0"/>
              <w:jc w:val="right"/>
              <w:rPr>
                <w:rFonts w:cstheme="minorHAnsi"/>
                <w:sz w:val="20"/>
                <w:szCs w:val="20"/>
              </w:rPr>
            </w:pPr>
            <w:r w:rsidRPr="00E45643">
              <w:rPr>
                <w:rFonts w:cstheme="minorHAnsi"/>
                <w:sz w:val="20"/>
                <w:szCs w:val="20"/>
              </w:rPr>
              <w:t>2.66</w:t>
            </w:r>
            <w:r w:rsidR="5ACF0ED0" w:rsidRPr="00E45643">
              <w:rPr>
                <w:rFonts w:cstheme="minorHAnsi"/>
                <w:sz w:val="20"/>
                <w:szCs w:val="20"/>
              </w:rPr>
              <w:t>2</w:t>
            </w:r>
          </w:p>
        </w:tc>
        <w:tc>
          <w:tcPr>
            <w:tcW w:w="1146" w:type="dxa"/>
            <w:tcBorders>
              <w:left w:val="single" w:sz="4" w:space="0" w:color="auto"/>
            </w:tcBorders>
            <w:shd w:val="clear" w:color="auto" w:fill="D9D9D9" w:themeFill="background1" w:themeFillShade="D9"/>
          </w:tcPr>
          <w:p w14:paraId="0716B480" w14:textId="36004B86" w:rsidR="00CF5932" w:rsidRPr="00E45643" w:rsidRDefault="4497E945" w:rsidP="009372F9">
            <w:pPr>
              <w:spacing w:after="0"/>
              <w:jc w:val="right"/>
              <w:rPr>
                <w:rFonts w:cstheme="minorHAnsi"/>
                <w:sz w:val="20"/>
                <w:szCs w:val="20"/>
              </w:rPr>
            </w:pPr>
            <w:r w:rsidRPr="00E45643">
              <w:rPr>
                <w:rFonts w:cstheme="minorHAnsi"/>
                <w:sz w:val="20"/>
                <w:szCs w:val="20"/>
              </w:rPr>
              <w:t>2.950</w:t>
            </w:r>
          </w:p>
        </w:tc>
        <w:tc>
          <w:tcPr>
            <w:tcW w:w="1146" w:type="dxa"/>
          </w:tcPr>
          <w:p w14:paraId="0D174288" w14:textId="5CB5D741" w:rsidR="00CF5932" w:rsidRPr="00E45643" w:rsidRDefault="4497E945" w:rsidP="009372F9">
            <w:pPr>
              <w:spacing w:after="0"/>
              <w:jc w:val="right"/>
              <w:rPr>
                <w:rFonts w:cstheme="minorHAnsi"/>
                <w:sz w:val="20"/>
                <w:szCs w:val="20"/>
              </w:rPr>
            </w:pPr>
            <w:r w:rsidRPr="00E45643">
              <w:rPr>
                <w:rFonts w:cstheme="minorHAnsi"/>
                <w:sz w:val="20"/>
                <w:szCs w:val="20"/>
              </w:rPr>
              <w:t>2.998</w:t>
            </w:r>
          </w:p>
        </w:tc>
        <w:tc>
          <w:tcPr>
            <w:tcW w:w="1148" w:type="dxa"/>
          </w:tcPr>
          <w:p w14:paraId="50601F71" w14:textId="7993AD58" w:rsidR="00CF5932" w:rsidRPr="00E45643" w:rsidRDefault="4497E945" w:rsidP="009372F9">
            <w:pPr>
              <w:spacing w:after="0"/>
              <w:jc w:val="right"/>
              <w:rPr>
                <w:rFonts w:cstheme="minorHAnsi"/>
                <w:sz w:val="20"/>
                <w:szCs w:val="20"/>
              </w:rPr>
            </w:pPr>
            <w:r w:rsidRPr="00E45643">
              <w:rPr>
                <w:rFonts w:cstheme="minorHAnsi"/>
                <w:sz w:val="20"/>
                <w:szCs w:val="20"/>
              </w:rPr>
              <w:t>3.119</w:t>
            </w:r>
          </w:p>
        </w:tc>
        <w:tc>
          <w:tcPr>
            <w:tcW w:w="1148" w:type="dxa"/>
            <w:tcBorders>
              <w:right w:val="single" w:sz="4" w:space="0" w:color="auto"/>
            </w:tcBorders>
          </w:tcPr>
          <w:p w14:paraId="12A30932" w14:textId="1A0A7449" w:rsidR="00CF5932" w:rsidRPr="00E45643" w:rsidRDefault="4497E945" w:rsidP="009372F9">
            <w:pPr>
              <w:spacing w:after="0"/>
              <w:jc w:val="right"/>
              <w:rPr>
                <w:rFonts w:cstheme="minorHAnsi"/>
                <w:sz w:val="20"/>
                <w:szCs w:val="20"/>
              </w:rPr>
            </w:pPr>
            <w:r w:rsidRPr="00E45643">
              <w:rPr>
                <w:rFonts w:cstheme="minorHAnsi"/>
                <w:sz w:val="20"/>
                <w:szCs w:val="20"/>
              </w:rPr>
              <w:t>3.196</w:t>
            </w:r>
          </w:p>
        </w:tc>
      </w:tr>
      <w:tr w:rsidR="00CF5932" w:rsidRPr="00E45643" w14:paraId="09D14E19" w14:textId="77777777" w:rsidTr="479A3467">
        <w:tc>
          <w:tcPr>
            <w:tcW w:w="2376" w:type="dxa"/>
            <w:tcBorders>
              <w:left w:val="single" w:sz="4" w:space="0" w:color="auto"/>
              <w:right w:val="single" w:sz="4" w:space="0" w:color="auto"/>
            </w:tcBorders>
          </w:tcPr>
          <w:p w14:paraId="28D552D4" w14:textId="77777777" w:rsidR="00CF5932" w:rsidRPr="00E45643" w:rsidRDefault="00CF5932" w:rsidP="009372F9">
            <w:pPr>
              <w:spacing w:after="0"/>
              <w:rPr>
                <w:rFonts w:cstheme="minorHAnsi"/>
                <w:sz w:val="20"/>
                <w:szCs w:val="20"/>
              </w:rPr>
            </w:pPr>
            <w:r w:rsidRPr="00E45643">
              <w:rPr>
                <w:rFonts w:cstheme="minorHAnsi"/>
                <w:sz w:val="20"/>
                <w:szCs w:val="20"/>
              </w:rPr>
              <w:t>Gemeentesubsidies</w:t>
            </w:r>
          </w:p>
        </w:tc>
        <w:tc>
          <w:tcPr>
            <w:tcW w:w="1146" w:type="dxa"/>
            <w:tcBorders>
              <w:left w:val="single" w:sz="4" w:space="0" w:color="auto"/>
              <w:right w:val="single" w:sz="4" w:space="0" w:color="auto"/>
            </w:tcBorders>
          </w:tcPr>
          <w:p w14:paraId="1AD74FC2" w14:textId="07969E46" w:rsidR="00CF5932" w:rsidRPr="00E45643" w:rsidRDefault="093CAC9F" w:rsidP="009372F9">
            <w:pPr>
              <w:spacing w:after="0"/>
              <w:jc w:val="right"/>
              <w:rPr>
                <w:rFonts w:cstheme="minorHAnsi"/>
                <w:sz w:val="20"/>
                <w:szCs w:val="20"/>
              </w:rPr>
            </w:pPr>
            <w:r w:rsidRPr="00E45643">
              <w:rPr>
                <w:rFonts w:cstheme="minorHAnsi"/>
                <w:sz w:val="20"/>
                <w:szCs w:val="20"/>
              </w:rPr>
              <w:t>15</w:t>
            </w:r>
          </w:p>
        </w:tc>
        <w:tc>
          <w:tcPr>
            <w:tcW w:w="1146" w:type="dxa"/>
            <w:tcBorders>
              <w:left w:val="single" w:sz="4" w:space="0" w:color="auto"/>
            </w:tcBorders>
            <w:shd w:val="clear" w:color="auto" w:fill="D9D9D9" w:themeFill="background1" w:themeFillShade="D9"/>
          </w:tcPr>
          <w:p w14:paraId="511B768E" w14:textId="69BC7CF0" w:rsidR="00CF5932" w:rsidRPr="00E45643" w:rsidRDefault="1410F086" w:rsidP="009372F9">
            <w:pPr>
              <w:spacing w:after="0"/>
              <w:jc w:val="right"/>
              <w:rPr>
                <w:rFonts w:cstheme="minorHAnsi"/>
                <w:sz w:val="20"/>
                <w:szCs w:val="20"/>
              </w:rPr>
            </w:pPr>
            <w:r w:rsidRPr="00E45643">
              <w:rPr>
                <w:rFonts w:cstheme="minorHAnsi"/>
                <w:sz w:val="20"/>
                <w:szCs w:val="20"/>
              </w:rPr>
              <w:t>15</w:t>
            </w:r>
          </w:p>
        </w:tc>
        <w:tc>
          <w:tcPr>
            <w:tcW w:w="1146" w:type="dxa"/>
          </w:tcPr>
          <w:p w14:paraId="259FFE74" w14:textId="6215A531" w:rsidR="00CF5932" w:rsidRPr="00E45643" w:rsidRDefault="1410F086" w:rsidP="009372F9">
            <w:pPr>
              <w:spacing w:after="0"/>
              <w:jc w:val="right"/>
              <w:rPr>
                <w:rFonts w:cstheme="minorHAnsi"/>
                <w:sz w:val="20"/>
                <w:szCs w:val="20"/>
              </w:rPr>
            </w:pPr>
            <w:r w:rsidRPr="00E45643">
              <w:rPr>
                <w:rFonts w:cstheme="minorHAnsi"/>
                <w:sz w:val="20"/>
                <w:szCs w:val="20"/>
              </w:rPr>
              <w:t>15</w:t>
            </w:r>
          </w:p>
        </w:tc>
        <w:tc>
          <w:tcPr>
            <w:tcW w:w="1148" w:type="dxa"/>
          </w:tcPr>
          <w:p w14:paraId="05F16BF4" w14:textId="4BB50D80" w:rsidR="00CF5932" w:rsidRPr="00E45643" w:rsidRDefault="1410F086" w:rsidP="009372F9">
            <w:pPr>
              <w:spacing w:after="0"/>
              <w:jc w:val="right"/>
              <w:rPr>
                <w:rFonts w:cstheme="minorHAnsi"/>
                <w:sz w:val="20"/>
                <w:szCs w:val="20"/>
              </w:rPr>
            </w:pPr>
            <w:r w:rsidRPr="00E45643">
              <w:rPr>
                <w:rFonts w:cstheme="minorHAnsi"/>
                <w:sz w:val="20"/>
                <w:szCs w:val="20"/>
              </w:rPr>
              <w:t>14</w:t>
            </w:r>
          </w:p>
        </w:tc>
        <w:tc>
          <w:tcPr>
            <w:tcW w:w="1148" w:type="dxa"/>
            <w:tcBorders>
              <w:right w:val="single" w:sz="4" w:space="0" w:color="auto"/>
            </w:tcBorders>
          </w:tcPr>
          <w:p w14:paraId="19C731E1" w14:textId="1B52A34A" w:rsidR="00CF5932" w:rsidRPr="00E45643" w:rsidRDefault="1410F086" w:rsidP="009372F9">
            <w:pPr>
              <w:spacing w:after="0"/>
              <w:jc w:val="right"/>
              <w:rPr>
                <w:rFonts w:cstheme="minorHAnsi"/>
                <w:sz w:val="20"/>
                <w:szCs w:val="20"/>
              </w:rPr>
            </w:pPr>
            <w:r w:rsidRPr="00E45643">
              <w:rPr>
                <w:rFonts w:cstheme="minorHAnsi"/>
                <w:sz w:val="20"/>
                <w:szCs w:val="20"/>
              </w:rPr>
              <w:t>14</w:t>
            </w:r>
          </w:p>
        </w:tc>
      </w:tr>
      <w:tr w:rsidR="00CF5932" w:rsidRPr="00E45643" w14:paraId="40D40077" w14:textId="77777777" w:rsidTr="479A3467">
        <w:tc>
          <w:tcPr>
            <w:tcW w:w="2376" w:type="dxa"/>
            <w:tcBorders>
              <w:left w:val="single" w:sz="4" w:space="0" w:color="auto"/>
              <w:right w:val="single" w:sz="4" w:space="0" w:color="auto"/>
            </w:tcBorders>
          </w:tcPr>
          <w:p w14:paraId="3DADC1E4" w14:textId="77777777" w:rsidR="00CF5932" w:rsidRPr="00E45643" w:rsidRDefault="00CF5932" w:rsidP="009372F9">
            <w:pPr>
              <w:spacing w:after="0"/>
              <w:rPr>
                <w:rFonts w:cstheme="minorHAnsi"/>
                <w:sz w:val="20"/>
                <w:szCs w:val="20"/>
              </w:rPr>
            </w:pPr>
            <w:r w:rsidRPr="00E45643">
              <w:rPr>
                <w:rFonts w:cstheme="minorHAnsi"/>
                <w:sz w:val="20"/>
                <w:szCs w:val="20"/>
              </w:rPr>
              <w:t>Overige baten</w:t>
            </w:r>
          </w:p>
        </w:tc>
        <w:tc>
          <w:tcPr>
            <w:tcW w:w="1146" w:type="dxa"/>
            <w:tcBorders>
              <w:left w:val="single" w:sz="4" w:space="0" w:color="auto"/>
              <w:right w:val="single" w:sz="4" w:space="0" w:color="auto"/>
            </w:tcBorders>
          </w:tcPr>
          <w:p w14:paraId="4DF41321" w14:textId="7ED05344" w:rsidR="00CF5932" w:rsidRPr="00E45643" w:rsidRDefault="6405B35F" w:rsidP="009372F9">
            <w:pPr>
              <w:spacing w:after="0"/>
              <w:jc w:val="right"/>
              <w:rPr>
                <w:rFonts w:cstheme="minorHAnsi"/>
                <w:sz w:val="20"/>
                <w:szCs w:val="20"/>
              </w:rPr>
            </w:pPr>
            <w:r w:rsidRPr="00E45643">
              <w:rPr>
                <w:rFonts w:cstheme="minorHAnsi"/>
                <w:sz w:val="20"/>
                <w:szCs w:val="20"/>
              </w:rPr>
              <w:t>47</w:t>
            </w:r>
          </w:p>
        </w:tc>
        <w:tc>
          <w:tcPr>
            <w:tcW w:w="1146" w:type="dxa"/>
            <w:tcBorders>
              <w:left w:val="single" w:sz="4" w:space="0" w:color="auto"/>
            </w:tcBorders>
            <w:shd w:val="clear" w:color="auto" w:fill="D9D9D9" w:themeFill="background1" w:themeFillShade="D9"/>
          </w:tcPr>
          <w:p w14:paraId="278EC7E2" w14:textId="6CFC901C" w:rsidR="00CF5932" w:rsidRPr="00E45643" w:rsidRDefault="2DB88CBE" w:rsidP="009372F9">
            <w:pPr>
              <w:spacing w:after="0"/>
              <w:jc w:val="right"/>
              <w:rPr>
                <w:rFonts w:cstheme="minorHAnsi"/>
                <w:sz w:val="20"/>
                <w:szCs w:val="20"/>
              </w:rPr>
            </w:pPr>
            <w:r w:rsidRPr="00E45643">
              <w:rPr>
                <w:rFonts w:cstheme="minorHAnsi"/>
                <w:sz w:val="20"/>
                <w:szCs w:val="20"/>
              </w:rPr>
              <w:t>49</w:t>
            </w:r>
          </w:p>
        </w:tc>
        <w:tc>
          <w:tcPr>
            <w:tcW w:w="1146" w:type="dxa"/>
          </w:tcPr>
          <w:p w14:paraId="2B96FC59" w14:textId="7B2846FE" w:rsidR="00CF5932" w:rsidRPr="00E45643" w:rsidRDefault="2DB88CBE" w:rsidP="009372F9">
            <w:pPr>
              <w:spacing w:after="0"/>
              <w:jc w:val="right"/>
              <w:rPr>
                <w:rFonts w:cstheme="minorHAnsi"/>
                <w:sz w:val="20"/>
                <w:szCs w:val="20"/>
              </w:rPr>
            </w:pPr>
            <w:r w:rsidRPr="00E45643">
              <w:rPr>
                <w:rFonts w:cstheme="minorHAnsi"/>
                <w:sz w:val="20"/>
                <w:szCs w:val="20"/>
              </w:rPr>
              <w:t>44</w:t>
            </w:r>
          </w:p>
        </w:tc>
        <w:tc>
          <w:tcPr>
            <w:tcW w:w="1148" w:type="dxa"/>
          </w:tcPr>
          <w:p w14:paraId="5A5BB49A" w14:textId="7EB68D37" w:rsidR="00CF5932" w:rsidRPr="00E45643" w:rsidRDefault="2DB88CBE" w:rsidP="009372F9">
            <w:pPr>
              <w:spacing w:after="0"/>
              <w:jc w:val="right"/>
              <w:rPr>
                <w:rFonts w:cstheme="minorHAnsi"/>
                <w:sz w:val="20"/>
                <w:szCs w:val="20"/>
              </w:rPr>
            </w:pPr>
            <w:r w:rsidRPr="00E45643">
              <w:rPr>
                <w:rFonts w:cstheme="minorHAnsi"/>
                <w:sz w:val="20"/>
                <w:szCs w:val="20"/>
              </w:rPr>
              <w:t>40</w:t>
            </w:r>
          </w:p>
        </w:tc>
        <w:tc>
          <w:tcPr>
            <w:tcW w:w="1148" w:type="dxa"/>
            <w:tcBorders>
              <w:right w:val="single" w:sz="4" w:space="0" w:color="auto"/>
            </w:tcBorders>
          </w:tcPr>
          <w:p w14:paraId="0B2C62B9" w14:textId="605AC6F5" w:rsidR="00CF5932" w:rsidRPr="00E45643" w:rsidRDefault="2DB88CBE" w:rsidP="009372F9">
            <w:pPr>
              <w:spacing w:after="0"/>
              <w:jc w:val="right"/>
              <w:rPr>
                <w:rFonts w:cstheme="minorHAnsi"/>
                <w:sz w:val="20"/>
                <w:szCs w:val="20"/>
              </w:rPr>
            </w:pPr>
            <w:r w:rsidRPr="00E45643">
              <w:rPr>
                <w:rFonts w:cstheme="minorHAnsi"/>
                <w:sz w:val="20"/>
                <w:szCs w:val="20"/>
              </w:rPr>
              <w:t>38</w:t>
            </w:r>
          </w:p>
        </w:tc>
      </w:tr>
      <w:tr w:rsidR="00CF5932" w:rsidRPr="00E45643" w14:paraId="251BFA59" w14:textId="77777777" w:rsidTr="479A3467">
        <w:tc>
          <w:tcPr>
            <w:tcW w:w="2376" w:type="dxa"/>
            <w:tcBorders>
              <w:left w:val="single" w:sz="4" w:space="0" w:color="auto"/>
              <w:right w:val="single" w:sz="4" w:space="0" w:color="auto"/>
            </w:tcBorders>
          </w:tcPr>
          <w:p w14:paraId="2022A3FB" w14:textId="77777777" w:rsidR="00CF5932" w:rsidRPr="00E45643" w:rsidRDefault="00CF5932" w:rsidP="009372F9">
            <w:pPr>
              <w:spacing w:after="0"/>
              <w:rPr>
                <w:rFonts w:cstheme="minorHAnsi"/>
                <w:b/>
                <w:sz w:val="20"/>
                <w:szCs w:val="20"/>
              </w:rPr>
            </w:pPr>
            <w:r w:rsidRPr="00E45643">
              <w:rPr>
                <w:rFonts w:cstheme="minorHAnsi"/>
                <w:b/>
                <w:sz w:val="20"/>
                <w:szCs w:val="20"/>
              </w:rPr>
              <w:t>Totaal baten</w:t>
            </w:r>
          </w:p>
        </w:tc>
        <w:tc>
          <w:tcPr>
            <w:tcW w:w="1146" w:type="dxa"/>
            <w:tcBorders>
              <w:left w:val="single" w:sz="4" w:space="0" w:color="auto"/>
              <w:right w:val="single" w:sz="4" w:space="0" w:color="auto"/>
            </w:tcBorders>
          </w:tcPr>
          <w:p w14:paraId="6BF9AA59" w14:textId="24BA3FEF" w:rsidR="00CF5932" w:rsidRPr="00E45643" w:rsidRDefault="4763885A" w:rsidP="472C0D40">
            <w:pPr>
              <w:spacing w:after="0"/>
              <w:jc w:val="right"/>
              <w:rPr>
                <w:rFonts w:cstheme="minorHAnsi"/>
                <w:b/>
                <w:bCs/>
                <w:sz w:val="20"/>
                <w:szCs w:val="20"/>
              </w:rPr>
            </w:pPr>
            <w:r w:rsidRPr="00E45643">
              <w:rPr>
                <w:rFonts w:cstheme="minorHAnsi"/>
                <w:b/>
                <w:bCs/>
                <w:sz w:val="20"/>
                <w:szCs w:val="20"/>
              </w:rPr>
              <w:t>2.724</w:t>
            </w:r>
          </w:p>
        </w:tc>
        <w:tc>
          <w:tcPr>
            <w:tcW w:w="1146" w:type="dxa"/>
            <w:tcBorders>
              <w:left w:val="single" w:sz="4" w:space="0" w:color="auto"/>
            </w:tcBorders>
            <w:shd w:val="clear" w:color="auto" w:fill="D9D9D9" w:themeFill="background1" w:themeFillShade="D9"/>
          </w:tcPr>
          <w:p w14:paraId="64091430" w14:textId="5409277F" w:rsidR="00CF5932" w:rsidRPr="00E45643" w:rsidRDefault="2C998CFC" w:rsidP="472C0D40">
            <w:pPr>
              <w:spacing w:after="0"/>
              <w:jc w:val="right"/>
              <w:rPr>
                <w:rFonts w:cstheme="minorHAnsi"/>
                <w:b/>
                <w:bCs/>
                <w:sz w:val="20"/>
                <w:szCs w:val="20"/>
              </w:rPr>
            </w:pPr>
            <w:r w:rsidRPr="00E45643">
              <w:rPr>
                <w:rFonts w:cstheme="minorHAnsi"/>
                <w:b/>
                <w:bCs/>
                <w:sz w:val="20"/>
                <w:szCs w:val="20"/>
              </w:rPr>
              <w:t>3.014</w:t>
            </w:r>
          </w:p>
        </w:tc>
        <w:tc>
          <w:tcPr>
            <w:tcW w:w="1146" w:type="dxa"/>
          </w:tcPr>
          <w:p w14:paraId="4B585904" w14:textId="6A7743AB" w:rsidR="00CF5932" w:rsidRPr="00E45643" w:rsidRDefault="2C998CFC" w:rsidP="472C0D40">
            <w:pPr>
              <w:spacing w:after="0"/>
              <w:jc w:val="right"/>
              <w:rPr>
                <w:rFonts w:cstheme="minorHAnsi"/>
                <w:b/>
                <w:bCs/>
                <w:sz w:val="20"/>
                <w:szCs w:val="20"/>
              </w:rPr>
            </w:pPr>
            <w:r w:rsidRPr="00E45643">
              <w:rPr>
                <w:rFonts w:cstheme="minorHAnsi"/>
                <w:b/>
                <w:bCs/>
                <w:sz w:val="20"/>
                <w:szCs w:val="20"/>
              </w:rPr>
              <w:t>3.057</w:t>
            </w:r>
          </w:p>
        </w:tc>
        <w:tc>
          <w:tcPr>
            <w:tcW w:w="1148" w:type="dxa"/>
          </w:tcPr>
          <w:p w14:paraId="175BD7A8" w14:textId="3710FAF3" w:rsidR="00CF5932" w:rsidRPr="00E45643" w:rsidRDefault="2C998CFC" w:rsidP="472C0D40">
            <w:pPr>
              <w:spacing w:after="0"/>
              <w:jc w:val="right"/>
              <w:rPr>
                <w:rFonts w:cstheme="minorHAnsi"/>
                <w:b/>
                <w:bCs/>
                <w:sz w:val="20"/>
                <w:szCs w:val="20"/>
              </w:rPr>
            </w:pPr>
            <w:r w:rsidRPr="00E45643">
              <w:rPr>
                <w:rFonts w:cstheme="minorHAnsi"/>
                <w:b/>
                <w:bCs/>
                <w:sz w:val="20"/>
                <w:szCs w:val="20"/>
              </w:rPr>
              <w:t>3.173</w:t>
            </w:r>
          </w:p>
        </w:tc>
        <w:tc>
          <w:tcPr>
            <w:tcW w:w="1148" w:type="dxa"/>
            <w:tcBorders>
              <w:right w:val="single" w:sz="4" w:space="0" w:color="auto"/>
            </w:tcBorders>
          </w:tcPr>
          <w:p w14:paraId="396CFC68" w14:textId="7202A04B" w:rsidR="00CF5932" w:rsidRPr="00E45643" w:rsidRDefault="2C998CFC" w:rsidP="472C0D40">
            <w:pPr>
              <w:spacing w:after="0"/>
              <w:jc w:val="right"/>
              <w:rPr>
                <w:rFonts w:cstheme="minorHAnsi"/>
                <w:b/>
                <w:bCs/>
                <w:sz w:val="20"/>
                <w:szCs w:val="20"/>
              </w:rPr>
            </w:pPr>
            <w:r w:rsidRPr="00E45643">
              <w:rPr>
                <w:rFonts w:cstheme="minorHAnsi"/>
                <w:b/>
                <w:bCs/>
                <w:sz w:val="20"/>
                <w:szCs w:val="20"/>
              </w:rPr>
              <w:t>3.248</w:t>
            </w:r>
          </w:p>
        </w:tc>
      </w:tr>
      <w:tr w:rsidR="00CF5932" w:rsidRPr="00E45643" w14:paraId="525766C1" w14:textId="77777777" w:rsidTr="479A3467">
        <w:tc>
          <w:tcPr>
            <w:tcW w:w="2376" w:type="dxa"/>
            <w:tcBorders>
              <w:left w:val="single" w:sz="4" w:space="0" w:color="auto"/>
              <w:right w:val="single" w:sz="4" w:space="0" w:color="auto"/>
            </w:tcBorders>
          </w:tcPr>
          <w:p w14:paraId="3D5FF6A2" w14:textId="77777777" w:rsidR="00CF5932" w:rsidRPr="00E45643" w:rsidRDefault="00CF5932" w:rsidP="009372F9">
            <w:pPr>
              <w:spacing w:after="0"/>
              <w:rPr>
                <w:rFonts w:cstheme="minorHAnsi"/>
                <w:sz w:val="20"/>
                <w:szCs w:val="20"/>
              </w:rPr>
            </w:pPr>
          </w:p>
        </w:tc>
        <w:tc>
          <w:tcPr>
            <w:tcW w:w="1146" w:type="dxa"/>
            <w:tcBorders>
              <w:left w:val="single" w:sz="4" w:space="0" w:color="auto"/>
              <w:right w:val="single" w:sz="4" w:space="0" w:color="auto"/>
            </w:tcBorders>
          </w:tcPr>
          <w:p w14:paraId="25857793" w14:textId="77777777" w:rsidR="00CF5932" w:rsidRPr="00E45643" w:rsidRDefault="00CF5932" w:rsidP="009372F9">
            <w:pPr>
              <w:spacing w:after="0"/>
              <w:jc w:val="right"/>
              <w:rPr>
                <w:rFonts w:cstheme="minorHAnsi"/>
                <w:sz w:val="20"/>
                <w:szCs w:val="20"/>
              </w:rPr>
            </w:pPr>
          </w:p>
        </w:tc>
        <w:tc>
          <w:tcPr>
            <w:tcW w:w="1146" w:type="dxa"/>
            <w:tcBorders>
              <w:left w:val="single" w:sz="4" w:space="0" w:color="auto"/>
            </w:tcBorders>
            <w:shd w:val="clear" w:color="auto" w:fill="D9D9D9" w:themeFill="background1" w:themeFillShade="D9"/>
          </w:tcPr>
          <w:p w14:paraId="0C490A43" w14:textId="77777777" w:rsidR="00CF5932" w:rsidRPr="00E45643" w:rsidRDefault="00CF5932" w:rsidP="009372F9">
            <w:pPr>
              <w:spacing w:after="0"/>
              <w:jc w:val="right"/>
              <w:rPr>
                <w:rFonts w:cstheme="minorHAnsi"/>
                <w:sz w:val="20"/>
                <w:szCs w:val="20"/>
              </w:rPr>
            </w:pPr>
          </w:p>
        </w:tc>
        <w:tc>
          <w:tcPr>
            <w:tcW w:w="1146" w:type="dxa"/>
          </w:tcPr>
          <w:p w14:paraId="691B673B" w14:textId="77777777" w:rsidR="00CF5932" w:rsidRPr="00E45643" w:rsidRDefault="00CF5932" w:rsidP="009372F9">
            <w:pPr>
              <w:spacing w:after="0"/>
              <w:jc w:val="right"/>
              <w:rPr>
                <w:rFonts w:cstheme="minorHAnsi"/>
                <w:sz w:val="20"/>
                <w:szCs w:val="20"/>
              </w:rPr>
            </w:pPr>
          </w:p>
        </w:tc>
        <w:tc>
          <w:tcPr>
            <w:tcW w:w="1148" w:type="dxa"/>
          </w:tcPr>
          <w:p w14:paraId="5B5439CB" w14:textId="77777777" w:rsidR="00CF5932" w:rsidRPr="00E45643" w:rsidRDefault="00CF5932" w:rsidP="009372F9">
            <w:pPr>
              <w:spacing w:after="0"/>
              <w:jc w:val="right"/>
              <w:rPr>
                <w:rFonts w:cstheme="minorHAnsi"/>
                <w:sz w:val="20"/>
                <w:szCs w:val="20"/>
              </w:rPr>
            </w:pPr>
          </w:p>
        </w:tc>
        <w:tc>
          <w:tcPr>
            <w:tcW w:w="1148" w:type="dxa"/>
            <w:tcBorders>
              <w:right w:val="single" w:sz="4" w:space="0" w:color="auto"/>
            </w:tcBorders>
          </w:tcPr>
          <w:p w14:paraId="493A0826" w14:textId="77777777" w:rsidR="00CF5932" w:rsidRPr="00E45643" w:rsidRDefault="00CF5932" w:rsidP="009372F9">
            <w:pPr>
              <w:spacing w:after="0"/>
              <w:jc w:val="right"/>
              <w:rPr>
                <w:rFonts w:cstheme="minorHAnsi"/>
                <w:sz w:val="20"/>
                <w:szCs w:val="20"/>
              </w:rPr>
            </w:pPr>
          </w:p>
        </w:tc>
      </w:tr>
      <w:tr w:rsidR="00CF5932" w:rsidRPr="00E45643" w14:paraId="72B18DBC" w14:textId="77777777" w:rsidTr="479A3467">
        <w:tc>
          <w:tcPr>
            <w:tcW w:w="2376" w:type="dxa"/>
            <w:tcBorders>
              <w:left w:val="single" w:sz="4" w:space="0" w:color="auto"/>
              <w:right w:val="single" w:sz="4" w:space="0" w:color="auto"/>
            </w:tcBorders>
          </w:tcPr>
          <w:p w14:paraId="7E0DE8DB" w14:textId="77777777" w:rsidR="00CF5932" w:rsidRPr="00E45643" w:rsidRDefault="00CF5932" w:rsidP="009372F9">
            <w:pPr>
              <w:spacing w:after="0"/>
              <w:rPr>
                <w:rFonts w:cstheme="minorHAnsi"/>
                <w:b/>
                <w:sz w:val="20"/>
                <w:szCs w:val="20"/>
              </w:rPr>
            </w:pPr>
            <w:r w:rsidRPr="00E45643">
              <w:rPr>
                <w:rFonts w:cstheme="minorHAnsi"/>
                <w:b/>
                <w:sz w:val="20"/>
                <w:szCs w:val="20"/>
              </w:rPr>
              <w:t>Lasten</w:t>
            </w:r>
          </w:p>
        </w:tc>
        <w:tc>
          <w:tcPr>
            <w:tcW w:w="1146" w:type="dxa"/>
            <w:tcBorders>
              <w:left w:val="single" w:sz="4" w:space="0" w:color="auto"/>
              <w:right w:val="single" w:sz="4" w:space="0" w:color="auto"/>
            </w:tcBorders>
          </w:tcPr>
          <w:p w14:paraId="76AB053A" w14:textId="77777777" w:rsidR="00CF5932" w:rsidRPr="00E45643" w:rsidRDefault="00CF5932" w:rsidP="009372F9">
            <w:pPr>
              <w:spacing w:after="0"/>
              <w:jc w:val="right"/>
              <w:rPr>
                <w:rFonts w:cstheme="minorHAnsi"/>
                <w:b/>
                <w:sz w:val="20"/>
                <w:szCs w:val="20"/>
              </w:rPr>
            </w:pPr>
          </w:p>
        </w:tc>
        <w:tc>
          <w:tcPr>
            <w:tcW w:w="1146" w:type="dxa"/>
            <w:tcBorders>
              <w:left w:val="single" w:sz="4" w:space="0" w:color="auto"/>
            </w:tcBorders>
            <w:shd w:val="clear" w:color="auto" w:fill="D9D9D9" w:themeFill="background1" w:themeFillShade="D9"/>
          </w:tcPr>
          <w:p w14:paraId="19F48306" w14:textId="77777777" w:rsidR="00CF5932" w:rsidRPr="00E45643" w:rsidRDefault="00CF5932" w:rsidP="009372F9">
            <w:pPr>
              <w:spacing w:after="0"/>
              <w:jc w:val="right"/>
              <w:rPr>
                <w:rFonts w:cstheme="minorHAnsi"/>
                <w:b/>
                <w:sz w:val="20"/>
                <w:szCs w:val="20"/>
              </w:rPr>
            </w:pPr>
          </w:p>
        </w:tc>
        <w:tc>
          <w:tcPr>
            <w:tcW w:w="1146" w:type="dxa"/>
          </w:tcPr>
          <w:p w14:paraId="545347E2" w14:textId="77777777" w:rsidR="00CF5932" w:rsidRPr="00E45643" w:rsidRDefault="00CF5932" w:rsidP="009372F9">
            <w:pPr>
              <w:spacing w:after="0"/>
              <w:jc w:val="right"/>
              <w:rPr>
                <w:rFonts w:cstheme="minorHAnsi"/>
                <w:b/>
                <w:sz w:val="20"/>
                <w:szCs w:val="20"/>
              </w:rPr>
            </w:pPr>
          </w:p>
        </w:tc>
        <w:tc>
          <w:tcPr>
            <w:tcW w:w="1148" w:type="dxa"/>
          </w:tcPr>
          <w:p w14:paraId="19F9869D" w14:textId="77777777" w:rsidR="00CF5932" w:rsidRPr="00E45643" w:rsidRDefault="00CF5932" w:rsidP="009372F9">
            <w:pPr>
              <w:spacing w:after="0"/>
              <w:jc w:val="right"/>
              <w:rPr>
                <w:rFonts w:cstheme="minorHAnsi"/>
                <w:b/>
                <w:sz w:val="20"/>
                <w:szCs w:val="20"/>
              </w:rPr>
            </w:pPr>
          </w:p>
        </w:tc>
        <w:tc>
          <w:tcPr>
            <w:tcW w:w="1148" w:type="dxa"/>
            <w:tcBorders>
              <w:right w:val="single" w:sz="4" w:space="0" w:color="auto"/>
            </w:tcBorders>
          </w:tcPr>
          <w:p w14:paraId="14AE02E3" w14:textId="77777777" w:rsidR="00CF5932" w:rsidRPr="00E45643" w:rsidRDefault="00CF5932" w:rsidP="009372F9">
            <w:pPr>
              <w:spacing w:after="0"/>
              <w:jc w:val="right"/>
              <w:rPr>
                <w:rFonts w:cstheme="minorHAnsi"/>
                <w:b/>
                <w:sz w:val="20"/>
                <w:szCs w:val="20"/>
              </w:rPr>
            </w:pPr>
          </w:p>
        </w:tc>
      </w:tr>
      <w:tr w:rsidR="00CF5932" w:rsidRPr="00E45643" w14:paraId="2645D044" w14:textId="77777777" w:rsidTr="479A3467">
        <w:tc>
          <w:tcPr>
            <w:tcW w:w="2376" w:type="dxa"/>
            <w:tcBorders>
              <w:left w:val="single" w:sz="4" w:space="0" w:color="auto"/>
              <w:right w:val="single" w:sz="4" w:space="0" w:color="auto"/>
            </w:tcBorders>
          </w:tcPr>
          <w:p w14:paraId="20976C3F" w14:textId="77777777" w:rsidR="00CF5932" w:rsidRPr="00E45643" w:rsidRDefault="00CF5932" w:rsidP="009372F9">
            <w:pPr>
              <w:spacing w:after="0"/>
              <w:rPr>
                <w:rFonts w:cstheme="minorHAnsi"/>
                <w:sz w:val="20"/>
                <w:szCs w:val="20"/>
              </w:rPr>
            </w:pPr>
            <w:r w:rsidRPr="00E45643">
              <w:rPr>
                <w:rFonts w:cstheme="minorHAnsi"/>
                <w:sz w:val="20"/>
                <w:szCs w:val="20"/>
              </w:rPr>
              <w:t>Personeel</w:t>
            </w:r>
          </w:p>
        </w:tc>
        <w:tc>
          <w:tcPr>
            <w:tcW w:w="1146" w:type="dxa"/>
            <w:tcBorders>
              <w:left w:val="single" w:sz="4" w:space="0" w:color="auto"/>
              <w:right w:val="single" w:sz="4" w:space="0" w:color="auto"/>
            </w:tcBorders>
          </w:tcPr>
          <w:p w14:paraId="6C20659B" w14:textId="009EFE44" w:rsidR="00CF5932" w:rsidRPr="00E45643" w:rsidRDefault="3DDCA774" w:rsidP="009372F9">
            <w:pPr>
              <w:spacing w:after="0"/>
              <w:jc w:val="right"/>
              <w:rPr>
                <w:rFonts w:cstheme="minorHAnsi"/>
                <w:sz w:val="20"/>
                <w:szCs w:val="20"/>
              </w:rPr>
            </w:pPr>
            <w:r w:rsidRPr="00E45643">
              <w:rPr>
                <w:rFonts w:cstheme="minorHAnsi"/>
                <w:sz w:val="20"/>
                <w:szCs w:val="20"/>
              </w:rPr>
              <w:t>2.136</w:t>
            </w:r>
          </w:p>
        </w:tc>
        <w:tc>
          <w:tcPr>
            <w:tcW w:w="1146" w:type="dxa"/>
            <w:tcBorders>
              <w:left w:val="single" w:sz="4" w:space="0" w:color="auto"/>
            </w:tcBorders>
            <w:shd w:val="clear" w:color="auto" w:fill="D9D9D9" w:themeFill="background1" w:themeFillShade="D9"/>
          </w:tcPr>
          <w:p w14:paraId="31E6D868" w14:textId="053BC4FE" w:rsidR="00CF5932" w:rsidRPr="00E45643" w:rsidRDefault="6DFAAA61" w:rsidP="009372F9">
            <w:pPr>
              <w:spacing w:after="0"/>
              <w:jc w:val="right"/>
              <w:rPr>
                <w:rFonts w:cstheme="minorHAnsi"/>
                <w:sz w:val="20"/>
                <w:szCs w:val="20"/>
              </w:rPr>
            </w:pPr>
            <w:r w:rsidRPr="00E45643">
              <w:rPr>
                <w:rFonts w:cstheme="minorHAnsi"/>
                <w:sz w:val="20"/>
                <w:szCs w:val="20"/>
              </w:rPr>
              <w:t>2.420</w:t>
            </w:r>
          </w:p>
        </w:tc>
        <w:tc>
          <w:tcPr>
            <w:tcW w:w="1146" w:type="dxa"/>
          </w:tcPr>
          <w:p w14:paraId="0008D33E" w14:textId="7A5AB639" w:rsidR="00CF5932" w:rsidRPr="00E45643" w:rsidRDefault="6DFAAA61" w:rsidP="009372F9">
            <w:pPr>
              <w:spacing w:after="0"/>
              <w:jc w:val="right"/>
              <w:rPr>
                <w:rFonts w:cstheme="minorHAnsi"/>
                <w:sz w:val="20"/>
                <w:szCs w:val="20"/>
              </w:rPr>
            </w:pPr>
            <w:r w:rsidRPr="00E45643">
              <w:rPr>
                <w:rFonts w:cstheme="minorHAnsi"/>
                <w:sz w:val="20"/>
                <w:szCs w:val="20"/>
              </w:rPr>
              <w:t>2.451</w:t>
            </w:r>
          </w:p>
        </w:tc>
        <w:tc>
          <w:tcPr>
            <w:tcW w:w="1148" w:type="dxa"/>
          </w:tcPr>
          <w:p w14:paraId="6D9CB39C" w14:textId="1FBCEFAA" w:rsidR="00CF5932" w:rsidRPr="00E45643" w:rsidRDefault="6DFAAA61" w:rsidP="009372F9">
            <w:pPr>
              <w:spacing w:after="0"/>
              <w:jc w:val="right"/>
              <w:rPr>
                <w:rFonts w:cstheme="minorHAnsi"/>
                <w:sz w:val="20"/>
                <w:szCs w:val="20"/>
              </w:rPr>
            </w:pPr>
            <w:r w:rsidRPr="00E45643">
              <w:rPr>
                <w:rFonts w:cstheme="minorHAnsi"/>
                <w:sz w:val="20"/>
                <w:szCs w:val="20"/>
              </w:rPr>
              <w:t>2.500</w:t>
            </w:r>
          </w:p>
        </w:tc>
        <w:tc>
          <w:tcPr>
            <w:tcW w:w="1148" w:type="dxa"/>
            <w:tcBorders>
              <w:right w:val="single" w:sz="4" w:space="0" w:color="auto"/>
            </w:tcBorders>
          </w:tcPr>
          <w:p w14:paraId="2FA34975" w14:textId="6074D125" w:rsidR="00CF5932" w:rsidRPr="00E45643" w:rsidRDefault="6DFAAA61" w:rsidP="009372F9">
            <w:pPr>
              <w:spacing w:after="0"/>
              <w:jc w:val="right"/>
              <w:rPr>
                <w:rFonts w:cstheme="minorHAnsi"/>
                <w:sz w:val="20"/>
                <w:szCs w:val="20"/>
              </w:rPr>
            </w:pPr>
            <w:r w:rsidRPr="00E45643">
              <w:rPr>
                <w:rFonts w:cstheme="minorHAnsi"/>
                <w:sz w:val="20"/>
                <w:szCs w:val="20"/>
              </w:rPr>
              <w:t>2.545</w:t>
            </w:r>
          </w:p>
        </w:tc>
      </w:tr>
      <w:tr w:rsidR="00CF5932" w:rsidRPr="00E45643" w14:paraId="05344350" w14:textId="77777777" w:rsidTr="479A3467">
        <w:tc>
          <w:tcPr>
            <w:tcW w:w="2376" w:type="dxa"/>
            <w:tcBorders>
              <w:left w:val="single" w:sz="4" w:space="0" w:color="auto"/>
              <w:right w:val="single" w:sz="4" w:space="0" w:color="auto"/>
            </w:tcBorders>
          </w:tcPr>
          <w:p w14:paraId="5F539479" w14:textId="77777777" w:rsidR="00CF5932" w:rsidRPr="00E45643" w:rsidRDefault="00CF5932" w:rsidP="009372F9">
            <w:pPr>
              <w:spacing w:after="0"/>
              <w:rPr>
                <w:rFonts w:cstheme="minorHAnsi"/>
                <w:sz w:val="20"/>
                <w:szCs w:val="20"/>
              </w:rPr>
            </w:pPr>
            <w:r w:rsidRPr="00E45643">
              <w:rPr>
                <w:rFonts w:cstheme="minorHAnsi"/>
                <w:sz w:val="20"/>
                <w:szCs w:val="20"/>
              </w:rPr>
              <w:t>Afschrijvingen</w:t>
            </w:r>
          </w:p>
        </w:tc>
        <w:tc>
          <w:tcPr>
            <w:tcW w:w="1146" w:type="dxa"/>
            <w:tcBorders>
              <w:left w:val="single" w:sz="4" w:space="0" w:color="auto"/>
              <w:right w:val="single" w:sz="4" w:space="0" w:color="auto"/>
            </w:tcBorders>
          </w:tcPr>
          <w:p w14:paraId="2473C2A5" w14:textId="669A409D" w:rsidR="00CF5932" w:rsidRPr="00E45643" w:rsidRDefault="01DEFF47" w:rsidP="009372F9">
            <w:pPr>
              <w:spacing w:after="0"/>
              <w:jc w:val="right"/>
              <w:rPr>
                <w:rFonts w:cstheme="minorHAnsi"/>
                <w:sz w:val="20"/>
                <w:szCs w:val="20"/>
              </w:rPr>
            </w:pPr>
            <w:r w:rsidRPr="00E45643">
              <w:rPr>
                <w:rFonts w:cstheme="minorHAnsi"/>
                <w:sz w:val="20"/>
                <w:szCs w:val="20"/>
              </w:rPr>
              <w:t>119</w:t>
            </w:r>
          </w:p>
        </w:tc>
        <w:tc>
          <w:tcPr>
            <w:tcW w:w="1146" w:type="dxa"/>
            <w:tcBorders>
              <w:left w:val="single" w:sz="4" w:space="0" w:color="auto"/>
            </w:tcBorders>
            <w:shd w:val="clear" w:color="auto" w:fill="D9D9D9" w:themeFill="background1" w:themeFillShade="D9"/>
          </w:tcPr>
          <w:p w14:paraId="07FF01DF" w14:textId="2E16C874" w:rsidR="00CF5932" w:rsidRPr="00E45643" w:rsidRDefault="2817BE69" w:rsidP="009372F9">
            <w:pPr>
              <w:spacing w:after="0"/>
              <w:jc w:val="right"/>
              <w:rPr>
                <w:rFonts w:cstheme="minorHAnsi"/>
                <w:sz w:val="20"/>
                <w:szCs w:val="20"/>
              </w:rPr>
            </w:pPr>
            <w:r w:rsidRPr="00E45643">
              <w:rPr>
                <w:rFonts w:cstheme="minorHAnsi"/>
                <w:sz w:val="20"/>
                <w:szCs w:val="20"/>
              </w:rPr>
              <w:t>107</w:t>
            </w:r>
          </w:p>
        </w:tc>
        <w:tc>
          <w:tcPr>
            <w:tcW w:w="1146" w:type="dxa"/>
          </w:tcPr>
          <w:p w14:paraId="5CF777E4" w14:textId="5027BBB8" w:rsidR="00CF5932" w:rsidRPr="00E45643" w:rsidRDefault="2817BE69" w:rsidP="009372F9">
            <w:pPr>
              <w:spacing w:after="0"/>
              <w:jc w:val="right"/>
              <w:rPr>
                <w:rFonts w:cstheme="minorHAnsi"/>
                <w:sz w:val="20"/>
                <w:szCs w:val="20"/>
              </w:rPr>
            </w:pPr>
            <w:r w:rsidRPr="00E45643">
              <w:rPr>
                <w:rFonts w:cstheme="minorHAnsi"/>
                <w:sz w:val="20"/>
                <w:szCs w:val="20"/>
              </w:rPr>
              <w:t>112</w:t>
            </w:r>
          </w:p>
        </w:tc>
        <w:tc>
          <w:tcPr>
            <w:tcW w:w="1148" w:type="dxa"/>
          </w:tcPr>
          <w:p w14:paraId="1CBF424B" w14:textId="06E86BB6" w:rsidR="00CF5932" w:rsidRPr="00E45643" w:rsidRDefault="2817BE69" w:rsidP="009372F9">
            <w:pPr>
              <w:spacing w:after="0"/>
              <w:jc w:val="right"/>
              <w:rPr>
                <w:rFonts w:cstheme="minorHAnsi"/>
                <w:sz w:val="20"/>
                <w:szCs w:val="20"/>
              </w:rPr>
            </w:pPr>
            <w:r w:rsidRPr="00E45643">
              <w:rPr>
                <w:rFonts w:cstheme="minorHAnsi"/>
                <w:sz w:val="20"/>
                <w:szCs w:val="20"/>
              </w:rPr>
              <w:t>116</w:t>
            </w:r>
          </w:p>
        </w:tc>
        <w:tc>
          <w:tcPr>
            <w:tcW w:w="1148" w:type="dxa"/>
            <w:tcBorders>
              <w:right w:val="single" w:sz="4" w:space="0" w:color="auto"/>
            </w:tcBorders>
          </w:tcPr>
          <w:p w14:paraId="705EF044" w14:textId="75D737E0" w:rsidR="00CF5932" w:rsidRPr="00E45643" w:rsidRDefault="2817BE69" w:rsidP="009372F9">
            <w:pPr>
              <w:spacing w:after="0"/>
              <w:jc w:val="right"/>
              <w:rPr>
                <w:rFonts w:cstheme="minorHAnsi"/>
                <w:sz w:val="20"/>
                <w:szCs w:val="20"/>
              </w:rPr>
            </w:pPr>
            <w:r w:rsidRPr="00E45643">
              <w:rPr>
                <w:rFonts w:cstheme="minorHAnsi"/>
                <w:sz w:val="20"/>
                <w:szCs w:val="20"/>
              </w:rPr>
              <w:t>120</w:t>
            </w:r>
          </w:p>
        </w:tc>
      </w:tr>
      <w:tr w:rsidR="00CF5932" w:rsidRPr="00E45643" w14:paraId="3BF3E7D0" w14:textId="77777777" w:rsidTr="479A3467">
        <w:tc>
          <w:tcPr>
            <w:tcW w:w="2376" w:type="dxa"/>
            <w:tcBorders>
              <w:left w:val="single" w:sz="4" w:space="0" w:color="auto"/>
              <w:right w:val="single" w:sz="4" w:space="0" w:color="auto"/>
            </w:tcBorders>
          </w:tcPr>
          <w:p w14:paraId="41070909" w14:textId="77777777" w:rsidR="00CF5932" w:rsidRPr="00E45643" w:rsidRDefault="00CF5932" w:rsidP="009372F9">
            <w:pPr>
              <w:spacing w:after="0"/>
              <w:rPr>
                <w:rFonts w:cstheme="minorHAnsi"/>
                <w:sz w:val="20"/>
                <w:szCs w:val="20"/>
              </w:rPr>
            </w:pPr>
            <w:r w:rsidRPr="00E45643">
              <w:rPr>
                <w:rFonts w:cstheme="minorHAnsi"/>
                <w:sz w:val="20"/>
                <w:szCs w:val="20"/>
              </w:rPr>
              <w:t>Overige lasten</w:t>
            </w:r>
          </w:p>
        </w:tc>
        <w:tc>
          <w:tcPr>
            <w:tcW w:w="1146" w:type="dxa"/>
            <w:tcBorders>
              <w:left w:val="single" w:sz="4" w:space="0" w:color="auto"/>
              <w:right w:val="single" w:sz="4" w:space="0" w:color="auto"/>
            </w:tcBorders>
          </w:tcPr>
          <w:p w14:paraId="45F28838" w14:textId="2540150B" w:rsidR="00CF5932" w:rsidRPr="00E45643" w:rsidRDefault="5ECEC88C" w:rsidP="009372F9">
            <w:pPr>
              <w:spacing w:after="0"/>
              <w:jc w:val="right"/>
              <w:rPr>
                <w:rFonts w:cstheme="minorHAnsi"/>
                <w:sz w:val="20"/>
                <w:szCs w:val="20"/>
              </w:rPr>
            </w:pPr>
            <w:r w:rsidRPr="00E45643">
              <w:rPr>
                <w:rFonts w:cstheme="minorHAnsi"/>
                <w:sz w:val="20"/>
                <w:szCs w:val="20"/>
              </w:rPr>
              <w:t>59</w:t>
            </w:r>
            <w:r w:rsidR="654D9E47" w:rsidRPr="00E45643">
              <w:rPr>
                <w:rFonts w:cstheme="minorHAnsi"/>
                <w:sz w:val="20"/>
                <w:szCs w:val="20"/>
              </w:rPr>
              <w:t>1</w:t>
            </w:r>
          </w:p>
        </w:tc>
        <w:tc>
          <w:tcPr>
            <w:tcW w:w="1146" w:type="dxa"/>
            <w:tcBorders>
              <w:left w:val="single" w:sz="4" w:space="0" w:color="auto"/>
            </w:tcBorders>
            <w:shd w:val="clear" w:color="auto" w:fill="D9D9D9" w:themeFill="background1" w:themeFillShade="D9"/>
          </w:tcPr>
          <w:p w14:paraId="0460A00B" w14:textId="026470CA" w:rsidR="00CF5932" w:rsidRPr="00E45643" w:rsidRDefault="19D7799F" w:rsidP="009372F9">
            <w:pPr>
              <w:spacing w:after="0"/>
              <w:jc w:val="right"/>
              <w:rPr>
                <w:rFonts w:cstheme="minorHAnsi"/>
                <w:sz w:val="20"/>
                <w:szCs w:val="20"/>
              </w:rPr>
            </w:pPr>
            <w:r w:rsidRPr="00E45643">
              <w:rPr>
                <w:rFonts w:cstheme="minorHAnsi"/>
                <w:sz w:val="20"/>
                <w:szCs w:val="20"/>
              </w:rPr>
              <w:t>62</w:t>
            </w:r>
            <w:r w:rsidR="10E78C93" w:rsidRPr="00E45643">
              <w:rPr>
                <w:rFonts w:cstheme="minorHAnsi"/>
                <w:sz w:val="20"/>
                <w:szCs w:val="20"/>
              </w:rPr>
              <w:t>8</w:t>
            </w:r>
          </w:p>
        </w:tc>
        <w:tc>
          <w:tcPr>
            <w:tcW w:w="1146" w:type="dxa"/>
          </w:tcPr>
          <w:p w14:paraId="09E8755B" w14:textId="44B95A70" w:rsidR="00CF5932" w:rsidRPr="00E45643" w:rsidRDefault="60560D36" w:rsidP="009372F9">
            <w:pPr>
              <w:spacing w:after="0"/>
              <w:jc w:val="right"/>
              <w:rPr>
                <w:rFonts w:cstheme="minorHAnsi"/>
                <w:sz w:val="20"/>
                <w:szCs w:val="20"/>
              </w:rPr>
            </w:pPr>
            <w:r w:rsidRPr="00E45643">
              <w:rPr>
                <w:rFonts w:cstheme="minorHAnsi"/>
                <w:sz w:val="20"/>
                <w:szCs w:val="20"/>
              </w:rPr>
              <w:t>55</w:t>
            </w:r>
            <w:r w:rsidR="08243B59" w:rsidRPr="00E45643">
              <w:rPr>
                <w:rFonts w:cstheme="minorHAnsi"/>
                <w:sz w:val="20"/>
                <w:szCs w:val="20"/>
              </w:rPr>
              <w:t>3</w:t>
            </w:r>
          </w:p>
        </w:tc>
        <w:tc>
          <w:tcPr>
            <w:tcW w:w="1148" w:type="dxa"/>
          </w:tcPr>
          <w:p w14:paraId="35EACFBE" w14:textId="096C7589" w:rsidR="00CF5932" w:rsidRPr="00E45643" w:rsidRDefault="73E15E8B" w:rsidP="009372F9">
            <w:pPr>
              <w:spacing w:after="0"/>
              <w:jc w:val="right"/>
              <w:rPr>
                <w:rFonts w:cstheme="minorHAnsi"/>
                <w:sz w:val="20"/>
                <w:szCs w:val="20"/>
              </w:rPr>
            </w:pPr>
            <w:r w:rsidRPr="00E45643">
              <w:rPr>
                <w:rFonts w:cstheme="minorHAnsi"/>
                <w:sz w:val="20"/>
                <w:szCs w:val="20"/>
              </w:rPr>
              <w:t>555</w:t>
            </w:r>
          </w:p>
        </w:tc>
        <w:tc>
          <w:tcPr>
            <w:tcW w:w="1148" w:type="dxa"/>
            <w:tcBorders>
              <w:right w:val="single" w:sz="4" w:space="0" w:color="auto"/>
            </w:tcBorders>
          </w:tcPr>
          <w:p w14:paraId="0C3081E5" w14:textId="52A9D9C6" w:rsidR="00CF5932" w:rsidRPr="00E45643" w:rsidRDefault="73E15E8B" w:rsidP="009372F9">
            <w:pPr>
              <w:spacing w:after="0"/>
              <w:jc w:val="right"/>
              <w:rPr>
                <w:rFonts w:cstheme="minorHAnsi"/>
                <w:sz w:val="20"/>
                <w:szCs w:val="20"/>
              </w:rPr>
            </w:pPr>
            <w:r w:rsidRPr="00E45643">
              <w:rPr>
                <w:rFonts w:cstheme="minorHAnsi"/>
                <w:sz w:val="20"/>
                <w:szCs w:val="20"/>
              </w:rPr>
              <w:t>55</w:t>
            </w:r>
            <w:r w:rsidR="0522C40F" w:rsidRPr="00E45643">
              <w:rPr>
                <w:rFonts w:cstheme="minorHAnsi"/>
                <w:sz w:val="20"/>
                <w:szCs w:val="20"/>
              </w:rPr>
              <w:t>8</w:t>
            </w:r>
          </w:p>
        </w:tc>
      </w:tr>
      <w:tr w:rsidR="00CF5932" w:rsidRPr="00E45643" w14:paraId="51B3799B" w14:textId="77777777" w:rsidTr="479A3467">
        <w:tc>
          <w:tcPr>
            <w:tcW w:w="2376" w:type="dxa"/>
            <w:tcBorders>
              <w:left w:val="single" w:sz="4" w:space="0" w:color="auto"/>
              <w:right w:val="single" w:sz="4" w:space="0" w:color="auto"/>
            </w:tcBorders>
          </w:tcPr>
          <w:p w14:paraId="1710E431" w14:textId="77777777" w:rsidR="00CF5932" w:rsidRPr="00E45643" w:rsidRDefault="00CF5932" w:rsidP="009372F9">
            <w:pPr>
              <w:spacing w:after="0"/>
              <w:rPr>
                <w:rFonts w:cstheme="minorHAnsi"/>
                <w:sz w:val="20"/>
                <w:szCs w:val="20"/>
              </w:rPr>
            </w:pPr>
            <w:r w:rsidRPr="00E45643">
              <w:rPr>
                <w:rFonts w:cstheme="minorHAnsi"/>
                <w:sz w:val="20"/>
                <w:szCs w:val="20"/>
              </w:rPr>
              <w:t>Totaal lasten</w:t>
            </w:r>
          </w:p>
        </w:tc>
        <w:tc>
          <w:tcPr>
            <w:tcW w:w="1146" w:type="dxa"/>
            <w:tcBorders>
              <w:left w:val="single" w:sz="4" w:space="0" w:color="auto"/>
              <w:right w:val="single" w:sz="4" w:space="0" w:color="auto"/>
            </w:tcBorders>
          </w:tcPr>
          <w:p w14:paraId="7E0EE62B" w14:textId="4D228E91" w:rsidR="00CF5932" w:rsidRPr="00E45643" w:rsidRDefault="50035297" w:rsidP="472C0D40">
            <w:pPr>
              <w:spacing w:after="0"/>
              <w:jc w:val="right"/>
              <w:rPr>
                <w:rFonts w:cstheme="minorHAnsi"/>
                <w:b/>
                <w:bCs/>
                <w:sz w:val="20"/>
                <w:szCs w:val="20"/>
              </w:rPr>
            </w:pPr>
            <w:r w:rsidRPr="00E45643">
              <w:rPr>
                <w:rFonts w:cstheme="minorHAnsi"/>
                <w:b/>
                <w:bCs/>
                <w:sz w:val="20"/>
                <w:szCs w:val="20"/>
              </w:rPr>
              <w:t>2.846</w:t>
            </w:r>
          </w:p>
        </w:tc>
        <w:tc>
          <w:tcPr>
            <w:tcW w:w="1146" w:type="dxa"/>
            <w:tcBorders>
              <w:left w:val="single" w:sz="4" w:space="0" w:color="auto"/>
            </w:tcBorders>
            <w:shd w:val="clear" w:color="auto" w:fill="D9D9D9" w:themeFill="background1" w:themeFillShade="D9"/>
          </w:tcPr>
          <w:p w14:paraId="1CA0EC92" w14:textId="6CE26E4A" w:rsidR="00CF5932" w:rsidRPr="00E45643" w:rsidRDefault="52279CEC" w:rsidP="472C0D40">
            <w:pPr>
              <w:spacing w:after="0"/>
              <w:jc w:val="right"/>
              <w:rPr>
                <w:rFonts w:cstheme="minorHAnsi"/>
                <w:b/>
                <w:bCs/>
                <w:sz w:val="20"/>
                <w:szCs w:val="20"/>
              </w:rPr>
            </w:pPr>
            <w:r w:rsidRPr="00E45643">
              <w:rPr>
                <w:rFonts w:cstheme="minorHAnsi"/>
                <w:b/>
                <w:bCs/>
                <w:sz w:val="20"/>
                <w:szCs w:val="20"/>
              </w:rPr>
              <w:t>3.15</w:t>
            </w:r>
            <w:r w:rsidR="4C60431F" w:rsidRPr="00E45643">
              <w:rPr>
                <w:rFonts w:cstheme="minorHAnsi"/>
                <w:b/>
                <w:bCs/>
                <w:sz w:val="20"/>
                <w:szCs w:val="20"/>
              </w:rPr>
              <w:t>5</w:t>
            </w:r>
          </w:p>
        </w:tc>
        <w:tc>
          <w:tcPr>
            <w:tcW w:w="1146" w:type="dxa"/>
          </w:tcPr>
          <w:p w14:paraId="64A054B5" w14:textId="5C8AB01C" w:rsidR="00CF5932" w:rsidRPr="00E45643" w:rsidRDefault="63172839" w:rsidP="472C0D40">
            <w:pPr>
              <w:spacing w:after="0"/>
              <w:jc w:val="right"/>
              <w:rPr>
                <w:rFonts w:cstheme="minorHAnsi"/>
                <w:b/>
                <w:bCs/>
                <w:sz w:val="20"/>
                <w:szCs w:val="20"/>
              </w:rPr>
            </w:pPr>
            <w:r w:rsidRPr="00E45643">
              <w:rPr>
                <w:rFonts w:cstheme="minorHAnsi"/>
                <w:b/>
                <w:bCs/>
                <w:sz w:val="20"/>
                <w:szCs w:val="20"/>
              </w:rPr>
              <w:t>3.11</w:t>
            </w:r>
            <w:r w:rsidR="28C02DD1" w:rsidRPr="00E45643">
              <w:rPr>
                <w:rFonts w:cstheme="minorHAnsi"/>
                <w:b/>
                <w:bCs/>
                <w:sz w:val="20"/>
                <w:szCs w:val="20"/>
              </w:rPr>
              <w:t>6</w:t>
            </w:r>
          </w:p>
        </w:tc>
        <w:tc>
          <w:tcPr>
            <w:tcW w:w="1148" w:type="dxa"/>
          </w:tcPr>
          <w:p w14:paraId="75DEA261" w14:textId="18C08BD1" w:rsidR="00CF5932" w:rsidRPr="00E45643" w:rsidRDefault="7D6FD3AC" w:rsidP="472C0D40">
            <w:pPr>
              <w:spacing w:after="0"/>
              <w:jc w:val="right"/>
              <w:rPr>
                <w:rFonts w:cstheme="minorHAnsi"/>
                <w:b/>
                <w:bCs/>
                <w:sz w:val="20"/>
                <w:szCs w:val="20"/>
              </w:rPr>
            </w:pPr>
            <w:r w:rsidRPr="00E45643">
              <w:rPr>
                <w:rFonts w:cstheme="minorHAnsi"/>
                <w:b/>
                <w:bCs/>
                <w:sz w:val="20"/>
                <w:szCs w:val="20"/>
              </w:rPr>
              <w:t>3.171</w:t>
            </w:r>
          </w:p>
        </w:tc>
        <w:tc>
          <w:tcPr>
            <w:tcW w:w="1148" w:type="dxa"/>
            <w:tcBorders>
              <w:right w:val="single" w:sz="4" w:space="0" w:color="auto"/>
            </w:tcBorders>
          </w:tcPr>
          <w:p w14:paraId="79086263" w14:textId="2A23ED89" w:rsidR="00CF5932" w:rsidRPr="00E45643" w:rsidRDefault="7D6FD3AC" w:rsidP="472C0D40">
            <w:pPr>
              <w:spacing w:after="0"/>
              <w:jc w:val="right"/>
              <w:rPr>
                <w:rFonts w:cstheme="minorHAnsi"/>
                <w:b/>
                <w:bCs/>
                <w:sz w:val="20"/>
                <w:szCs w:val="20"/>
              </w:rPr>
            </w:pPr>
            <w:r w:rsidRPr="00E45643">
              <w:rPr>
                <w:rFonts w:cstheme="minorHAnsi"/>
                <w:b/>
                <w:bCs/>
                <w:sz w:val="20"/>
                <w:szCs w:val="20"/>
              </w:rPr>
              <w:t>3.22</w:t>
            </w:r>
            <w:r w:rsidR="32F0C5E4" w:rsidRPr="00E45643">
              <w:rPr>
                <w:rFonts w:cstheme="minorHAnsi"/>
                <w:b/>
                <w:bCs/>
                <w:sz w:val="20"/>
                <w:szCs w:val="20"/>
              </w:rPr>
              <w:t>3</w:t>
            </w:r>
          </w:p>
        </w:tc>
      </w:tr>
      <w:tr w:rsidR="00CF5932" w:rsidRPr="00E45643" w14:paraId="52946245" w14:textId="77777777" w:rsidTr="479A3467">
        <w:tc>
          <w:tcPr>
            <w:tcW w:w="2376" w:type="dxa"/>
            <w:tcBorders>
              <w:left w:val="single" w:sz="4" w:space="0" w:color="auto"/>
              <w:bottom w:val="single" w:sz="4" w:space="0" w:color="auto"/>
              <w:right w:val="single" w:sz="4" w:space="0" w:color="auto"/>
            </w:tcBorders>
          </w:tcPr>
          <w:p w14:paraId="6D4D2312" w14:textId="77777777" w:rsidR="00CF5932" w:rsidRPr="00E45643" w:rsidRDefault="00CF5932" w:rsidP="009372F9">
            <w:pPr>
              <w:spacing w:after="0"/>
              <w:rPr>
                <w:rFonts w:cstheme="minorHAnsi"/>
                <w:sz w:val="20"/>
                <w:szCs w:val="20"/>
              </w:rPr>
            </w:pPr>
          </w:p>
        </w:tc>
        <w:tc>
          <w:tcPr>
            <w:tcW w:w="1146" w:type="dxa"/>
            <w:tcBorders>
              <w:left w:val="single" w:sz="4" w:space="0" w:color="auto"/>
              <w:bottom w:val="single" w:sz="4" w:space="0" w:color="auto"/>
              <w:right w:val="single" w:sz="4" w:space="0" w:color="auto"/>
            </w:tcBorders>
          </w:tcPr>
          <w:p w14:paraId="43475BBB" w14:textId="77777777" w:rsidR="00CF5932" w:rsidRPr="00E45643" w:rsidRDefault="00CF5932" w:rsidP="009372F9">
            <w:pPr>
              <w:spacing w:after="0"/>
              <w:jc w:val="right"/>
              <w:rPr>
                <w:rFonts w:cstheme="minorHAnsi"/>
                <w:sz w:val="20"/>
                <w:szCs w:val="20"/>
              </w:rPr>
            </w:pPr>
          </w:p>
        </w:tc>
        <w:tc>
          <w:tcPr>
            <w:tcW w:w="1146" w:type="dxa"/>
            <w:tcBorders>
              <w:left w:val="single" w:sz="4" w:space="0" w:color="auto"/>
              <w:bottom w:val="single" w:sz="4" w:space="0" w:color="auto"/>
            </w:tcBorders>
            <w:shd w:val="clear" w:color="auto" w:fill="D9D9D9" w:themeFill="background1" w:themeFillShade="D9"/>
          </w:tcPr>
          <w:p w14:paraId="2396E7E2" w14:textId="77777777" w:rsidR="00CF5932" w:rsidRPr="00E45643" w:rsidRDefault="00CF5932" w:rsidP="009372F9">
            <w:pPr>
              <w:spacing w:after="0"/>
              <w:jc w:val="right"/>
              <w:rPr>
                <w:rFonts w:cstheme="minorHAnsi"/>
                <w:sz w:val="20"/>
                <w:szCs w:val="20"/>
              </w:rPr>
            </w:pPr>
          </w:p>
        </w:tc>
        <w:tc>
          <w:tcPr>
            <w:tcW w:w="1146" w:type="dxa"/>
            <w:tcBorders>
              <w:bottom w:val="single" w:sz="4" w:space="0" w:color="auto"/>
            </w:tcBorders>
          </w:tcPr>
          <w:p w14:paraId="6F4A7F7F" w14:textId="77777777" w:rsidR="00CF5932" w:rsidRPr="00E45643" w:rsidRDefault="00CF5932" w:rsidP="009372F9">
            <w:pPr>
              <w:spacing w:after="0"/>
              <w:jc w:val="right"/>
              <w:rPr>
                <w:rFonts w:cstheme="minorHAnsi"/>
                <w:sz w:val="20"/>
                <w:szCs w:val="20"/>
              </w:rPr>
            </w:pPr>
          </w:p>
        </w:tc>
        <w:tc>
          <w:tcPr>
            <w:tcW w:w="1148" w:type="dxa"/>
            <w:tcBorders>
              <w:bottom w:val="single" w:sz="4" w:space="0" w:color="auto"/>
            </w:tcBorders>
          </w:tcPr>
          <w:p w14:paraId="180A2666" w14:textId="77777777" w:rsidR="00CF5932" w:rsidRPr="00E45643" w:rsidRDefault="00CF5932" w:rsidP="009372F9">
            <w:pPr>
              <w:spacing w:after="0"/>
              <w:jc w:val="right"/>
              <w:rPr>
                <w:rFonts w:cstheme="minorHAnsi"/>
                <w:sz w:val="20"/>
                <w:szCs w:val="20"/>
              </w:rPr>
            </w:pPr>
          </w:p>
        </w:tc>
        <w:tc>
          <w:tcPr>
            <w:tcW w:w="1148" w:type="dxa"/>
            <w:tcBorders>
              <w:bottom w:val="single" w:sz="4" w:space="0" w:color="auto"/>
              <w:right w:val="single" w:sz="4" w:space="0" w:color="auto"/>
            </w:tcBorders>
          </w:tcPr>
          <w:p w14:paraId="586FC2E3" w14:textId="77777777" w:rsidR="00CF5932" w:rsidRPr="00E45643" w:rsidRDefault="00CF5932" w:rsidP="009372F9">
            <w:pPr>
              <w:spacing w:after="0"/>
              <w:jc w:val="right"/>
              <w:rPr>
                <w:rFonts w:cstheme="minorHAnsi"/>
                <w:sz w:val="20"/>
                <w:szCs w:val="20"/>
              </w:rPr>
            </w:pPr>
          </w:p>
        </w:tc>
      </w:tr>
      <w:tr w:rsidR="00CF5932" w:rsidRPr="00E45643" w14:paraId="0B805495" w14:textId="77777777" w:rsidTr="001C5FEB">
        <w:tc>
          <w:tcPr>
            <w:tcW w:w="2376" w:type="dxa"/>
            <w:tcBorders>
              <w:top w:val="single" w:sz="4" w:space="0" w:color="auto"/>
              <w:left w:val="single" w:sz="4" w:space="0" w:color="auto"/>
              <w:bottom w:val="single" w:sz="4" w:space="0" w:color="auto"/>
              <w:right w:val="single" w:sz="4" w:space="0" w:color="auto"/>
            </w:tcBorders>
            <w:shd w:val="clear" w:color="auto" w:fill="ED8B00"/>
          </w:tcPr>
          <w:p w14:paraId="218AC8CF" w14:textId="77777777" w:rsidR="00CF5932" w:rsidRPr="00E45643" w:rsidRDefault="00CF5932" w:rsidP="009372F9">
            <w:pPr>
              <w:spacing w:after="0"/>
              <w:rPr>
                <w:rFonts w:cstheme="minorHAnsi"/>
                <w:b/>
                <w:sz w:val="20"/>
                <w:szCs w:val="20"/>
              </w:rPr>
            </w:pPr>
            <w:r w:rsidRPr="00E45643">
              <w:rPr>
                <w:rFonts w:cstheme="minorHAnsi"/>
                <w:b/>
                <w:sz w:val="20"/>
                <w:szCs w:val="20"/>
              </w:rPr>
              <w:t>Exploitatieresultaat</w:t>
            </w:r>
          </w:p>
        </w:tc>
        <w:tc>
          <w:tcPr>
            <w:tcW w:w="1146" w:type="dxa"/>
            <w:tcBorders>
              <w:top w:val="single" w:sz="4" w:space="0" w:color="auto"/>
              <w:left w:val="single" w:sz="4" w:space="0" w:color="auto"/>
              <w:bottom w:val="single" w:sz="4" w:space="0" w:color="auto"/>
              <w:right w:val="single" w:sz="4" w:space="0" w:color="auto"/>
            </w:tcBorders>
            <w:shd w:val="clear" w:color="auto" w:fill="ED8B00"/>
          </w:tcPr>
          <w:p w14:paraId="64467B93" w14:textId="792990BD" w:rsidR="00CF5932" w:rsidRPr="00E45643" w:rsidRDefault="630C42D3" w:rsidP="472C0D40">
            <w:pPr>
              <w:spacing w:after="0"/>
              <w:jc w:val="right"/>
              <w:rPr>
                <w:rFonts w:cstheme="minorHAnsi"/>
                <w:b/>
                <w:bCs/>
                <w:sz w:val="20"/>
                <w:szCs w:val="20"/>
              </w:rPr>
            </w:pPr>
            <w:r w:rsidRPr="00E45643">
              <w:rPr>
                <w:rFonts w:cstheme="minorHAnsi"/>
                <w:b/>
                <w:bCs/>
                <w:sz w:val="20"/>
                <w:szCs w:val="20"/>
              </w:rPr>
              <w:t>-122</w:t>
            </w:r>
          </w:p>
        </w:tc>
        <w:tc>
          <w:tcPr>
            <w:tcW w:w="1146" w:type="dxa"/>
            <w:tcBorders>
              <w:top w:val="single" w:sz="4" w:space="0" w:color="auto"/>
              <w:left w:val="single" w:sz="4" w:space="0" w:color="auto"/>
              <w:bottom w:val="single" w:sz="4" w:space="0" w:color="auto"/>
            </w:tcBorders>
            <w:shd w:val="clear" w:color="auto" w:fill="ED8B00"/>
          </w:tcPr>
          <w:p w14:paraId="7EFF9017" w14:textId="3F76169F" w:rsidR="00CF5932" w:rsidRPr="00E45643" w:rsidRDefault="22543287" w:rsidP="472C0D40">
            <w:pPr>
              <w:spacing w:after="0"/>
              <w:jc w:val="right"/>
              <w:rPr>
                <w:rFonts w:cstheme="minorHAnsi"/>
                <w:b/>
                <w:bCs/>
                <w:sz w:val="20"/>
                <w:szCs w:val="20"/>
              </w:rPr>
            </w:pPr>
            <w:r w:rsidRPr="00E45643">
              <w:rPr>
                <w:rFonts w:cstheme="minorHAnsi"/>
                <w:b/>
                <w:bCs/>
                <w:sz w:val="20"/>
                <w:szCs w:val="20"/>
              </w:rPr>
              <w:t>-141</w:t>
            </w:r>
          </w:p>
        </w:tc>
        <w:tc>
          <w:tcPr>
            <w:tcW w:w="1146" w:type="dxa"/>
            <w:tcBorders>
              <w:top w:val="single" w:sz="4" w:space="0" w:color="auto"/>
              <w:bottom w:val="single" w:sz="4" w:space="0" w:color="auto"/>
            </w:tcBorders>
            <w:shd w:val="clear" w:color="auto" w:fill="ED8B00"/>
          </w:tcPr>
          <w:p w14:paraId="2D47AC75" w14:textId="3B3EDDCE" w:rsidR="00CF5932" w:rsidRPr="00E45643" w:rsidRDefault="22543287" w:rsidP="472C0D40">
            <w:pPr>
              <w:spacing w:after="0"/>
              <w:jc w:val="right"/>
              <w:rPr>
                <w:rFonts w:cstheme="minorHAnsi"/>
                <w:b/>
                <w:bCs/>
                <w:sz w:val="20"/>
                <w:szCs w:val="20"/>
              </w:rPr>
            </w:pPr>
            <w:r w:rsidRPr="00E45643">
              <w:rPr>
                <w:rFonts w:cstheme="minorHAnsi"/>
                <w:b/>
                <w:bCs/>
                <w:sz w:val="20"/>
                <w:szCs w:val="20"/>
              </w:rPr>
              <w:t>-59</w:t>
            </w:r>
          </w:p>
        </w:tc>
        <w:tc>
          <w:tcPr>
            <w:tcW w:w="1148" w:type="dxa"/>
            <w:tcBorders>
              <w:top w:val="single" w:sz="4" w:space="0" w:color="auto"/>
              <w:bottom w:val="single" w:sz="4" w:space="0" w:color="auto"/>
            </w:tcBorders>
            <w:shd w:val="clear" w:color="auto" w:fill="ED8B00"/>
          </w:tcPr>
          <w:p w14:paraId="31AFBFC6" w14:textId="3C40FF77" w:rsidR="00CF5932" w:rsidRPr="00E45643" w:rsidRDefault="22543287" w:rsidP="472C0D40">
            <w:pPr>
              <w:spacing w:after="0"/>
              <w:jc w:val="right"/>
              <w:rPr>
                <w:rFonts w:cstheme="minorHAnsi"/>
                <w:b/>
                <w:bCs/>
                <w:sz w:val="20"/>
                <w:szCs w:val="20"/>
              </w:rPr>
            </w:pPr>
            <w:r w:rsidRPr="00E45643">
              <w:rPr>
                <w:rFonts w:cstheme="minorHAnsi"/>
                <w:b/>
                <w:bCs/>
                <w:sz w:val="20"/>
                <w:szCs w:val="20"/>
              </w:rPr>
              <w:t>2</w:t>
            </w:r>
          </w:p>
        </w:tc>
        <w:tc>
          <w:tcPr>
            <w:tcW w:w="1148" w:type="dxa"/>
            <w:tcBorders>
              <w:top w:val="single" w:sz="4" w:space="0" w:color="auto"/>
              <w:bottom w:val="single" w:sz="4" w:space="0" w:color="auto"/>
              <w:right w:val="single" w:sz="4" w:space="0" w:color="auto"/>
            </w:tcBorders>
            <w:shd w:val="clear" w:color="auto" w:fill="ED8B00"/>
          </w:tcPr>
          <w:p w14:paraId="3E5CDC68" w14:textId="15EDC355" w:rsidR="00CF5932" w:rsidRPr="00E45643" w:rsidRDefault="22543287" w:rsidP="472C0D40">
            <w:pPr>
              <w:spacing w:after="0"/>
              <w:jc w:val="right"/>
              <w:rPr>
                <w:rFonts w:cstheme="minorHAnsi"/>
                <w:b/>
                <w:bCs/>
                <w:sz w:val="20"/>
                <w:szCs w:val="20"/>
              </w:rPr>
            </w:pPr>
            <w:r w:rsidRPr="00E45643">
              <w:rPr>
                <w:rFonts w:cstheme="minorHAnsi"/>
                <w:b/>
                <w:bCs/>
                <w:sz w:val="20"/>
                <w:szCs w:val="20"/>
              </w:rPr>
              <w:t>25</w:t>
            </w:r>
          </w:p>
        </w:tc>
      </w:tr>
      <w:tr w:rsidR="00CF5932" w:rsidRPr="00E45643" w14:paraId="1E7C43AE" w14:textId="77777777" w:rsidTr="479A3467">
        <w:tc>
          <w:tcPr>
            <w:tcW w:w="2376" w:type="dxa"/>
            <w:tcBorders>
              <w:left w:val="single" w:sz="4" w:space="0" w:color="auto"/>
              <w:bottom w:val="single" w:sz="4" w:space="0" w:color="auto"/>
              <w:right w:val="single" w:sz="4" w:space="0" w:color="auto"/>
            </w:tcBorders>
          </w:tcPr>
          <w:p w14:paraId="55398097" w14:textId="77777777" w:rsidR="00CF5932" w:rsidRPr="00E45643" w:rsidRDefault="00CF5932" w:rsidP="009372F9">
            <w:pPr>
              <w:spacing w:after="0"/>
              <w:rPr>
                <w:rFonts w:cstheme="minorHAnsi"/>
                <w:sz w:val="18"/>
                <w:szCs w:val="18"/>
              </w:rPr>
            </w:pPr>
          </w:p>
        </w:tc>
        <w:tc>
          <w:tcPr>
            <w:tcW w:w="1146" w:type="dxa"/>
            <w:tcBorders>
              <w:left w:val="single" w:sz="4" w:space="0" w:color="auto"/>
              <w:bottom w:val="single" w:sz="4" w:space="0" w:color="auto"/>
              <w:right w:val="single" w:sz="4" w:space="0" w:color="auto"/>
            </w:tcBorders>
          </w:tcPr>
          <w:p w14:paraId="1A06FDFE" w14:textId="77777777" w:rsidR="00CF5932" w:rsidRPr="00E45643" w:rsidRDefault="00CF5932" w:rsidP="009372F9">
            <w:pPr>
              <w:spacing w:after="0"/>
              <w:jc w:val="right"/>
              <w:rPr>
                <w:rFonts w:cstheme="minorHAnsi"/>
                <w:sz w:val="18"/>
                <w:szCs w:val="18"/>
              </w:rPr>
            </w:pPr>
          </w:p>
        </w:tc>
        <w:tc>
          <w:tcPr>
            <w:tcW w:w="1146" w:type="dxa"/>
            <w:tcBorders>
              <w:left w:val="single" w:sz="4" w:space="0" w:color="auto"/>
              <w:bottom w:val="single" w:sz="4" w:space="0" w:color="auto"/>
            </w:tcBorders>
            <w:shd w:val="clear" w:color="auto" w:fill="D9D9D9" w:themeFill="background1" w:themeFillShade="D9"/>
          </w:tcPr>
          <w:p w14:paraId="194ACAA6" w14:textId="77777777" w:rsidR="00CF5932" w:rsidRPr="00E45643" w:rsidRDefault="00CF5932" w:rsidP="009372F9">
            <w:pPr>
              <w:spacing w:after="0"/>
              <w:jc w:val="right"/>
              <w:rPr>
                <w:rFonts w:cstheme="minorHAnsi"/>
                <w:sz w:val="18"/>
                <w:szCs w:val="18"/>
              </w:rPr>
            </w:pPr>
          </w:p>
        </w:tc>
        <w:tc>
          <w:tcPr>
            <w:tcW w:w="1146" w:type="dxa"/>
            <w:tcBorders>
              <w:bottom w:val="single" w:sz="4" w:space="0" w:color="auto"/>
            </w:tcBorders>
          </w:tcPr>
          <w:p w14:paraId="654CFFD2" w14:textId="77777777" w:rsidR="00CF5932" w:rsidRPr="00E45643" w:rsidRDefault="00CF5932" w:rsidP="009372F9">
            <w:pPr>
              <w:spacing w:after="0"/>
              <w:jc w:val="right"/>
              <w:rPr>
                <w:rFonts w:cstheme="minorHAnsi"/>
                <w:sz w:val="18"/>
                <w:szCs w:val="18"/>
              </w:rPr>
            </w:pPr>
          </w:p>
        </w:tc>
        <w:tc>
          <w:tcPr>
            <w:tcW w:w="1148" w:type="dxa"/>
            <w:tcBorders>
              <w:bottom w:val="single" w:sz="4" w:space="0" w:color="auto"/>
            </w:tcBorders>
          </w:tcPr>
          <w:p w14:paraId="55FEF9FF" w14:textId="77777777" w:rsidR="00CF5932" w:rsidRPr="00E45643" w:rsidRDefault="00CF5932" w:rsidP="009372F9">
            <w:pPr>
              <w:spacing w:after="0"/>
              <w:jc w:val="right"/>
              <w:rPr>
                <w:rFonts w:cstheme="minorHAnsi"/>
                <w:sz w:val="18"/>
                <w:szCs w:val="18"/>
              </w:rPr>
            </w:pPr>
          </w:p>
        </w:tc>
        <w:tc>
          <w:tcPr>
            <w:tcW w:w="1148" w:type="dxa"/>
            <w:tcBorders>
              <w:bottom w:val="single" w:sz="4" w:space="0" w:color="auto"/>
              <w:right w:val="single" w:sz="4" w:space="0" w:color="auto"/>
            </w:tcBorders>
          </w:tcPr>
          <w:p w14:paraId="31C99C41" w14:textId="77777777" w:rsidR="00CF5932" w:rsidRPr="00E45643" w:rsidRDefault="00CF5932" w:rsidP="009372F9">
            <w:pPr>
              <w:spacing w:after="0"/>
              <w:jc w:val="right"/>
              <w:rPr>
                <w:rFonts w:cstheme="minorHAnsi"/>
                <w:sz w:val="18"/>
                <w:szCs w:val="18"/>
              </w:rPr>
            </w:pPr>
          </w:p>
        </w:tc>
      </w:tr>
    </w:tbl>
    <w:p w14:paraId="203D2A6D" w14:textId="77777777" w:rsidR="00CF5932" w:rsidRPr="00B56B78" w:rsidRDefault="00CF5932" w:rsidP="00CF5932">
      <w:pPr>
        <w:spacing w:after="0"/>
        <w:rPr>
          <w:rFonts w:cstheme="minorHAnsi"/>
          <w:b/>
        </w:rPr>
      </w:pPr>
    </w:p>
    <w:p w14:paraId="6591649F" w14:textId="77777777" w:rsidR="00CF5932" w:rsidRPr="00B56B78" w:rsidRDefault="00CF5932" w:rsidP="472C0D40">
      <w:pPr>
        <w:spacing w:after="0"/>
        <w:rPr>
          <w:rFonts w:cstheme="minorHAnsi"/>
          <w:b/>
          <w:bCs/>
        </w:rPr>
      </w:pPr>
      <w:r w:rsidRPr="00B56B78">
        <w:rPr>
          <w:rFonts w:cstheme="minorHAnsi"/>
        </w:rPr>
        <w:t>Toelichting</w:t>
      </w:r>
      <w:r w:rsidRPr="00B56B78">
        <w:rPr>
          <w:rFonts w:cstheme="minorHAnsi"/>
          <w:b/>
          <w:bCs/>
        </w:rPr>
        <w:t>:</w:t>
      </w:r>
    </w:p>
    <w:p w14:paraId="75A86EF4" w14:textId="297937ED" w:rsidR="472C0D40" w:rsidRPr="00B56B78" w:rsidRDefault="6A134BFB" w:rsidP="54A012A6">
      <w:pPr>
        <w:spacing w:after="0"/>
        <w:rPr>
          <w:rFonts w:cstheme="minorHAnsi"/>
        </w:rPr>
      </w:pPr>
      <w:r w:rsidRPr="00B56B78">
        <w:rPr>
          <w:rFonts w:cstheme="minorHAnsi"/>
        </w:rPr>
        <w:t xml:space="preserve">De HBM is een groeiende school. Vanaf schooljaar 23-24 zal het exploitatieresultaat positief gaan worden. De tekorten in de jaren ervoor worden volledig opgevangen uit </w:t>
      </w:r>
      <w:r w:rsidR="22519AC9" w:rsidRPr="00B56B78">
        <w:rPr>
          <w:rFonts w:cstheme="minorHAnsi"/>
        </w:rPr>
        <w:t xml:space="preserve">het </w:t>
      </w:r>
      <w:r w:rsidRPr="00B56B78">
        <w:rPr>
          <w:rFonts w:cstheme="minorHAnsi"/>
        </w:rPr>
        <w:t xml:space="preserve">eerder opgebouwde </w:t>
      </w:r>
      <w:r w:rsidR="58746D29" w:rsidRPr="00B56B78">
        <w:rPr>
          <w:rFonts w:cstheme="minorHAnsi"/>
        </w:rPr>
        <w:t>vermogen van de HBM.</w:t>
      </w:r>
    </w:p>
    <w:p w14:paraId="3295FB3B" w14:textId="77777777" w:rsidR="009172DE" w:rsidRPr="00E45643" w:rsidRDefault="009172DE" w:rsidP="472C0D40">
      <w:pPr>
        <w:spacing w:after="0"/>
        <w:rPr>
          <w:rFonts w:cstheme="minorHAnsi"/>
          <w:b/>
          <w:bCs/>
          <w:sz w:val="20"/>
          <w:szCs w:val="20"/>
        </w:rPr>
      </w:pPr>
    </w:p>
    <w:p w14:paraId="62D8EFC9" w14:textId="77777777" w:rsidR="009172DE" w:rsidRPr="00E45643" w:rsidRDefault="009172DE" w:rsidP="472C0D40">
      <w:pPr>
        <w:spacing w:after="0"/>
        <w:rPr>
          <w:rFonts w:cstheme="minorHAnsi"/>
          <w:b/>
          <w:bCs/>
          <w:sz w:val="20"/>
          <w:szCs w:val="20"/>
        </w:rPr>
      </w:pPr>
    </w:p>
    <w:p w14:paraId="79458796" w14:textId="77777777" w:rsidR="009172DE" w:rsidRPr="00E45643" w:rsidRDefault="009172DE" w:rsidP="472C0D40">
      <w:pPr>
        <w:spacing w:after="0"/>
        <w:rPr>
          <w:rFonts w:cstheme="minorHAnsi"/>
          <w:b/>
          <w:bCs/>
          <w:sz w:val="20"/>
          <w:szCs w:val="20"/>
        </w:rPr>
      </w:pPr>
    </w:p>
    <w:p w14:paraId="4F20D66F" w14:textId="77777777" w:rsidR="009172DE" w:rsidRPr="00E45643" w:rsidRDefault="009172DE" w:rsidP="472C0D40">
      <w:pPr>
        <w:spacing w:after="0"/>
        <w:rPr>
          <w:rFonts w:cstheme="minorHAnsi"/>
          <w:b/>
          <w:bCs/>
          <w:sz w:val="20"/>
          <w:szCs w:val="20"/>
        </w:rPr>
      </w:pPr>
    </w:p>
    <w:p w14:paraId="535BEB2D" w14:textId="77777777" w:rsidR="009172DE" w:rsidRPr="00E45643" w:rsidRDefault="009172DE" w:rsidP="472C0D40">
      <w:pPr>
        <w:spacing w:after="0"/>
        <w:rPr>
          <w:rFonts w:cstheme="minorHAnsi"/>
          <w:b/>
          <w:bCs/>
          <w:sz w:val="20"/>
          <w:szCs w:val="20"/>
        </w:rPr>
      </w:pPr>
    </w:p>
    <w:p w14:paraId="0505340E" w14:textId="2A4D4547" w:rsidR="472C0D40" w:rsidRPr="00E45643" w:rsidRDefault="472C0D40" w:rsidP="472C0D40">
      <w:pPr>
        <w:spacing w:after="0"/>
        <w:rPr>
          <w:rFonts w:cstheme="minorHAnsi"/>
          <w:b/>
          <w:bCs/>
          <w:sz w:val="20"/>
          <w:szCs w:val="20"/>
        </w:rPr>
      </w:pPr>
    </w:p>
    <w:p w14:paraId="621BDD97" w14:textId="77777777" w:rsidR="009172DE" w:rsidRPr="00E45643" w:rsidRDefault="009172DE" w:rsidP="472C0D40">
      <w:pPr>
        <w:spacing w:after="0"/>
        <w:rPr>
          <w:rFonts w:cstheme="minorHAnsi"/>
          <w:b/>
          <w:bCs/>
          <w:sz w:val="20"/>
          <w:szCs w:val="20"/>
        </w:rPr>
      </w:pPr>
    </w:p>
    <w:p w14:paraId="1F4D9283" w14:textId="154DB1F3" w:rsidR="00CF5932" w:rsidRPr="001C5FEB" w:rsidRDefault="00CF5932" w:rsidP="008C06EA">
      <w:pPr>
        <w:pStyle w:val="Kop2"/>
        <w:rPr>
          <w:rFonts w:cstheme="majorHAnsi"/>
          <w:color w:val="ED8B00"/>
        </w:rPr>
      </w:pPr>
      <w:bookmarkStart w:id="16" w:name="_Toc76378774"/>
      <w:r w:rsidRPr="001C5FEB">
        <w:rPr>
          <w:rFonts w:cstheme="majorHAnsi"/>
          <w:color w:val="ED8B00"/>
        </w:rPr>
        <w:t>2.</w:t>
      </w:r>
      <w:r w:rsidR="0072792C" w:rsidRPr="001C5FEB">
        <w:rPr>
          <w:rFonts w:cstheme="majorHAnsi"/>
          <w:color w:val="ED8B00"/>
        </w:rPr>
        <w:t>3</w:t>
      </w:r>
      <w:r w:rsidRPr="001C5FEB">
        <w:rPr>
          <w:rFonts w:cstheme="majorHAnsi"/>
          <w:color w:val="ED8B00"/>
        </w:rPr>
        <w:t xml:space="preserve"> </w:t>
      </w:r>
      <w:r w:rsidRPr="001C5FEB">
        <w:rPr>
          <w:rFonts w:cstheme="majorHAnsi"/>
          <w:color w:val="ED8B00"/>
        </w:rPr>
        <w:tab/>
      </w:r>
      <w:proofErr w:type="spellStart"/>
      <w:r w:rsidRPr="001C5FEB">
        <w:rPr>
          <w:rFonts w:cstheme="majorHAnsi"/>
          <w:color w:val="ED8B00"/>
        </w:rPr>
        <w:t>Meerjaren</w:t>
      </w:r>
      <w:proofErr w:type="spellEnd"/>
      <w:r w:rsidRPr="001C5FEB">
        <w:rPr>
          <w:rFonts w:cstheme="majorHAnsi"/>
          <w:color w:val="ED8B00"/>
        </w:rPr>
        <w:t xml:space="preserve"> investeringsbegroting</w:t>
      </w:r>
      <w:bookmarkEnd w:id="16"/>
    </w:p>
    <w:p w14:paraId="7DFA601C" w14:textId="77777777" w:rsidR="00CF5932" w:rsidRPr="00E45643" w:rsidRDefault="00CF5932" w:rsidP="00CF5932">
      <w:pPr>
        <w:spacing w:after="0"/>
        <w:rPr>
          <w:rFonts w:cstheme="minorHAnsi"/>
        </w:rPr>
      </w:pPr>
    </w:p>
    <w:p w14:paraId="622188B0" w14:textId="77777777" w:rsidR="00CF5932" w:rsidRPr="00E45643" w:rsidRDefault="00CF5932" w:rsidP="00CF5932">
      <w:pPr>
        <w:spacing w:after="0"/>
        <w:rPr>
          <w:rFonts w:cstheme="minorHAnsi"/>
          <w:b/>
        </w:rPr>
      </w:pPr>
    </w:p>
    <w:tbl>
      <w:tblPr>
        <w:tblStyle w:val="Tabelraster"/>
        <w:tblW w:w="8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1146"/>
        <w:gridCol w:w="1146"/>
        <w:gridCol w:w="1146"/>
        <w:gridCol w:w="1148"/>
        <w:gridCol w:w="1148"/>
      </w:tblGrid>
      <w:tr w:rsidR="00CF5932" w:rsidRPr="00E45643" w14:paraId="117BA312" w14:textId="77777777" w:rsidTr="001C5FEB">
        <w:tc>
          <w:tcPr>
            <w:tcW w:w="2376" w:type="dxa"/>
            <w:tcBorders>
              <w:top w:val="single" w:sz="4" w:space="0" w:color="auto"/>
              <w:left w:val="single" w:sz="4" w:space="0" w:color="auto"/>
              <w:right w:val="single" w:sz="4" w:space="0" w:color="auto"/>
            </w:tcBorders>
            <w:shd w:val="clear" w:color="auto" w:fill="0033A0"/>
          </w:tcPr>
          <w:p w14:paraId="3B85C1C6" w14:textId="77777777" w:rsidR="00CF5932" w:rsidRPr="001C5FEB" w:rsidRDefault="00CF5932" w:rsidP="009372F9">
            <w:pPr>
              <w:spacing w:after="0"/>
              <w:rPr>
                <w:rFonts w:cstheme="minorHAnsi"/>
                <w:b/>
                <w:color w:val="FFFFFF" w:themeColor="background1"/>
                <w:sz w:val="18"/>
                <w:szCs w:val="18"/>
              </w:rPr>
            </w:pPr>
          </w:p>
        </w:tc>
        <w:tc>
          <w:tcPr>
            <w:tcW w:w="1146" w:type="dxa"/>
            <w:tcBorders>
              <w:top w:val="single" w:sz="4" w:space="0" w:color="auto"/>
              <w:left w:val="single" w:sz="4" w:space="0" w:color="auto"/>
              <w:right w:val="single" w:sz="4" w:space="0" w:color="auto"/>
            </w:tcBorders>
            <w:shd w:val="clear" w:color="auto" w:fill="0033A0"/>
          </w:tcPr>
          <w:p w14:paraId="156789BF" w14:textId="77777777" w:rsidR="00CF5932" w:rsidRPr="001C5FEB" w:rsidRDefault="00CF5932" w:rsidP="009372F9">
            <w:pPr>
              <w:spacing w:after="0"/>
              <w:jc w:val="right"/>
              <w:rPr>
                <w:rFonts w:cstheme="minorHAnsi"/>
                <w:b/>
                <w:color w:val="FFFFFF" w:themeColor="background1"/>
                <w:sz w:val="18"/>
                <w:szCs w:val="18"/>
              </w:rPr>
            </w:pPr>
            <w:r w:rsidRPr="001C5FEB">
              <w:rPr>
                <w:rFonts w:cstheme="minorHAnsi"/>
                <w:b/>
                <w:color w:val="FFFFFF" w:themeColor="background1"/>
                <w:sz w:val="18"/>
                <w:szCs w:val="18"/>
              </w:rPr>
              <w:t>Realisatie</w:t>
            </w:r>
          </w:p>
        </w:tc>
        <w:tc>
          <w:tcPr>
            <w:tcW w:w="4588" w:type="dxa"/>
            <w:gridSpan w:val="4"/>
            <w:tcBorders>
              <w:top w:val="single" w:sz="4" w:space="0" w:color="auto"/>
              <w:left w:val="single" w:sz="4" w:space="0" w:color="auto"/>
              <w:bottom w:val="single" w:sz="4" w:space="0" w:color="auto"/>
              <w:right w:val="single" w:sz="4" w:space="0" w:color="auto"/>
            </w:tcBorders>
            <w:shd w:val="clear" w:color="auto" w:fill="0033A0"/>
          </w:tcPr>
          <w:p w14:paraId="401C1C6F" w14:textId="77777777" w:rsidR="00CF5932" w:rsidRPr="001C5FEB" w:rsidRDefault="00CF5932" w:rsidP="009372F9">
            <w:pPr>
              <w:spacing w:after="0"/>
              <w:jc w:val="center"/>
              <w:rPr>
                <w:rFonts w:cstheme="minorHAnsi"/>
                <w:b/>
                <w:color w:val="FFFFFF" w:themeColor="background1"/>
                <w:sz w:val="18"/>
                <w:szCs w:val="18"/>
              </w:rPr>
            </w:pPr>
            <w:r w:rsidRPr="001C5FEB">
              <w:rPr>
                <w:rFonts w:cstheme="minorHAnsi"/>
                <w:b/>
                <w:color w:val="FFFFFF" w:themeColor="background1"/>
                <w:sz w:val="18"/>
                <w:szCs w:val="18"/>
              </w:rPr>
              <w:t>Investeringsbegroting</w:t>
            </w:r>
          </w:p>
        </w:tc>
      </w:tr>
      <w:tr w:rsidR="0038554A" w:rsidRPr="00E45643" w14:paraId="3F1949D8" w14:textId="77777777" w:rsidTr="001C5FEB">
        <w:tc>
          <w:tcPr>
            <w:tcW w:w="2376" w:type="dxa"/>
            <w:tcBorders>
              <w:left w:val="single" w:sz="4" w:space="0" w:color="auto"/>
              <w:bottom w:val="single" w:sz="4" w:space="0" w:color="auto"/>
              <w:right w:val="single" w:sz="4" w:space="0" w:color="auto"/>
            </w:tcBorders>
            <w:shd w:val="clear" w:color="auto" w:fill="0033A0"/>
          </w:tcPr>
          <w:p w14:paraId="4F2BADB9" w14:textId="77777777" w:rsidR="0038554A" w:rsidRPr="001C5FEB" w:rsidRDefault="0038554A" w:rsidP="0038554A">
            <w:pPr>
              <w:spacing w:after="0"/>
              <w:rPr>
                <w:rFonts w:cstheme="minorHAnsi"/>
                <w:b/>
                <w:i/>
                <w:color w:val="FFFFFF" w:themeColor="background1"/>
                <w:sz w:val="18"/>
                <w:szCs w:val="18"/>
              </w:rPr>
            </w:pPr>
            <w:r w:rsidRPr="001C5FEB">
              <w:rPr>
                <w:rFonts w:cstheme="minorHAnsi"/>
                <w:b/>
                <w:i/>
                <w:color w:val="FFFFFF" w:themeColor="background1"/>
                <w:sz w:val="18"/>
                <w:szCs w:val="18"/>
              </w:rPr>
              <w:t>Bedragen in € 1.000</w:t>
            </w:r>
          </w:p>
        </w:tc>
        <w:tc>
          <w:tcPr>
            <w:tcW w:w="1146" w:type="dxa"/>
            <w:tcBorders>
              <w:left w:val="single" w:sz="4" w:space="0" w:color="auto"/>
              <w:bottom w:val="single" w:sz="4" w:space="0" w:color="auto"/>
              <w:right w:val="single" w:sz="4" w:space="0" w:color="auto"/>
            </w:tcBorders>
            <w:shd w:val="clear" w:color="auto" w:fill="0033A0"/>
          </w:tcPr>
          <w:p w14:paraId="59B47749" w14:textId="2D8B4917" w:rsidR="0038554A" w:rsidRPr="001C5FEB" w:rsidRDefault="0038554A" w:rsidP="0038554A">
            <w:pPr>
              <w:spacing w:after="0"/>
              <w:jc w:val="right"/>
              <w:rPr>
                <w:rFonts w:cstheme="minorHAnsi"/>
                <w:b/>
                <w:color w:val="FFFFFF" w:themeColor="background1"/>
                <w:sz w:val="18"/>
                <w:szCs w:val="18"/>
              </w:rPr>
            </w:pPr>
            <w:r w:rsidRPr="001C5FEB">
              <w:rPr>
                <w:rFonts w:cstheme="minorHAnsi"/>
                <w:b/>
                <w:color w:val="FFFFFF" w:themeColor="background1"/>
                <w:sz w:val="18"/>
                <w:szCs w:val="18"/>
              </w:rPr>
              <w:t>20-21</w:t>
            </w:r>
          </w:p>
        </w:tc>
        <w:tc>
          <w:tcPr>
            <w:tcW w:w="1146" w:type="dxa"/>
            <w:tcBorders>
              <w:top w:val="single" w:sz="4" w:space="0" w:color="auto"/>
              <w:left w:val="single" w:sz="4" w:space="0" w:color="auto"/>
              <w:bottom w:val="single" w:sz="4" w:space="0" w:color="auto"/>
            </w:tcBorders>
            <w:shd w:val="clear" w:color="auto" w:fill="0033A0"/>
          </w:tcPr>
          <w:p w14:paraId="7B5106A1" w14:textId="537FCC40" w:rsidR="0038554A" w:rsidRPr="001C5FEB" w:rsidRDefault="0038554A" w:rsidP="0038554A">
            <w:pPr>
              <w:spacing w:after="0"/>
              <w:jc w:val="right"/>
              <w:rPr>
                <w:rFonts w:cstheme="minorHAnsi"/>
                <w:b/>
                <w:color w:val="FFFFFF" w:themeColor="background1"/>
                <w:sz w:val="18"/>
                <w:szCs w:val="18"/>
              </w:rPr>
            </w:pPr>
            <w:r w:rsidRPr="001C5FEB">
              <w:rPr>
                <w:rFonts w:cstheme="minorHAnsi"/>
                <w:b/>
                <w:color w:val="FFFFFF" w:themeColor="background1"/>
                <w:sz w:val="18"/>
                <w:szCs w:val="18"/>
              </w:rPr>
              <w:t>21-22</w:t>
            </w:r>
          </w:p>
        </w:tc>
        <w:tc>
          <w:tcPr>
            <w:tcW w:w="1146" w:type="dxa"/>
            <w:tcBorders>
              <w:top w:val="single" w:sz="4" w:space="0" w:color="auto"/>
              <w:bottom w:val="single" w:sz="4" w:space="0" w:color="auto"/>
            </w:tcBorders>
            <w:shd w:val="clear" w:color="auto" w:fill="0033A0"/>
          </w:tcPr>
          <w:p w14:paraId="6E7849E5" w14:textId="68CB855F" w:rsidR="0038554A" w:rsidRPr="001C5FEB" w:rsidRDefault="0038554A" w:rsidP="0038554A">
            <w:pPr>
              <w:spacing w:after="0"/>
              <w:jc w:val="right"/>
              <w:rPr>
                <w:rFonts w:cstheme="minorHAnsi"/>
                <w:b/>
                <w:color w:val="FFFFFF" w:themeColor="background1"/>
                <w:sz w:val="18"/>
                <w:szCs w:val="18"/>
              </w:rPr>
            </w:pPr>
            <w:r w:rsidRPr="001C5FEB">
              <w:rPr>
                <w:rFonts w:cstheme="minorHAnsi"/>
                <w:b/>
                <w:color w:val="FFFFFF" w:themeColor="background1"/>
                <w:sz w:val="18"/>
                <w:szCs w:val="18"/>
              </w:rPr>
              <w:t>22-23</w:t>
            </w:r>
          </w:p>
        </w:tc>
        <w:tc>
          <w:tcPr>
            <w:tcW w:w="1148" w:type="dxa"/>
            <w:tcBorders>
              <w:top w:val="single" w:sz="4" w:space="0" w:color="auto"/>
              <w:bottom w:val="single" w:sz="4" w:space="0" w:color="auto"/>
            </w:tcBorders>
            <w:shd w:val="clear" w:color="auto" w:fill="0033A0"/>
          </w:tcPr>
          <w:p w14:paraId="17B7B654" w14:textId="62C86A59" w:rsidR="0038554A" w:rsidRPr="001C5FEB" w:rsidRDefault="0038554A" w:rsidP="0038554A">
            <w:pPr>
              <w:spacing w:after="0"/>
              <w:jc w:val="right"/>
              <w:rPr>
                <w:rFonts w:cstheme="minorHAnsi"/>
                <w:b/>
                <w:color w:val="FFFFFF" w:themeColor="background1"/>
                <w:sz w:val="18"/>
                <w:szCs w:val="18"/>
              </w:rPr>
            </w:pPr>
            <w:r w:rsidRPr="001C5FEB">
              <w:rPr>
                <w:rFonts w:cstheme="minorHAnsi"/>
                <w:b/>
                <w:color w:val="FFFFFF" w:themeColor="background1"/>
                <w:sz w:val="18"/>
                <w:szCs w:val="18"/>
              </w:rPr>
              <w:t>23-24</w:t>
            </w:r>
          </w:p>
        </w:tc>
        <w:tc>
          <w:tcPr>
            <w:tcW w:w="1148" w:type="dxa"/>
            <w:tcBorders>
              <w:top w:val="single" w:sz="4" w:space="0" w:color="auto"/>
              <w:bottom w:val="single" w:sz="4" w:space="0" w:color="auto"/>
              <w:right w:val="single" w:sz="4" w:space="0" w:color="auto"/>
            </w:tcBorders>
            <w:shd w:val="clear" w:color="auto" w:fill="0033A0"/>
          </w:tcPr>
          <w:p w14:paraId="7DDA69C9" w14:textId="3DA4B432" w:rsidR="0038554A" w:rsidRPr="001C5FEB" w:rsidRDefault="0038554A" w:rsidP="0038554A">
            <w:pPr>
              <w:spacing w:after="0"/>
              <w:jc w:val="right"/>
              <w:rPr>
                <w:rFonts w:cstheme="minorHAnsi"/>
                <w:b/>
                <w:color w:val="FFFFFF" w:themeColor="background1"/>
                <w:sz w:val="18"/>
                <w:szCs w:val="18"/>
              </w:rPr>
            </w:pPr>
            <w:r w:rsidRPr="001C5FEB">
              <w:rPr>
                <w:rFonts w:cstheme="minorHAnsi"/>
                <w:b/>
                <w:color w:val="FFFFFF" w:themeColor="background1"/>
                <w:sz w:val="18"/>
                <w:szCs w:val="18"/>
              </w:rPr>
              <w:t>24-25</w:t>
            </w:r>
          </w:p>
        </w:tc>
      </w:tr>
      <w:tr w:rsidR="00CF5932" w:rsidRPr="00E45643" w14:paraId="045186C7" w14:textId="77777777" w:rsidTr="472C0D40">
        <w:tc>
          <w:tcPr>
            <w:tcW w:w="2376" w:type="dxa"/>
            <w:tcBorders>
              <w:left w:val="single" w:sz="4" w:space="0" w:color="auto"/>
              <w:right w:val="single" w:sz="4" w:space="0" w:color="auto"/>
            </w:tcBorders>
          </w:tcPr>
          <w:p w14:paraId="4832A6D4" w14:textId="77777777" w:rsidR="00CF5932" w:rsidRPr="00E45643" w:rsidRDefault="00CF5932" w:rsidP="009372F9">
            <w:pPr>
              <w:spacing w:after="0"/>
              <w:rPr>
                <w:rFonts w:cstheme="minorHAnsi"/>
                <w:b/>
                <w:sz w:val="18"/>
                <w:szCs w:val="18"/>
              </w:rPr>
            </w:pPr>
          </w:p>
        </w:tc>
        <w:tc>
          <w:tcPr>
            <w:tcW w:w="1146" w:type="dxa"/>
            <w:tcBorders>
              <w:left w:val="single" w:sz="4" w:space="0" w:color="auto"/>
              <w:right w:val="single" w:sz="4" w:space="0" w:color="auto"/>
            </w:tcBorders>
          </w:tcPr>
          <w:p w14:paraId="5A36F82B" w14:textId="77777777" w:rsidR="00CF5932" w:rsidRPr="00E45643" w:rsidRDefault="00CF5932" w:rsidP="009372F9">
            <w:pPr>
              <w:spacing w:after="0"/>
              <w:jc w:val="right"/>
              <w:rPr>
                <w:rFonts w:cstheme="minorHAnsi"/>
                <w:b/>
                <w:sz w:val="18"/>
                <w:szCs w:val="18"/>
              </w:rPr>
            </w:pPr>
          </w:p>
        </w:tc>
        <w:tc>
          <w:tcPr>
            <w:tcW w:w="1146" w:type="dxa"/>
            <w:tcBorders>
              <w:left w:val="single" w:sz="4" w:space="0" w:color="auto"/>
            </w:tcBorders>
            <w:shd w:val="clear" w:color="auto" w:fill="D9D9D9" w:themeFill="background1" w:themeFillShade="D9"/>
          </w:tcPr>
          <w:p w14:paraId="09DB6BB5" w14:textId="77777777" w:rsidR="00CF5932" w:rsidRPr="00E45643" w:rsidRDefault="00CF5932" w:rsidP="009372F9">
            <w:pPr>
              <w:spacing w:after="0"/>
              <w:jc w:val="right"/>
              <w:rPr>
                <w:rFonts w:cstheme="minorHAnsi"/>
                <w:b/>
                <w:sz w:val="18"/>
                <w:szCs w:val="18"/>
              </w:rPr>
            </w:pPr>
          </w:p>
        </w:tc>
        <w:tc>
          <w:tcPr>
            <w:tcW w:w="1146" w:type="dxa"/>
          </w:tcPr>
          <w:p w14:paraId="41BFA950" w14:textId="77777777" w:rsidR="00CF5932" w:rsidRPr="00E45643" w:rsidRDefault="00CF5932" w:rsidP="009372F9">
            <w:pPr>
              <w:spacing w:after="0"/>
              <w:jc w:val="right"/>
              <w:rPr>
                <w:rFonts w:cstheme="minorHAnsi"/>
                <w:b/>
                <w:sz w:val="18"/>
                <w:szCs w:val="18"/>
              </w:rPr>
            </w:pPr>
          </w:p>
        </w:tc>
        <w:tc>
          <w:tcPr>
            <w:tcW w:w="1148" w:type="dxa"/>
          </w:tcPr>
          <w:p w14:paraId="70CF427E" w14:textId="77777777" w:rsidR="00CF5932" w:rsidRPr="00E45643" w:rsidRDefault="00CF5932" w:rsidP="009372F9">
            <w:pPr>
              <w:spacing w:after="0"/>
              <w:jc w:val="right"/>
              <w:rPr>
                <w:rFonts w:cstheme="minorHAnsi"/>
                <w:b/>
                <w:sz w:val="18"/>
                <w:szCs w:val="18"/>
              </w:rPr>
            </w:pPr>
          </w:p>
        </w:tc>
        <w:tc>
          <w:tcPr>
            <w:tcW w:w="1148" w:type="dxa"/>
            <w:tcBorders>
              <w:right w:val="single" w:sz="4" w:space="0" w:color="auto"/>
            </w:tcBorders>
          </w:tcPr>
          <w:p w14:paraId="5A36D335" w14:textId="77777777" w:rsidR="00CF5932" w:rsidRPr="00E45643" w:rsidRDefault="00CF5932" w:rsidP="009372F9">
            <w:pPr>
              <w:spacing w:after="0"/>
              <w:jc w:val="right"/>
              <w:rPr>
                <w:rFonts w:cstheme="minorHAnsi"/>
                <w:b/>
                <w:sz w:val="18"/>
                <w:szCs w:val="18"/>
              </w:rPr>
            </w:pPr>
          </w:p>
        </w:tc>
      </w:tr>
      <w:tr w:rsidR="00CF5932" w:rsidRPr="00E45643" w14:paraId="27BA6027" w14:textId="77777777" w:rsidTr="472C0D40">
        <w:tc>
          <w:tcPr>
            <w:tcW w:w="2376" w:type="dxa"/>
            <w:tcBorders>
              <w:left w:val="single" w:sz="4" w:space="0" w:color="auto"/>
              <w:right w:val="single" w:sz="4" w:space="0" w:color="auto"/>
            </w:tcBorders>
            <w:vAlign w:val="bottom"/>
          </w:tcPr>
          <w:p w14:paraId="46AC30B2" w14:textId="77777777" w:rsidR="00CF5932" w:rsidRPr="00E45643" w:rsidRDefault="00CF5932" w:rsidP="009372F9">
            <w:pPr>
              <w:spacing w:after="0"/>
              <w:rPr>
                <w:rFonts w:cstheme="minorHAnsi"/>
                <w:sz w:val="20"/>
                <w:szCs w:val="20"/>
              </w:rPr>
            </w:pPr>
            <w:r w:rsidRPr="00E45643">
              <w:rPr>
                <w:rFonts w:cstheme="minorHAnsi"/>
                <w:sz w:val="20"/>
                <w:szCs w:val="20"/>
              </w:rPr>
              <w:t xml:space="preserve">Gebouwen </w:t>
            </w:r>
          </w:p>
        </w:tc>
        <w:tc>
          <w:tcPr>
            <w:tcW w:w="1146" w:type="dxa"/>
            <w:tcBorders>
              <w:left w:val="single" w:sz="4" w:space="0" w:color="auto"/>
              <w:right w:val="single" w:sz="4" w:space="0" w:color="auto"/>
            </w:tcBorders>
          </w:tcPr>
          <w:p w14:paraId="56D5038A" w14:textId="77777777" w:rsidR="00CF5932" w:rsidRPr="00E45643" w:rsidRDefault="00CF5932" w:rsidP="009372F9">
            <w:pPr>
              <w:spacing w:after="0"/>
              <w:jc w:val="right"/>
              <w:rPr>
                <w:rFonts w:cstheme="minorHAnsi"/>
                <w:sz w:val="18"/>
                <w:szCs w:val="18"/>
              </w:rPr>
            </w:pPr>
          </w:p>
        </w:tc>
        <w:tc>
          <w:tcPr>
            <w:tcW w:w="1146" w:type="dxa"/>
            <w:tcBorders>
              <w:left w:val="single" w:sz="4" w:space="0" w:color="auto"/>
            </w:tcBorders>
            <w:shd w:val="clear" w:color="auto" w:fill="D9D9D9" w:themeFill="background1" w:themeFillShade="D9"/>
          </w:tcPr>
          <w:p w14:paraId="44F5AE08" w14:textId="77777777" w:rsidR="00CF5932" w:rsidRPr="00E45643" w:rsidRDefault="00CF5932" w:rsidP="009372F9">
            <w:pPr>
              <w:spacing w:after="0"/>
              <w:jc w:val="right"/>
              <w:rPr>
                <w:rFonts w:cstheme="minorHAnsi"/>
                <w:sz w:val="18"/>
                <w:szCs w:val="18"/>
              </w:rPr>
            </w:pPr>
          </w:p>
        </w:tc>
        <w:tc>
          <w:tcPr>
            <w:tcW w:w="1146" w:type="dxa"/>
          </w:tcPr>
          <w:p w14:paraId="20224E23" w14:textId="77777777" w:rsidR="00CF5932" w:rsidRPr="00E45643" w:rsidRDefault="00CF5932" w:rsidP="009372F9">
            <w:pPr>
              <w:spacing w:after="0"/>
              <w:jc w:val="right"/>
              <w:rPr>
                <w:rFonts w:cstheme="minorHAnsi"/>
                <w:sz w:val="18"/>
                <w:szCs w:val="18"/>
              </w:rPr>
            </w:pPr>
          </w:p>
        </w:tc>
        <w:tc>
          <w:tcPr>
            <w:tcW w:w="1148" w:type="dxa"/>
          </w:tcPr>
          <w:p w14:paraId="5F1C5766" w14:textId="77777777" w:rsidR="00CF5932" w:rsidRPr="00E45643" w:rsidRDefault="00CF5932" w:rsidP="009372F9">
            <w:pPr>
              <w:spacing w:after="0"/>
              <w:jc w:val="right"/>
              <w:rPr>
                <w:rFonts w:cstheme="minorHAnsi"/>
                <w:sz w:val="18"/>
                <w:szCs w:val="18"/>
              </w:rPr>
            </w:pPr>
          </w:p>
        </w:tc>
        <w:tc>
          <w:tcPr>
            <w:tcW w:w="1148" w:type="dxa"/>
            <w:tcBorders>
              <w:right w:val="single" w:sz="4" w:space="0" w:color="auto"/>
            </w:tcBorders>
          </w:tcPr>
          <w:p w14:paraId="5D51D738" w14:textId="77777777" w:rsidR="00CF5932" w:rsidRPr="00E45643" w:rsidRDefault="00CF5932" w:rsidP="009372F9">
            <w:pPr>
              <w:spacing w:after="0"/>
              <w:jc w:val="right"/>
              <w:rPr>
                <w:rFonts w:cstheme="minorHAnsi"/>
                <w:sz w:val="18"/>
                <w:szCs w:val="18"/>
              </w:rPr>
            </w:pPr>
          </w:p>
        </w:tc>
      </w:tr>
      <w:tr w:rsidR="00CF5932" w:rsidRPr="00E45643" w14:paraId="00F0D11D" w14:textId="77777777" w:rsidTr="472C0D40">
        <w:tc>
          <w:tcPr>
            <w:tcW w:w="2376" w:type="dxa"/>
            <w:tcBorders>
              <w:left w:val="single" w:sz="4" w:space="0" w:color="auto"/>
              <w:right w:val="single" w:sz="4" w:space="0" w:color="auto"/>
            </w:tcBorders>
            <w:vAlign w:val="bottom"/>
          </w:tcPr>
          <w:p w14:paraId="107BD0AB" w14:textId="77777777" w:rsidR="0038554A" w:rsidRPr="00E45643" w:rsidRDefault="00CF5932" w:rsidP="009372F9">
            <w:pPr>
              <w:spacing w:after="0"/>
              <w:rPr>
                <w:rFonts w:cstheme="minorHAnsi"/>
                <w:sz w:val="20"/>
                <w:szCs w:val="20"/>
              </w:rPr>
            </w:pPr>
            <w:r w:rsidRPr="00E45643">
              <w:rPr>
                <w:rFonts w:cstheme="minorHAnsi"/>
                <w:sz w:val="20"/>
                <w:szCs w:val="20"/>
              </w:rPr>
              <w:t>Verbouwingen</w:t>
            </w:r>
          </w:p>
          <w:p w14:paraId="340785B8" w14:textId="76A8FFE3" w:rsidR="00CF5932" w:rsidRPr="00E45643" w:rsidRDefault="0038554A" w:rsidP="009372F9">
            <w:pPr>
              <w:spacing w:after="0"/>
              <w:rPr>
                <w:rFonts w:cstheme="minorHAnsi"/>
                <w:sz w:val="20"/>
                <w:szCs w:val="20"/>
              </w:rPr>
            </w:pPr>
            <w:r w:rsidRPr="00E45643">
              <w:rPr>
                <w:rFonts w:cstheme="minorHAnsi"/>
                <w:sz w:val="20"/>
                <w:szCs w:val="20"/>
              </w:rPr>
              <w:t>Onderwijskundige app.</w:t>
            </w:r>
            <w:r w:rsidR="00CF5932" w:rsidRPr="00E45643">
              <w:rPr>
                <w:rFonts w:cstheme="minorHAnsi"/>
                <w:sz w:val="20"/>
                <w:szCs w:val="20"/>
              </w:rPr>
              <w:t xml:space="preserve"> </w:t>
            </w:r>
          </w:p>
        </w:tc>
        <w:tc>
          <w:tcPr>
            <w:tcW w:w="1146" w:type="dxa"/>
            <w:tcBorders>
              <w:left w:val="single" w:sz="4" w:space="0" w:color="auto"/>
              <w:right w:val="single" w:sz="4" w:space="0" w:color="auto"/>
            </w:tcBorders>
          </w:tcPr>
          <w:p w14:paraId="1FA1BD9C" w14:textId="007EC49E" w:rsidR="00CF5932" w:rsidRPr="00E45643" w:rsidRDefault="4ADFD421" w:rsidP="009372F9">
            <w:pPr>
              <w:spacing w:after="0"/>
              <w:jc w:val="right"/>
              <w:rPr>
                <w:rFonts w:cstheme="minorHAnsi"/>
                <w:sz w:val="18"/>
                <w:szCs w:val="18"/>
              </w:rPr>
            </w:pPr>
            <w:r w:rsidRPr="00E45643">
              <w:rPr>
                <w:rFonts w:cstheme="minorHAnsi"/>
                <w:sz w:val="18"/>
                <w:szCs w:val="18"/>
              </w:rPr>
              <w:t>72</w:t>
            </w:r>
          </w:p>
        </w:tc>
        <w:tc>
          <w:tcPr>
            <w:tcW w:w="1146" w:type="dxa"/>
            <w:tcBorders>
              <w:left w:val="single" w:sz="4" w:space="0" w:color="auto"/>
            </w:tcBorders>
            <w:shd w:val="clear" w:color="auto" w:fill="D9D9D9" w:themeFill="background1" w:themeFillShade="D9"/>
          </w:tcPr>
          <w:p w14:paraId="1AF3D461" w14:textId="58991128" w:rsidR="00CF5932" w:rsidRPr="00E45643" w:rsidRDefault="163C7CA3" w:rsidP="009372F9">
            <w:pPr>
              <w:spacing w:after="0"/>
              <w:jc w:val="right"/>
              <w:rPr>
                <w:rFonts w:cstheme="minorHAnsi"/>
                <w:sz w:val="18"/>
                <w:szCs w:val="18"/>
              </w:rPr>
            </w:pPr>
            <w:r w:rsidRPr="00E45643">
              <w:rPr>
                <w:rFonts w:cstheme="minorHAnsi"/>
                <w:sz w:val="18"/>
                <w:szCs w:val="18"/>
              </w:rPr>
              <w:t>15</w:t>
            </w:r>
          </w:p>
        </w:tc>
        <w:tc>
          <w:tcPr>
            <w:tcW w:w="1146" w:type="dxa"/>
          </w:tcPr>
          <w:p w14:paraId="17274463" w14:textId="77777777" w:rsidR="00CF5932" w:rsidRPr="00E45643" w:rsidRDefault="00CF5932" w:rsidP="009372F9">
            <w:pPr>
              <w:spacing w:after="0"/>
              <w:jc w:val="right"/>
              <w:rPr>
                <w:rFonts w:cstheme="minorHAnsi"/>
                <w:sz w:val="18"/>
                <w:szCs w:val="18"/>
              </w:rPr>
            </w:pPr>
          </w:p>
        </w:tc>
        <w:tc>
          <w:tcPr>
            <w:tcW w:w="1148" w:type="dxa"/>
          </w:tcPr>
          <w:p w14:paraId="587757D0" w14:textId="77777777" w:rsidR="00CF5932" w:rsidRPr="00E45643" w:rsidRDefault="00CF5932" w:rsidP="009372F9">
            <w:pPr>
              <w:spacing w:after="0"/>
              <w:jc w:val="right"/>
              <w:rPr>
                <w:rFonts w:cstheme="minorHAnsi"/>
                <w:sz w:val="18"/>
                <w:szCs w:val="18"/>
              </w:rPr>
            </w:pPr>
          </w:p>
        </w:tc>
        <w:tc>
          <w:tcPr>
            <w:tcW w:w="1148" w:type="dxa"/>
            <w:tcBorders>
              <w:right w:val="single" w:sz="4" w:space="0" w:color="auto"/>
            </w:tcBorders>
          </w:tcPr>
          <w:p w14:paraId="7570BC32" w14:textId="77777777" w:rsidR="00CF5932" w:rsidRPr="00E45643" w:rsidRDefault="00CF5932" w:rsidP="009372F9">
            <w:pPr>
              <w:spacing w:after="0"/>
              <w:jc w:val="right"/>
              <w:rPr>
                <w:rFonts w:cstheme="minorHAnsi"/>
                <w:sz w:val="18"/>
                <w:szCs w:val="18"/>
              </w:rPr>
            </w:pPr>
          </w:p>
        </w:tc>
      </w:tr>
      <w:tr w:rsidR="00CF5932" w:rsidRPr="00E45643" w14:paraId="161EEFCC" w14:textId="77777777" w:rsidTr="472C0D40">
        <w:tc>
          <w:tcPr>
            <w:tcW w:w="2376" w:type="dxa"/>
            <w:tcBorders>
              <w:left w:val="single" w:sz="4" w:space="0" w:color="auto"/>
              <w:right w:val="single" w:sz="4" w:space="0" w:color="auto"/>
            </w:tcBorders>
            <w:vAlign w:val="bottom"/>
          </w:tcPr>
          <w:p w14:paraId="3192FE42" w14:textId="72A1B029" w:rsidR="00CF5932" w:rsidRPr="00E45643" w:rsidRDefault="0038554A" w:rsidP="009372F9">
            <w:pPr>
              <w:spacing w:after="0"/>
              <w:rPr>
                <w:rFonts w:cstheme="minorHAnsi"/>
                <w:sz w:val="20"/>
                <w:szCs w:val="20"/>
              </w:rPr>
            </w:pPr>
            <w:r w:rsidRPr="00E45643">
              <w:rPr>
                <w:rFonts w:cstheme="minorHAnsi"/>
                <w:sz w:val="20"/>
                <w:szCs w:val="20"/>
              </w:rPr>
              <w:t>Machines en i</w:t>
            </w:r>
            <w:r w:rsidR="00CF5932" w:rsidRPr="00E45643">
              <w:rPr>
                <w:rFonts w:cstheme="minorHAnsi"/>
                <w:sz w:val="20"/>
                <w:szCs w:val="20"/>
              </w:rPr>
              <w:t xml:space="preserve">nstallaties </w:t>
            </w:r>
          </w:p>
        </w:tc>
        <w:tc>
          <w:tcPr>
            <w:tcW w:w="1146" w:type="dxa"/>
            <w:tcBorders>
              <w:left w:val="single" w:sz="4" w:space="0" w:color="auto"/>
              <w:right w:val="single" w:sz="4" w:space="0" w:color="auto"/>
            </w:tcBorders>
          </w:tcPr>
          <w:p w14:paraId="6F30F0B5" w14:textId="52265582" w:rsidR="00CF5932" w:rsidRPr="00E45643" w:rsidRDefault="5C40EECF" w:rsidP="009372F9">
            <w:pPr>
              <w:spacing w:after="0"/>
              <w:jc w:val="right"/>
              <w:rPr>
                <w:rFonts w:cstheme="minorHAnsi"/>
                <w:sz w:val="18"/>
                <w:szCs w:val="18"/>
              </w:rPr>
            </w:pPr>
            <w:r w:rsidRPr="00E45643">
              <w:rPr>
                <w:rFonts w:cstheme="minorHAnsi"/>
                <w:sz w:val="18"/>
                <w:szCs w:val="18"/>
              </w:rPr>
              <w:t>21</w:t>
            </w:r>
          </w:p>
        </w:tc>
        <w:tc>
          <w:tcPr>
            <w:tcW w:w="1146" w:type="dxa"/>
            <w:tcBorders>
              <w:left w:val="single" w:sz="4" w:space="0" w:color="auto"/>
            </w:tcBorders>
            <w:shd w:val="clear" w:color="auto" w:fill="D9D9D9" w:themeFill="background1" w:themeFillShade="D9"/>
          </w:tcPr>
          <w:p w14:paraId="438F4714" w14:textId="0CAD52C3" w:rsidR="00CF5932" w:rsidRPr="00E45643" w:rsidRDefault="03672FEB" w:rsidP="009372F9">
            <w:pPr>
              <w:spacing w:after="0"/>
              <w:jc w:val="right"/>
              <w:rPr>
                <w:rFonts w:cstheme="minorHAnsi"/>
                <w:sz w:val="18"/>
                <w:szCs w:val="18"/>
              </w:rPr>
            </w:pPr>
            <w:r w:rsidRPr="00E45643">
              <w:rPr>
                <w:rFonts w:cstheme="minorHAnsi"/>
                <w:sz w:val="18"/>
                <w:szCs w:val="18"/>
              </w:rPr>
              <w:t>13</w:t>
            </w:r>
          </w:p>
        </w:tc>
        <w:tc>
          <w:tcPr>
            <w:tcW w:w="1146" w:type="dxa"/>
          </w:tcPr>
          <w:p w14:paraId="6AA69B1C" w14:textId="77777777" w:rsidR="00CF5932" w:rsidRPr="00E45643" w:rsidRDefault="00CF5932" w:rsidP="009372F9">
            <w:pPr>
              <w:spacing w:after="0"/>
              <w:jc w:val="right"/>
              <w:rPr>
                <w:rFonts w:cstheme="minorHAnsi"/>
                <w:sz w:val="18"/>
                <w:szCs w:val="18"/>
              </w:rPr>
            </w:pPr>
          </w:p>
        </w:tc>
        <w:tc>
          <w:tcPr>
            <w:tcW w:w="1148" w:type="dxa"/>
          </w:tcPr>
          <w:p w14:paraId="14998101" w14:textId="77777777" w:rsidR="00CF5932" w:rsidRPr="00E45643" w:rsidRDefault="00CF5932" w:rsidP="009372F9">
            <w:pPr>
              <w:spacing w:after="0"/>
              <w:jc w:val="right"/>
              <w:rPr>
                <w:rFonts w:cstheme="minorHAnsi"/>
                <w:sz w:val="18"/>
                <w:szCs w:val="18"/>
              </w:rPr>
            </w:pPr>
          </w:p>
        </w:tc>
        <w:tc>
          <w:tcPr>
            <w:tcW w:w="1148" w:type="dxa"/>
            <w:tcBorders>
              <w:right w:val="single" w:sz="4" w:space="0" w:color="auto"/>
            </w:tcBorders>
          </w:tcPr>
          <w:p w14:paraId="5FF6B231" w14:textId="77777777" w:rsidR="00CF5932" w:rsidRPr="00E45643" w:rsidRDefault="00CF5932" w:rsidP="009372F9">
            <w:pPr>
              <w:spacing w:after="0"/>
              <w:jc w:val="right"/>
              <w:rPr>
                <w:rFonts w:cstheme="minorHAnsi"/>
                <w:sz w:val="18"/>
                <w:szCs w:val="18"/>
              </w:rPr>
            </w:pPr>
          </w:p>
        </w:tc>
      </w:tr>
      <w:tr w:rsidR="00CF5932" w:rsidRPr="00E45643" w14:paraId="2904D261" w14:textId="77777777" w:rsidTr="472C0D40">
        <w:tc>
          <w:tcPr>
            <w:tcW w:w="2376" w:type="dxa"/>
            <w:tcBorders>
              <w:left w:val="single" w:sz="4" w:space="0" w:color="auto"/>
              <w:right w:val="single" w:sz="4" w:space="0" w:color="auto"/>
            </w:tcBorders>
            <w:vAlign w:val="bottom"/>
          </w:tcPr>
          <w:p w14:paraId="3BE23176" w14:textId="3FF01878" w:rsidR="00CF5932" w:rsidRPr="00E45643" w:rsidRDefault="00CF5932" w:rsidP="009372F9">
            <w:pPr>
              <w:spacing w:after="0"/>
              <w:rPr>
                <w:rFonts w:cstheme="minorHAnsi"/>
                <w:sz w:val="20"/>
                <w:szCs w:val="20"/>
              </w:rPr>
            </w:pPr>
            <w:r w:rsidRPr="00E45643">
              <w:rPr>
                <w:rFonts w:cstheme="minorHAnsi"/>
                <w:sz w:val="20"/>
                <w:szCs w:val="20"/>
              </w:rPr>
              <w:t>Meubilair</w:t>
            </w:r>
            <w:r w:rsidR="0038554A" w:rsidRPr="00E45643">
              <w:rPr>
                <w:rFonts w:cstheme="minorHAnsi"/>
                <w:sz w:val="20"/>
                <w:szCs w:val="20"/>
              </w:rPr>
              <w:t xml:space="preserve"> &amp;</w:t>
            </w:r>
            <w:r w:rsidRPr="00E45643">
              <w:rPr>
                <w:rFonts w:cstheme="minorHAnsi"/>
                <w:sz w:val="20"/>
                <w:szCs w:val="20"/>
              </w:rPr>
              <w:t>inventaris</w:t>
            </w:r>
          </w:p>
        </w:tc>
        <w:tc>
          <w:tcPr>
            <w:tcW w:w="1146" w:type="dxa"/>
            <w:tcBorders>
              <w:left w:val="single" w:sz="4" w:space="0" w:color="auto"/>
              <w:right w:val="single" w:sz="4" w:space="0" w:color="auto"/>
            </w:tcBorders>
          </w:tcPr>
          <w:p w14:paraId="6F90593A" w14:textId="510B289F" w:rsidR="00CF5932" w:rsidRPr="00E45643" w:rsidRDefault="7C95D8D4" w:rsidP="472C0D40">
            <w:pPr>
              <w:spacing w:after="0"/>
              <w:jc w:val="right"/>
              <w:rPr>
                <w:rFonts w:cstheme="minorHAnsi"/>
                <w:sz w:val="18"/>
                <w:szCs w:val="18"/>
              </w:rPr>
            </w:pPr>
            <w:r w:rsidRPr="00E45643">
              <w:rPr>
                <w:rFonts w:cstheme="minorHAnsi"/>
                <w:sz w:val="18"/>
                <w:szCs w:val="18"/>
              </w:rPr>
              <w:t>36</w:t>
            </w:r>
          </w:p>
        </w:tc>
        <w:tc>
          <w:tcPr>
            <w:tcW w:w="1146" w:type="dxa"/>
            <w:tcBorders>
              <w:left w:val="single" w:sz="4" w:space="0" w:color="auto"/>
            </w:tcBorders>
            <w:shd w:val="clear" w:color="auto" w:fill="D9D9D9" w:themeFill="background1" w:themeFillShade="D9"/>
          </w:tcPr>
          <w:p w14:paraId="0FBBEC5A" w14:textId="11AFA40C" w:rsidR="00CF5932" w:rsidRPr="00E45643" w:rsidRDefault="758EEF3B" w:rsidP="472C0D40">
            <w:pPr>
              <w:spacing w:after="0"/>
              <w:jc w:val="right"/>
              <w:rPr>
                <w:rFonts w:cstheme="minorHAnsi"/>
                <w:sz w:val="18"/>
                <w:szCs w:val="18"/>
              </w:rPr>
            </w:pPr>
            <w:r w:rsidRPr="00E45643">
              <w:rPr>
                <w:rFonts w:cstheme="minorHAnsi"/>
                <w:sz w:val="18"/>
                <w:szCs w:val="18"/>
              </w:rPr>
              <w:t>2</w:t>
            </w:r>
            <w:r w:rsidR="7836EBBE" w:rsidRPr="00E45643">
              <w:rPr>
                <w:rFonts w:cstheme="minorHAnsi"/>
                <w:sz w:val="18"/>
                <w:szCs w:val="18"/>
              </w:rPr>
              <w:t>2</w:t>
            </w:r>
          </w:p>
        </w:tc>
        <w:tc>
          <w:tcPr>
            <w:tcW w:w="1146" w:type="dxa"/>
          </w:tcPr>
          <w:p w14:paraId="3766E9ED" w14:textId="45966F38" w:rsidR="00CF5932" w:rsidRPr="00E45643" w:rsidRDefault="784C5536" w:rsidP="472C0D40">
            <w:pPr>
              <w:spacing w:after="0"/>
              <w:jc w:val="right"/>
              <w:rPr>
                <w:rFonts w:cstheme="minorHAnsi"/>
                <w:sz w:val="18"/>
                <w:szCs w:val="18"/>
              </w:rPr>
            </w:pPr>
            <w:r w:rsidRPr="00E45643">
              <w:rPr>
                <w:rFonts w:cstheme="minorHAnsi"/>
                <w:sz w:val="18"/>
                <w:szCs w:val="18"/>
              </w:rPr>
              <w:t>55</w:t>
            </w:r>
          </w:p>
        </w:tc>
        <w:tc>
          <w:tcPr>
            <w:tcW w:w="1148" w:type="dxa"/>
          </w:tcPr>
          <w:p w14:paraId="0228E98A" w14:textId="4F24BCA0" w:rsidR="00CF5932" w:rsidRPr="00E45643" w:rsidRDefault="784C5536" w:rsidP="472C0D40">
            <w:pPr>
              <w:spacing w:after="0"/>
              <w:jc w:val="right"/>
              <w:rPr>
                <w:rFonts w:cstheme="minorHAnsi"/>
                <w:sz w:val="18"/>
                <w:szCs w:val="18"/>
              </w:rPr>
            </w:pPr>
            <w:r w:rsidRPr="00E45643">
              <w:rPr>
                <w:rFonts w:cstheme="minorHAnsi"/>
                <w:sz w:val="18"/>
                <w:szCs w:val="18"/>
              </w:rPr>
              <w:t>55</w:t>
            </w:r>
          </w:p>
        </w:tc>
        <w:tc>
          <w:tcPr>
            <w:tcW w:w="1148" w:type="dxa"/>
            <w:tcBorders>
              <w:right w:val="single" w:sz="4" w:space="0" w:color="auto"/>
            </w:tcBorders>
          </w:tcPr>
          <w:p w14:paraId="76940EB3" w14:textId="4BBB7F6E" w:rsidR="00CF5932" w:rsidRPr="00E45643" w:rsidRDefault="784C5536" w:rsidP="472C0D40">
            <w:pPr>
              <w:spacing w:after="0"/>
              <w:jc w:val="right"/>
              <w:rPr>
                <w:rFonts w:cstheme="minorHAnsi"/>
                <w:sz w:val="18"/>
                <w:szCs w:val="18"/>
              </w:rPr>
            </w:pPr>
            <w:r w:rsidRPr="00E45643">
              <w:rPr>
                <w:rFonts w:cstheme="minorHAnsi"/>
                <w:sz w:val="18"/>
                <w:szCs w:val="18"/>
              </w:rPr>
              <w:t>55</w:t>
            </w:r>
          </w:p>
        </w:tc>
      </w:tr>
      <w:tr w:rsidR="00CF5932" w:rsidRPr="00E45643" w14:paraId="419BC9AB" w14:textId="77777777" w:rsidTr="472C0D40">
        <w:tc>
          <w:tcPr>
            <w:tcW w:w="2376" w:type="dxa"/>
            <w:tcBorders>
              <w:left w:val="single" w:sz="4" w:space="0" w:color="auto"/>
              <w:right w:val="single" w:sz="4" w:space="0" w:color="auto"/>
            </w:tcBorders>
            <w:vAlign w:val="bottom"/>
          </w:tcPr>
          <w:p w14:paraId="554CBDDB" w14:textId="74B460E3" w:rsidR="7C95D8D4" w:rsidRPr="00E45643" w:rsidRDefault="7C95D8D4" w:rsidP="472C0D40">
            <w:pPr>
              <w:spacing w:after="0"/>
              <w:rPr>
                <w:rFonts w:cstheme="minorHAnsi"/>
                <w:sz w:val="20"/>
                <w:szCs w:val="20"/>
              </w:rPr>
            </w:pPr>
            <w:r w:rsidRPr="00E45643">
              <w:rPr>
                <w:rFonts w:cstheme="minorHAnsi"/>
                <w:sz w:val="20"/>
                <w:szCs w:val="20"/>
              </w:rPr>
              <w:t>Groot onderhoud</w:t>
            </w:r>
          </w:p>
          <w:p w14:paraId="0298BA36" w14:textId="77777777" w:rsidR="00CF5932" w:rsidRPr="00E45643" w:rsidRDefault="00CF5932" w:rsidP="009372F9">
            <w:pPr>
              <w:spacing w:after="0"/>
              <w:rPr>
                <w:rFonts w:cstheme="minorHAnsi"/>
                <w:sz w:val="20"/>
                <w:szCs w:val="20"/>
              </w:rPr>
            </w:pPr>
            <w:r w:rsidRPr="00E45643">
              <w:rPr>
                <w:rFonts w:cstheme="minorHAnsi"/>
                <w:sz w:val="20"/>
                <w:szCs w:val="20"/>
              </w:rPr>
              <w:t>ICT</w:t>
            </w:r>
          </w:p>
        </w:tc>
        <w:tc>
          <w:tcPr>
            <w:tcW w:w="1146" w:type="dxa"/>
            <w:tcBorders>
              <w:left w:val="single" w:sz="4" w:space="0" w:color="auto"/>
              <w:right w:val="single" w:sz="4" w:space="0" w:color="auto"/>
            </w:tcBorders>
          </w:tcPr>
          <w:p w14:paraId="382C5F57" w14:textId="7ACB4DDD" w:rsidR="00CF5932" w:rsidRPr="00E45643" w:rsidRDefault="7F1A83E6" w:rsidP="009372F9">
            <w:pPr>
              <w:spacing w:after="0"/>
              <w:jc w:val="right"/>
              <w:rPr>
                <w:rFonts w:cstheme="minorHAnsi"/>
                <w:sz w:val="18"/>
                <w:szCs w:val="18"/>
              </w:rPr>
            </w:pPr>
            <w:r w:rsidRPr="00E45643">
              <w:rPr>
                <w:rFonts w:cstheme="minorHAnsi"/>
                <w:sz w:val="18"/>
                <w:szCs w:val="18"/>
              </w:rPr>
              <w:t>125</w:t>
            </w:r>
          </w:p>
        </w:tc>
        <w:tc>
          <w:tcPr>
            <w:tcW w:w="1146" w:type="dxa"/>
            <w:tcBorders>
              <w:left w:val="single" w:sz="4" w:space="0" w:color="auto"/>
            </w:tcBorders>
            <w:shd w:val="clear" w:color="auto" w:fill="D9D9D9" w:themeFill="background1" w:themeFillShade="D9"/>
          </w:tcPr>
          <w:p w14:paraId="107043F9" w14:textId="52C6D7BF" w:rsidR="00CF5932" w:rsidRPr="00E45643" w:rsidRDefault="3E2C43E5" w:rsidP="472C0D40">
            <w:pPr>
              <w:spacing w:after="0"/>
              <w:jc w:val="right"/>
              <w:rPr>
                <w:rFonts w:cstheme="minorHAnsi"/>
                <w:sz w:val="18"/>
                <w:szCs w:val="18"/>
              </w:rPr>
            </w:pPr>
            <w:r w:rsidRPr="00E45643">
              <w:rPr>
                <w:rFonts w:cstheme="minorHAnsi"/>
                <w:sz w:val="18"/>
                <w:szCs w:val="18"/>
              </w:rPr>
              <w:t>35</w:t>
            </w:r>
          </w:p>
          <w:p w14:paraId="19526F84" w14:textId="2140C978" w:rsidR="00CF5932" w:rsidRPr="00E45643" w:rsidRDefault="45EA10E2" w:rsidP="472C0D40">
            <w:pPr>
              <w:spacing w:after="0"/>
              <w:jc w:val="right"/>
              <w:rPr>
                <w:rFonts w:cstheme="minorHAnsi"/>
                <w:sz w:val="18"/>
                <w:szCs w:val="18"/>
              </w:rPr>
            </w:pPr>
            <w:r w:rsidRPr="00E45643">
              <w:rPr>
                <w:rFonts w:cstheme="minorHAnsi"/>
                <w:sz w:val="18"/>
                <w:szCs w:val="18"/>
              </w:rPr>
              <w:t>4</w:t>
            </w:r>
          </w:p>
        </w:tc>
        <w:tc>
          <w:tcPr>
            <w:tcW w:w="1146" w:type="dxa"/>
          </w:tcPr>
          <w:p w14:paraId="0A8CDC72" w14:textId="4F621265" w:rsidR="00CF5932" w:rsidRPr="00E45643" w:rsidRDefault="7A2D2D3E" w:rsidP="009372F9">
            <w:pPr>
              <w:spacing w:after="0"/>
              <w:jc w:val="right"/>
              <w:rPr>
                <w:rFonts w:cstheme="minorHAnsi"/>
                <w:sz w:val="18"/>
                <w:szCs w:val="18"/>
              </w:rPr>
            </w:pPr>
            <w:r w:rsidRPr="00E45643">
              <w:rPr>
                <w:rFonts w:cstheme="minorHAnsi"/>
                <w:sz w:val="18"/>
                <w:szCs w:val="18"/>
              </w:rPr>
              <w:t>30</w:t>
            </w:r>
          </w:p>
        </w:tc>
        <w:tc>
          <w:tcPr>
            <w:tcW w:w="1148" w:type="dxa"/>
          </w:tcPr>
          <w:p w14:paraId="58F1AB73" w14:textId="40A0B212" w:rsidR="00CF5932" w:rsidRPr="00E45643" w:rsidRDefault="7A2D2D3E" w:rsidP="009372F9">
            <w:pPr>
              <w:spacing w:after="0"/>
              <w:jc w:val="right"/>
              <w:rPr>
                <w:rFonts w:cstheme="minorHAnsi"/>
                <w:sz w:val="18"/>
                <w:szCs w:val="18"/>
              </w:rPr>
            </w:pPr>
            <w:r w:rsidRPr="00E45643">
              <w:rPr>
                <w:rFonts w:cstheme="minorHAnsi"/>
                <w:sz w:val="18"/>
                <w:szCs w:val="18"/>
              </w:rPr>
              <w:t>30</w:t>
            </w:r>
          </w:p>
        </w:tc>
        <w:tc>
          <w:tcPr>
            <w:tcW w:w="1148" w:type="dxa"/>
            <w:tcBorders>
              <w:right w:val="single" w:sz="4" w:space="0" w:color="auto"/>
            </w:tcBorders>
          </w:tcPr>
          <w:p w14:paraId="4A4B30CB" w14:textId="77777777" w:rsidR="00CF5932" w:rsidRPr="00E45643" w:rsidRDefault="00CF5932" w:rsidP="009372F9">
            <w:pPr>
              <w:spacing w:after="0"/>
              <w:jc w:val="right"/>
              <w:rPr>
                <w:rFonts w:cstheme="minorHAnsi"/>
                <w:sz w:val="18"/>
                <w:szCs w:val="18"/>
              </w:rPr>
            </w:pPr>
          </w:p>
        </w:tc>
      </w:tr>
      <w:tr w:rsidR="00CF5932" w:rsidRPr="00E45643" w14:paraId="0F8727CC" w14:textId="77777777" w:rsidTr="472C0D40">
        <w:tc>
          <w:tcPr>
            <w:tcW w:w="2376" w:type="dxa"/>
            <w:tcBorders>
              <w:left w:val="single" w:sz="4" w:space="0" w:color="auto"/>
              <w:right w:val="single" w:sz="4" w:space="0" w:color="auto"/>
            </w:tcBorders>
            <w:vAlign w:val="bottom"/>
          </w:tcPr>
          <w:p w14:paraId="13C306F0" w14:textId="77777777" w:rsidR="00CF5932" w:rsidRPr="00E45643" w:rsidRDefault="00CF5932" w:rsidP="009372F9">
            <w:pPr>
              <w:spacing w:after="0"/>
              <w:rPr>
                <w:rFonts w:cstheme="minorHAnsi"/>
                <w:sz w:val="20"/>
                <w:szCs w:val="20"/>
              </w:rPr>
            </w:pPr>
            <w:r w:rsidRPr="00E45643">
              <w:rPr>
                <w:rFonts w:cstheme="minorHAnsi"/>
                <w:sz w:val="20"/>
                <w:szCs w:val="20"/>
              </w:rPr>
              <w:t xml:space="preserve">Leermiddelen </w:t>
            </w:r>
          </w:p>
        </w:tc>
        <w:tc>
          <w:tcPr>
            <w:tcW w:w="1146" w:type="dxa"/>
            <w:tcBorders>
              <w:left w:val="single" w:sz="4" w:space="0" w:color="auto"/>
              <w:right w:val="single" w:sz="4" w:space="0" w:color="auto"/>
            </w:tcBorders>
          </w:tcPr>
          <w:p w14:paraId="3BEDE45A" w14:textId="77777777" w:rsidR="00CF5932" w:rsidRPr="00E45643" w:rsidRDefault="00CF5932" w:rsidP="009372F9">
            <w:pPr>
              <w:spacing w:after="0"/>
              <w:jc w:val="right"/>
              <w:rPr>
                <w:rFonts w:cstheme="minorHAnsi"/>
                <w:sz w:val="18"/>
                <w:szCs w:val="18"/>
              </w:rPr>
            </w:pPr>
          </w:p>
        </w:tc>
        <w:tc>
          <w:tcPr>
            <w:tcW w:w="1146" w:type="dxa"/>
            <w:tcBorders>
              <w:left w:val="single" w:sz="4" w:space="0" w:color="auto"/>
            </w:tcBorders>
            <w:shd w:val="clear" w:color="auto" w:fill="D9D9D9" w:themeFill="background1" w:themeFillShade="D9"/>
          </w:tcPr>
          <w:p w14:paraId="305E2F42" w14:textId="77777777" w:rsidR="00CF5932" w:rsidRPr="00E45643" w:rsidRDefault="00CF5932" w:rsidP="009372F9">
            <w:pPr>
              <w:spacing w:after="0"/>
              <w:jc w:val="right"/>
              <w:rPr>
                <w:rFonts w:cstheme="minorHAnsi"/>
                <w:sz w:val="18"/>
                <w:szCs w:val="18"/>
              </w:rPr>
            </w:pPr>
          </w:p>
        </w:tc>
        <w:tc>
          <w:tcPr>
            <w:tcW w:w="1146" w:type="dxa"/>
          </w:tcPr>
          <w:p w14:paraId="2847B34C" w14:textId="77777777" w:rsidR="00CF5932" w:rsidRPr="00E45643" w:rsidRDefault="00CF5932" w:rsidP="009372F9">
            <w:pPr>
              <w:spacing w:after="0"/>
              <w:jc w:val="right"/>
              <w:rPr>
                <w:rFonts w:cstheme="minorHAnsi"/>
                <w:sz w:val="18"/>
                <w:szCs w:val="18"/>
              </w:rPr>
            </w:pPr>
          </w:p>
        </w:tc>
        <w:tc>
          <w:tcPr>
            <w:tcW w:w="1148" w:type="dxa"/>
          </w:tcPr>
          <w:p w14:paraId="61B6268D" w14:textId="77777777" w:rsidR="00CF5932" w:rsidRPr="00E45643" w:rsidRDefault="00CF5932" w:rsidP="009372F9">
            <w:pPr>
              <w:spacing w:after="0"/>
              <w:jc w:val="right"/>
              <w:rPr>
                <w:rFonts w:cstheme="minorHAnsi"/>
                <w:sz w:val="18"/>
                <w:szCs w:val="18"/>
              </w:rPr>
            </w:pPr>
          </w:p>
        </w:tc>
        <w:tc>
          <w:tcPr>
            <w:tcW w:w="1148" w:type="dxa"/>
            <w:tcBorders>
              <w:right w:val="single" w:sz="4" w:space="0" w:color="auto"/>
            </w:tcBorders>
          </w:tcPr>
          <w:p w14:paraId="23F1D50D" w14:textId="77777777" w:rsidR="00CF5932" w:rsidRPr="00E45643" w:rsidRDefault="00CF5932" w:rsidP="009372F9">
            <w:pPr>
              <w:spacing w:after="0"/>
              <w:jc w:val="right"/>
              <w:rPr>
                <w:rFonts w:cstheme="minorHAnsi"/>
                <w:sz w:val="18"/>
                <w:szCs w:val="18"/>
              </w:rPr>
            </w:pPr>
          </w:p>
        </w:tc>
      </w:tr>
      <w:tr w:rsidR="00CF5932" w:rsidRPr="00E45643" w14:paraId="1EABA758" w14:textId="77777777" w:rsidTr="472C0D40">
        <w:tc>
          <w:tcPr>
            <w:tcW w:w="2376" w:type="dxa"/>
            <w:tcBorders>
              <w:left w:val="single" w:sz="4" w:space="0" w:color="auto"/>
              <w:bottom w:val="single" w:sz="4" w:space="0" w:color="auto"/>
              <w:right w:val="single" w:sz="4" w:space="0" w:color="auto"/>
            </w:tcBorders>
          </w:tcPr>
          <w:p w14:paraId="4F0E68F1" w14:textId="77777777" w:rsidR="00CF5932" w:rsidRPr="00E45643" w:rsidRDefault="00CF5932" w:rsidP="009372F9">
            <w:pPr>
              <w:spacing w:after="0"/>
              <w:rPr>
                <w:rFonts w:cstheme="minorHAnsi"/>
                <w:sz w:val="18"/>
                <w:szCs w:val="18"/>
              </w:rPr>
            </w:pPr>
          </w:p>
        </w:tc>
        <w:tc>
          <w:tcPr>
            <w:tcW w:w="1146" w:type="dxa"/>
            <w:tcBorders>
              <w:left w:val="single" w:sz="4" w:space="0" w:color="auto"/>
              <w:bottom w:val="single" w:sz="4" w:space="0" w:color="auto"/>
              <w:right w:val="single" w:sz="4" w:space="0" w:color="auto"/>
            </w:tcBorders>
          </w:tcPr>
          <w:p w14:paraId="76DCC95A" w14:textId="77777777" w:rsidR="00CF5932" w:rsidRPr="00E45643" w:rsidRDefault="00CF5932" w:rsidP="009372F9">
            <w:pPr>
              <w:spacing w:after="0"/>
              <w:jc w:val="right"/>
              <w:rPr>
                <w:rFonts w:cstheme="minorHAnsi"/>
                <w:sz w:val="18"/>
                <w:szCs w:val="18"/>
              </w:rPr>
            </w:pPr>
          </w:p>
        </w:tc>
        <w:tc>
          <w:tcPr>
            <w:tcW w:w="1146" w:type="dxa"/>
            <w:tcBorders>
              <w:left w:val="single" w:sz="4" w:space="0" w:color="auto"/>
              <w:bottom w:val="single" w:sz="4" w:space="0" w:color="auto"/>
            </w:tcBorders>
            <w:shd w:val="clear" w:color="auto" w:fill="D9D9D9" w:themeFill="background1" w:themeFillShade="D9"/>
          </w:tcPr>
          <w:p w14:paraId="0F257FCE" w14:textId="77777777" w:rsidR="00CF5932" w:rsidRPr="00E45643" w:rsidRDefault="00CF5932" w:rsidP="009372F9">
            <w:pPr>
              <w:spacing w:after="0"/>
              <w:jc w:val="right"/>
              <w:rPr>
                <w:rFonts w:cstheme="minorHAnsi"/>
                <w:sz w:val="18"/>
                <w:szCs w:val="18"/>
              </w:rPr>
            </w:pPr>
          </w:p>
        </w:tc>
        <w:tc>
          <w:tcPr>
            <w:tcW w:w="1146" w:type="dxa"/>
            <w:tcBorders>
              <w:bottom w:val="single" w:sz="4" w:space="0" w:color="auto"/>
            </w:tcBorders>
          </w:tcPr>
          <w:p w14:paraId="2CA4A9ED" w14:textId="77777777" w:rsidR="00CF5932" w:rsidRPr="00E45643" w:rsidRDefault="00CF5932" w:rsidP="009372F9">
            <w:pPr>
              <w:spacing w:after="0"/>
              <w:jc w:val="right"/>
              <w:rPr>
                <w:rFonts w:cstheme="minorHAnsi"/>
                <w:sz w:val="18"/>
                <w:szCs w:val="18"/>
              </w:rPr>
            </w:pPr>
          </w:p>
        </w:tc>
        <w:tc>
          <w:tcPr>
            <w:tcW w:w="1148" w:type="dxa"/>
            <w:tcBorders>
              <w:bottom w:val="single" w:sz="4" w:space="0" w:color="auto"/>
            </w:tcBorders>
          </w:tcPr>
          <w:p w14:paraId="4417A364" w14:textId="77777777" w:rsidR="00CF5932" w:rsidRPr="00E45643" w:rsidRDefault="00CF5932" w:rsidP="009372F9">
            <w:pPr>
              <w:spacing w:after="0"/>
              <w:jc w:val="right"/>
              <w:rPr>
                <w:rFonts w:cstheme="minorHAnsi"/>
                <w:sz w:val="18"/>
                <w:szCs w:val="18"/>
              </w:rPr>
            </w:pPr>
          </w:p>
        </w:tc>
        <w:tc>
          <w:tcPr>
            <w:tcW w:w="1148" w:type="dxa"/>
            <w:tcBorders>
              <w:bottom w:val="single" w:sz="4" w:space="0" w:color="auto"/>
              <w:right w:val="single" w:sz="4" w:space="0" w:color="auto"/>
            </w:tcBorders>
          </w:tcPr>
          <w:p w14:paraId="59E4194E" w14:textId="77777777" w:rsidR="00CF5932" w:rsidRPr="00E45643" w:rsidRDefault="00CF5932" w:rsidP="009372F9">
            <w:pPr>
              <w:spacing w:after="0"/>
              <w:jc w:val="right"/>
              <w:rPr>
                <w:rFonts w:cstheme="minorHAnsi"/>
                <w:sz w:val="18"/>
                <w:szCs w:val="18"/>
              </w:rPr>
            </w:pPr>
          </w:p>
        </w:tc>
      </w:tr>
      <w:tr w:rsidR="00CF5932" w:rsidRPr="00E45643" w14:paraId="154FBFB8" w14:textId="77777777" w:rsidTr="001C5FEB">
        <w:tc>
          <w:tcPr>
            <w:tcW w:w="2376" w:type="dxa"/>
            <w:tcBorders>
              <w:top w:val="single" w:sz="4" w:space="0" w:color="auto"/>
              <w:left w:val="single" w:sz="4" w:space="0" w:color="auto"/>
              <w:bottom w:val="single" w:sz="4" w:space="0" w:color="auto"/>
              <w:right w:val="single" w:sz="4" w:space="0" w:color="auto"/>
            </w:tcBorders>
            <w:shd w:val="clear" w:color="auto" w:fill="ED8B00"/>
          </w:tcPr>
          <w:p w14:paraId="3A3FA4EC" w14:textId="77777777" w:rsidR="00CF5932" w:rsidRPr="00E45643" w:rsidRDefault="00CF5932" w:rsidP="009372F9">
            <w:pPr>
              <w:spacing w:after="0"/>
              <w:rPr>
                <w:rFonts w:cstheme="minorHAnsi"/>
                <w:b/>
                <w:sz w:val="18"/>
                <w:szCs w:val="18"/>
              </w:rPr>
            </w:pPr>
            <w:r w:rsidRPr="00E45643">
              <w:rPr>
                <w:rFonts w:cstheme="minorHAnsi"/>
                <w:b/>
                <w:sz w:val="18"/>
                <w:szCs w:val="18"/>
              </w:rPr>
              <w:t>Totaal</w:t>
            </w:r>
          </w:p>
        </w:tc>
        <w:tc>
          <w:tcPr>
            <w:tcW w:w="1146" w:type="dxa"/>
            <w:tcBorders>
              <w:top w:val="single" w:sz="4" w:space="0" w:color="auto"/>
              <w:left w:val="single" w:sz="4" w:space="0" w:color="auto"/>
              <w:bottom w:val="single" w:sz="4" w:space="0" w:color="auto"/>
              <w:right w:val="single" w:sz="4" w:space="0" w:color="auto"/>
            </w:tcBorders>
            <w:shd w:val="clear" w:color="auto" w:fill="ED8B00"/>
          </w:tcPr>
          <w:p w14:paraId="36A6D64A" w14:textId="10642114" w:rsidR="00CF5932" w:rsidRPr="00E45643" w:rsidRDefault="33655176" w:rsidP="472C0D40">
            <w:pPr>
              <w:spacing w:after="0"/>
              <w:jc w:val="right"/>
              <w:rPr>
                <w:rFonts w:cstheme="minorHAnsi"/>
                <w:b/>
                <w:bCs/>
                <w:sz w:val="18"/>
                <w:szCs w:val="18"/>
              </w:rPr>
            </w:pPr>
            <w:r w:rsidRPr="00E45643">
              <w:rPr>
                <w:rFonts w:cstheme="minorHAnsi"/>
                <w:b/>
                <w:bCs/>
                <w:sz w:val="18"/>
                <w:szCs w:val="18"/>
              </w:rPr>
              <w:t>254</w:t>
            </w:r>
          </w:p>
        </w:tc>
        <w:tc>
          <w:tcPr>
            <w:tcW w:w="1146" w:type="dxa"/>
            <w:tcBorders>
              <w:top w:val="single" w:sz="4" w:space="0" w:color="auto"/>
              <w:left w:val="single" w:sz="4" w:space="0" w:color="auto"/>
              <w:bottom w:val="single" w:sz="4" w:space="0" w:color="auto"/>
            </w:tcBorders>
            <w:shd w:val="clear" w:color="auto" w:fill="ED8B00"/>
          </w:tcPr>
          <w:p w14:paraId="3977A595" w14:textId="200312E5" w:rsidR="00CF5932" w:rsidRPr="00E45643" w:rsidRDefault="330EFE5A" w:rsidP="472C0D40">
            <w:pPr>
              <w:spacing w:after="0"/>
              <w:jc w:val="right"/>
              <w:rPr>
                <w:rFonts w:cstheme="minorHAnsi"/>
                <w:b/>
                <w:bCs/>
                <w:sz w:val="18"/>
                <w:szCs w:val="18"/>
              </w:rPr>
            </w:pPr>
            <w:r w:rsidRPr="00E45643">
              <w:rPr>
                <w:rFonts w:cstheme="minorHAnsi"/>
                <w:b/>
                <w:bCs/>
                <w:sz w:val="18"/>
                <w:szCs w:val="18"/>
              </w:rPr>
              <w:t>89</w:t>
            </w:r>
          </w:p>
        </w:tc>
        <w:tc>
          <w:tcPr>
            <w:tcW w:w="1146" w:type="dxa"/>
            <w:tcBorders>
              <w:top w:val="single" w:sz="4" w:space="0" w:color="auto"/>
              <w:bottom w:val="single" w:sz="4" w:space="0" w:color="auto"/>
            </w:tcBorders>
            <w:shd w:val="clear" w:color="auto" w:fill="ED8B00"/>
          </w:tcPr>
          <w:p w14:paraId="3E1810A8" w14:textId="138A2243" w:rsidR="00CF5932" w:rsidRPr="00E45643" w:rsidRDefault="2E046805" w:rsidP="472C0D40">
            <w:pPr>
              <w:spacing w:after="0"/>
              <w:jc w:val="right"/>
              <w:rPr>
                <w:rFonts w:cstheme="minorHAnsi"/>
                <w:b/>
                <w:bCs/>
                <w:sz w:val="18"/>
                <w:szCs w:val="18"/>
              </w:rPr>
            </w:pPr>
            <w:r w:rsidRPr="00E45643">
              <w:rPr>
                <w:rFonts w:cstheme="minorHAnsi"/>
                <w:b/>
                <w:bCs/>
                <w:sz w:val="18"/>
                <w:szCs w:val="18"/>
              </w:rPr>
              <w:t>85</w:t>
            </w:r>
          </w:p>
        </w:tc>
        <w:tc>
          <w:tcPr>
            <w:tcW w:w="1148" w:type="dxa"/>
            <w:tcBorders>
              <w:top w:val="single" w:sz="4" w:space="0" w:color="auto"/>
              <w:bottom w:val="single" w:sz="4" w:space="0" w:color="auto"/>
            </w:tcBorders>
            <w:shd w:val="clear" w:color="auto" w:fill="ED8B00"/>
          </w:tcPr>
          <w:p w14:paraId="3C43DA78" w14:textId="69D70BEC" w:rsidR="00CF5932" w:rsidRPr="00E45643" w:rsidRDefault="2E046805" w:rsidP="472C0D40">
            <w:pPr>
              <w:spacing w:after="0"/>
              <w:jc w:val="right"/>
              <w:rPr>
                <w:rFonts w:cstheme="minorHAnsi"/>
                <w:b/>
                <w:bCs/>
                <w:sz w:val="18"/>
                <w:szCs w:val="18"/>
              </w:rPr>
            </w:pPr>
            <w:r w:rsidRPr="00E45643">
              <w:rPr>
                <w:rFonts w:cstheme="minorHAnsi"/>
                <w:b/>
                <w:bCs/>
                <w:sz w:val="18"/>
                <w:szCs w:val="18"/>
              </w:rPr>
              <w:t>85</w:t>
            </w:r>
          </w:p>
        </w:tc>
        <w:tc>
          <w:tcPr>
            <w:tcW w:w="1148" w:type="dxa"/>
            <w:tcBorders>
              <w:top w:val="single" w:sz="4" w:space="0" w:color="auto"/>
              <w:bottom w:val="single" w:sz="4" w:space="0" w:color="auto"/>
              <w:right w:val="single" w:sz="4" w:space="0" w:color="auto"/>
            </w:tcBorders>
            <w:shd w:val="clear" w:color="auto" w:fill="ED8B00"/>
          </w:tcPr>
          <w:p w14:paraId="1220F47B" w14:textId="46C0B89B" w:rsidR="00CF5932" w:rsidRPr="00E45643" w:rsidRDefault="2E046805" w:rsidP="472C0D40">
            <w:pPr>
              <w:spacing w:after="0"/>
              <w:jc w:val="right"/>
              <w:rPr>
                <w:rFonts w:cstheme="minorHAnsi"/>
                <w:b/>
                <w:bCs/>
                <w:sz w:val="18"/>
                <w:szCs w:val="18"/>
              </w:rPr>
            </w:pPr>
            <w:r w:rsidRPr="00E45643">
              <w:rPr>
                <w:rFonts w:cstheme="minorHAnsi"/>
                <w:b/>
                <w:bCs/>
                <w:sz w:val="18"/>
                <w:szCs w:val="18"/>
              </w:rPr>
              <w:t>55</w:t>
            </w:r>
          </w:p>
        </w:tc>
      </w:tr>
      <w:tr w:rsidR="00CF5932" w:rsidRPr="00E45643" w14:paraId="25DDFE76" w14:textId="77777777" w:rsidTr="472C0D40">
        <w:tc>
          <w:tcPr>
            <w:tcW w:w="2376" w:type="dxa"/>
            <w:tcBorders>
              <w:left w:val="single" w:sz="4" w:space="0" w:color="auto"/>
              <w:bottom w:val="single" w:sz="4" w:space="0" w:color="auto"/>
              <w:right w:val="single" w:sz="4" w:space="0" w:color="auto"/>
            </w:tcBorders>
          </w:tcPr>
          <w:p w14:paraId="2F7AAFB1" w14:textId="77777777" w:rsidR="00CF5932" w:rsidRPr="00E45643" w:rsidRDefault="00CF5932" w:rsidP="009372F9">
            <w:pPr>
              <w:spacing w:after="0"/>
              <w:rPr>
                <w:rFonts w:cstheme="minorHAnsi"/>
                <w:sz w:val="18"/>
                <w:szCs w:val="18"/>
              </w:rPr>
            </w:pPr>
          </w:p>
        </w:tc>
        <w:tc>
          <w:tcPr>
            <w:tcW w:w="1146" w:type="dxa"/>
            <w:tcBorders>
              <w:left w:val="single" w:sz="4" w:space="0" w:color="auto"/>
              <w:bottom w:val="single" w:sz="4" w:space="0" w:color="auto"/>
              <w:right w:val="single" w:sz="4" w:space="0" w:color="auto"/>
            </w:tcBorders>
          </w:tcPr>
          <w:p w14:paraId="10B2D579" w14:textId="77777777" w:rsidR="00CF5932" w:rsidRPr="00E45643" w:rsidRDefault="00CF5932" w:rsidP="009372F9">
            <w:pPr>
              <w:spacing w:after="0"/>
              <w:jc w:val="right"/>
              <w:rPr>
                <w:rFonts w:cstheme="minorHAnsi"/>
                <w:sz w:val="18"/>
                <w:szCs w:val="18"/>
              </w:rPr>
            </w:pPr>
          </w:p>
        </w:tc>
        <w:tc>
          <w:tcPr>
            <w:tcW w:w="1146" w:type="dxa"/>
            <w:tcBorders>
              <w:left w:val="single" w:sz="4" w:space="0" w:color="auto"/>
              <w:bottom w:val="single" w:sz="4" w:space="0" w:color="auto"/>
            </w:tcBorders>
            <w:shd w:val="clear" w:color="auto" w:fill="D9D9D9" w:themeFill="background1" w:themeFillShade="D9"/>
          </w:tcPr>
          <w:p w14:paraId="37B430F7" w14:textId="77777777" w:rsidR="00CF5932" w:rsidRPr="00E45643" w:rsidRDefault="00CF5932" w:rsidP="009372F9">
            <w:pPr>
              <w:spacing w:after="0"/>
              <w:jc w:val="right"/>
              <w:rPr>
                <w:rFonts w:cstheme="minorHAnsi"/>
                <w:sz w:val="18"/>
                <w:szCs w:val="18"/>
              </w:rPr>
            </w:pPr>
          </w:p>
        </w:tc>
        <w:tc>
          <w:tcPr>
            <w:tcW w:w="1146" w:type="dxa"/>
            <w:tcBorders>
              <w:bottom w:val="single" w:sz="4" w:space="0" w:color="auto"/>
            </w:tcBorders>
          </w:tcPr>
          <w:p w14:paraId="16C73B71" w14:textId="77777777" w:rsidR="00CF5932" w:rsidRPr="00E45643" w:rsidRDefault="00CF5932" w:rsidP="009372F9">
            <w:pPr>
              <w:spacing w:after="0"/>
              <w:jc w:val="right"/>
              <w:rPr>
                <w:rFonts w:cstheme="minorHAnsi"/>
                <w:sz w:val="18"/>
                <w:szCs w:val="18"/>
              </w:rPr>
            </w:pPr>
          </w:p>
        </w:tc>
        <w:tc>
          <w:tcPr>
            <w:tcW w:w="1148" w:type="dxa"/>
            <w:tcBorders>
              <w:bottom w:val="single" w:sz="4" w:space="0" w:color="auto"/>
            </w:tcBorders>
          </w:tcPr>
          <w:p w14:paraId="74400B01" w14:textId="77777777" w:rsidR="00CF5932" w:rsidRPr="00E45643" w:rsidRDefault="00CF5932" w:rsidP="009372F9">
            <w:pPr>
              <w:spacing w:after="0"/>
              <w:jc w:val="right"/>
              <w:rPr>
                <w:rFonts w:cstheme="minorHAnsi"/>
                <w:sz w:val="18"/>
                <w:szCs w:val="18"/>
              </w:rPr>
            </w:pPr>
          </w:p>
        </w:tc>
        <w:tc>
          <w:tcPr>
            <w:tcW w:w="1148" w:type="dxa"/>
            <w:tcBorders>
              <w:bottom w:val="single" w:sz="4" w:space="0" w:color="auto"/>
              <w:right w:val="single" w:sz="4" w:space="0" w:color="auto"/>
            </w:tcBorders>
          </w:tcPr>
          <w:p w14:paraId="57F324F7" w14:textId="77777777" w:rsidR="00CF5932" w:rsidRPr="00E45643" w:rsidRDefault="00CF5932" w:rsidP="009372F9">
            <w:pPr>
              <w:spacing w:after="0"/>
              <w:jc w:val="right"/>
              <w:rPr>
                <w:rFonts w:cstheme="minorHAnsi"/>
                <w:sz w:val="18"/>
                <w:szCs w:val="18"/>
              </w:rPr>
            </w:pPr>
          </w:p>
        </w:tc>
      </w:tr>
    </w:tbl>
    <w:p w14:paraId="5077A977" w14:textId="77777777" w:rsidR="00CF5932" w:rsidRPr="00E45643" w:rsidRDefault="00CF5932" w:rsidP="54A012A6">
      <w:pPr>
        <w:spacing w:after="0"/>
        <w:rPr>
          <w:rFonts w:cstheme="minorHAnsi"/>
          <w:b/>
          <w:bCs/>
        </w:rPr>
      </w:pPr>
    </w:p>
    <w:p w14:paraId="702BAFF4" w14:textId="77777777" w:rsidR="314291F2" w:rsidRPr="00B56B78" w:rsidRDefault="314291F2" w:rsidP="54A012A6">
      <w:pPr>
        <w:spacing w:after="0"/>
        <w:rPr>
          <w:rFonts w:cstheme="minorHAnsi"/>
          <w:b/>
          <w:bCs/>
        </w:rPr>
      </w:pPr>
      <w:r w:rsidRPr="00B56B78">
        <w:rPr>
          <w:rFonts w:cstheme="minorHAnsi"/>
        </w:rPr>
        <w:t>Toelichting</w:t>
      </w:r>
      <w:r w:rsidRPr="00B56B78">
        <w:rPr>
          <w:rFonts w:cstheme="minorHAnsi"/>
          <w:b/>
          <w:bCs/>
        </w:rPr>
        <w:t>:</w:t>
      </w:r>
    </w:p>
    <w:p w14:paraId="26DB087F" w14:textId="2F146B21" w:rsidR="314291F2" w:rsidRPr="00B56B78" w:rsidRDefault="314291F2" w:rsidP="54A012A6">
      <w:pPr>
        <w:spacing w:after="0"/>
        <w:rPr>
          <w:rFonts w:cstheme="minorHAnsi"/>
        </w:rPr>
      </w:pPr>
      <w:r w:rsidRPr="00B56B78">
        <w:rPr>
          <w:rFonts w:cstheme="minorHAnsi"/>
        </w:rPr>
        <w:t>Er is voldoend</w:t>
      </w:r>
      <w:r w:rsidR="32D34C95" w:rsidRPr="00B56B78">
        <w:rPr>
          <w:rFonts w:cstheme="minorHAnsi"/>
        </w:rPr>
        <w:t>e</w:t>
      </w:r>
      <w:r w:rsidRPr="00B56B78">
        <w:rPr>
          <w:rFonts w:cstheme="minorHAnsi"/>
        </w:rPr>
        <w:t xml:space="preserve"> budget om de gewenste en noodzakelijk investeringen te kunnen doen. Komend jaar zal onder andere de verbouwing van 3 leslokalen gerealiseerd gaan worden. </w:t>
      </w:r>
    </w:p>
    <w:p w14:paraId="173C25FD" w14:textId="0AA522D5" w:rsidR="54A012A6" w:rsidRPr="00E45643" w:rsidRDefault="54A012A6" w:rsidP="54A012A6">
      <w:pPr>
        <w:spacing w:after="0"/>
        <w:rPr>
          <w:rFonts w:cstheme="minorHAnsi"/>
        </w:rPr>
      </w:pPr>
    </w:p>
    <w:p w14:paraId="19AD27B4" w14:textId="77777777" w:rsidR="00CF5932" w:rsidRPr="00E45643" w:rsidRDefault="00CF5932" w:rsidP="00CF5932">
      <w:pPr>
        <w:spacing w:after="0"/>
        <w:rPr>
          <w:rFonts w:cstheme="minorHAnsi"/>
          <w:b/>
        </w:rPr>
      </w:pPr>
    </w:p>
    <w:p w14:paraId="22D8E654" w14:textId="57FC5741" w:rsidR="00CF5932" w:rsidRPr="00427E1B" w:rsidRDefault="00CF5932" w:rsidP="008C06EA">
      <w:pPr>
        <w:pStyle w:val="Kop2"/>
        <w:rPr>
          <w:rFonts w:cstheme="majorHAnsi"/>
          <w:color w:val="ED8B00"/>
        </w:rPr>
      </w:pPr>
      <w:bookmarkStart w:id="17" w:name="_Toc76378775"/>
      <w:r w:rsidRPr="00427E1B">
        <w:rPr>
          <w:rFonts w:cstheme="majorHAnsi"/>
          <w:color w:val="ED8B00"/>
        </w:rPr>
        <w:t>2.</w:t>
      </w:r>
      <w:r w:rsidR="0072792C" w:rsidRPr="00427E1B">
        <w:rPr>
          <w:rFonts w:cstheme="majorHAnsi"/>
          <w:color w:val="ED8B00"/>
        </w:rPr>
        <w:t>4</w:t>
      </w:r>
      <w:r w:rsidRPr="00427E1B">
        <w:rPr>
          <w:rFonts w:cstheme="majorHAnsi"/>
          <w:color w:val="ED8B00"/>
        </w:rPr>
        <w:t xml:space="preserve"> </w:t>
      </w:r>
      <w:r w:rsidRPr="00427E1B">
        <w:rPr>
          <w:rFonts w:cstheme="majorHAnsi"/>
          <w:color w:val="ED8B00"/>
        </w:rPr>
        <w:tab/>
        <w:t>Formatieplanning in fte</w:t>
      </w:r>
      <w:bookmarkEnd w:id="17"/>
    </w:p>
    <w:p w14:paraId="3D915A38" w14:textId="77777777" w:rsidR="00CF5932" w:rsidRPr="00E45643" w:rsidRDefault="00CF5932" w:rsidP="00CF5932">
      <w:pPr>
        <w:spacing w:after="0"/>
        <w:rPr>
          <w:rFonts w:cstheme="minorHAnsi"/>
          <w:b/>
        </w:rPr>
      </w:pPr>
    </w:p>
    <w:tbl>
      <w:tblPr>
        <w:tblStyle w:val="Tabelraster"/>
        <w:tblW w:w="8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1146"/>
        <w:gridCol w:w="1146"/>
        <w:gridCol w:w="1146"/>
        <w:gridCol w:w="1148"/>
        <w:gridCol w:w="1148"/>
      </w:tblGrid>
      <w:tr w:rsidR="00CF5932" w:rsidRPr="00E45643" w14:paraId="416A7184" w14:textId="77777777" w:rsidTr="00E87EF8">
        <w:tc>
          <w:tcPr>
            <w:tcW w:w="2376" w:type="dxa"/>
            <w:tcBorders>
              <w:top w:val="single" w:sz="4" w:space="0" w:color="auto"/>
              <w:left w:val="single" w:sz="4" w:space="0" w:color="auto"/>
              <w:right w:val="single" w:sz="4" w:space="0" w:color="auto"/>
            </w:tcBorders>
            <w:shd w:val="clear" w:color="auto" w:fill="0033A0"/>
          </w:tcPr>
          <w:p w14:paraId="0C3EFAE7" w14:textId="77777777" w:rsidR="00CF5932" w:rsidRPr="00E87EF8" w:rsidRDefault="00CF5932" w:rsidP="009372F9">
            <w:pPr>
              <w:spacing w:after="0"/>
              <w:rPr>
                <w:rFonts w:cstheme="minorHAnsi"/>
                <w:b/>
                <w:color w:val="FFFFFF" w:themeColor="background1"/>
                <w:sz w:val="18"/>
                <w:szCs w:val="18"/>
              </w:rPr>
            </w:pPr>
          </w:p>
        </w:tc>
        <w:tc>
          <w:tcPr>
            <w:tcW w:w="1146" w:type="dxa"/>
            <w:tcBorders>
              <w:top w:val="single" w:sz="4" w:space="0" w:color="auto"/>
              <w:left w:val="single" w:sz="4" w:space="0" w:color="auto"/>
              <w:right w:val="single" w:sz="4" w:space="0" w:color="auto"/>
            </w:tcBorders>
            <w:shd w:val="clear" w:color="auto" w:fill="0033A0"/>
          </w:tcPr>
          <w:p w14:paraId="672C1A40" w14:textId="77777777" w:rsidR="00CF5932" w:rsidRPr="00E87EF8" w:rsidRDefault="00CF5932" w:rsidP="009372F9">
            <w:pPr>
              <w:spacing w:after="0"/>
              <w:jc w:val="right"/>
              <w:rPr>
                <w:rFonts w:cstheme="minorHAnsi"/>
                <w:b/>
                <w:color w:val="FFFFFF" w:themeColor="background1"/>
                <w:sz w:val="18"/>
                <w:szCs w:val="18"/>
              </w:rPr>
            </w:pPr>
            <w:r w:rsidRPr="00E87EF8">
              <w:rPr>
                <w:rFonts w:cstheme="minorHAnsi"/>
                <w:b/>
                <w:color w:val="FFFFFF" w:themeColor="background1"/>
                <w:sz w:val="18"/>
                <w:szCs w:val="18"/>
              </w:rPr>
              <w:t>Realisatie</w:t>
            </w:r>
          </w:p>
        </w:tc>
        <w:tc>
          <w:tcPr>
            <w:tcW w:w="4588" w:type="dxa"/>
            <w:gridSpan w:val="4"/>
            <w:tcBorders>
              <w:top w:val="single" w:sz="4" w:space="0" w:color="auto"/>
              <w:left w:val="single" w:sz="4" w:space="0" w:color="auto"/>
              <w:bottom w:val="single" w:sz="4" w:space="0" w:color="auto"/>
              <w:right w:val="single" w:sz="4" w:space="0" w:color="auto"/>
            </w:tcBorders>
            <w:shd w:val="clear" w:color="auto" w:fill="0033A0"/>
          </w:tcPr>
          <w:p w14:paraId="21F7FB25" w14:textId="77777777" w:rsidR="00CF5932" w:rsidRPr="00E87EF8" w:rsidRDefault="00CF5932" w:rsidP="009372F9">
            <w:pPr>
              <w:spacing w:after="0"/>
              <w:jc w:val="center"/>
              <w:rPr>
                <w:rFonts w:cstheme="minorHAnsi"/>
                <w:b/>
                <w:color w:val="FFFFFF" w:themeColor="background1"/>
                <w:sz w:val="18"/>
                <w:szCs w:val="18"/>
              </w:rPr>
            </w:pPr>
            <w:r w:rsidRPr="00E87EF8">
              <w:rPr>
                <w:rFonts w:cstheme="minorHAnsi"/>
                <w:b/>
                <w:color w:val="FFFFFF" w:themeColor="background1"/>
                <w:sz w:val="18"/>
                <w:szCs w:val="18"/>
              </w:rPr>
              <w:t>Formatieplanning in fte</w:t>
            </w:r>
          </w:p>
        </w:tc>
      </w:tr>
      <w:tr w:rsidR="0038554A" w:rsidRPr="00E45643" w14:paraId="294D8CE2" w14:textId="77777777" w:rsidTr="00E87EF8">
        <w:tc>
          <w:tcPr>
            <w:tcW w:w="2376" w:type="dxa"/>
            <w:tcBorders>
              <w:left w:val="single" w:sz="4" w:space="0" w:color="auto"/>
              <w:bottom w:val="single" w:sz="4" w:space="0" w:color="auto"/>
              <w:right w:val="single" w:sz="4" w:space="0" w:color="auto"/>
            </w:tcBorders>
            <w:shd w:val="clear" w:color="auto" w:fill="0033A0"/>
          </w:tcPr>
          <w:p w14:paraId="2B919BD6" w14:textId="77777777" w:rsidR="0038554A" w:rsidRPr="00E87EF8" w:rsidRDefault="0038554A" w:rsidP="0038554A">
            <w:pPr>
              <w:spacing w:after="0"/>
              <w:rPr>
                <w:rFonts w:cstheme="minorHAnsi"/>
                <w:b/>
                <w:color w:val="FFFFFF" w:themeColor="background1"/>
                <w:sz w:val="18"/>
                <w:szCs w:val="18"/>
              </w:rPr>
            </w:pPr>
            <w:r w:rsidRPr="00E87EF8">
              <w:rPr>
                <w:rFonts w:cstheme="minorHAnsi"/>
                <w:b/>
                <w:i/>
                <w:color w:val="FFFFFF" w:themeColor="background1"/>
                <w:sz w:val="18"/>
                <w:szCs w:val="18"/>
              </w:rPr>
              <w:t>Functie</w:t>
            </w:r>
          </w:p>
        </w:tc>
        <w:tc>
          <w:tcPr>
            <w:tcW w:w="1146" w:type="dxa"/>
            <w:tcBorders>
              <w:left w:val="single" w:sz="4" w:space="0" w:color="auto"/>
              <w:bottom w:val="single" w:sz="4" w:space="0" w:color="auto"/>
              <w:right w:val="single" w:sz="4" w:space="0" w:color="auto"/>
            </w:tcBorders>
            <w:shd w:val="clear" w:color="auto" w:fill="0033A0"/>
          </w:tcPr>
          <w:p w14:paraId="0C143424" w14:textId="06A4CF0C" w:rsidR="0038554A" w:rsidRPr="00E87EF8" w:rsidRDefault="0038554A" w:rsidP="0038554A">
            <w:pPr>
              <w:spacing w:after="0"/>
              <w:jc w:val="right"/>
              <w:rPr>
                <w:rFonts w:cstheme="minorHAnsi"/>
                <w:b/>
                <w:color w:val="FFFFFF" w:themeColor="background1"/>
                <w:sz w:val="18"/>
                <w:szCs w:val="18"/>
              </w:rPr>
            </w:pPr>
            <w:r w:rsidRPr="00E87EF8">
              <w:rPr>
                <w:rFonts w:cstheme="minorHAnsi"/>
                <w:b/>
                <w:color w:val="FFFFFF" w:themeColor="background1"/>
                <w:sz w:val="18"/>
                <w:szCs w:val="18"/>
              </w:rPr>
              <w:t>20-21</w:t>
            </w:r>
          </w:p>
        </w:tc>
        <w:tc>
          <w:tcPr>
            <w:tcW w:w="1146" w:type="dxa"/>
            <w:tcBorders>
              <w:top w:val="single" w:sz="4" w:space="0" w:color="auto"/>
              <w:left w:val="single" w:sz="4" w:space="0" w:color="auto"/>
              <w:bottom w:val="single" w:sz="4" w:space="0" w:color="auto"/>
            </w:tcBorders>
            <w:shd w:val="clear" w:color="auto" w:fill="0033A0"/>
          </w:tcPr>
          <w:p w14:paraId="7E2102EB" w14:textId="7BA7B3BB" w:rsidR="0038554A" w:rsidRPr="00E87EF8" w:rsidRDefault="0038554A" w:rsidP="0038554A">
            <w:pPr>
              <w:spacing w:after="0"/>
              <w:jc w:val="right"/>
              <w:rPr>
                <w:rFonts w:cstheme="minorHAnsi"/>
                <w:b/>
                <w:color w:val="FFFFFF" w:themeColor="background1"/>
                <w:sz w:val="18"/>
                <w:szCs w:val="18"/>
              </w:rPr>
            </w:pPr>
            <w:r w:rsidRPr="00E87EF8">
              <w:rPr>
                <w:rFonts w:cstheme="minorHAnsi"/>
                <w:b/>
                <w:color w:val="FFFFFF" w:themeColor="background1"/>
                <w:sz w:val="18"/>
                <w:szCs w:val="18"/>
              </w:rPr>
              <w:t>21-22</w:t>
            </w:r>
          </w:p>
        </w:tc>
        <w:tc>
          <w:tcPr>
            <w:tcW w:w="1146" w:type="dxa"/>
            <w:tcBorders>
              <w:top w:val="single" w:sz="4" w:space="0" w:color="auto"/>
              <w:bottom w:val="single" w:sz="4" w:space="0" w:color="auto"/>
            </w:tcBorders>
            <w:shd w:val="clear" w:color="auto" w:fill="0033A0"/>
          </w:tcPr>
          <w:p w14:paraId="5379FA44" w14:textId="6BA70BDC" w:rsidR="0038554A" w:rsidRPr="00E87EF8" w:rsidRDefault="0038554A" w:rsidP="0038554A">
            <w:pPr>
              <w:spacing w:after="0"/>
              <w:jc w:val="right"/>
              <w:rPr>
                <w:rFonts w:cstheme="minorHAnsi"/>
                <w:b/>
                <w:color w:val="FFFFFF" w:themeColor="background1"/>
                <w:sz w:val="18"/>
                <w:szCs w:val="18"/>
              </w:rPr>
            </w:pPr>
            <w:r w:rsidRPr="00E87EF8">
              <w:rPr>
                <w:rFonts w:cstheme="minorHAnsi"/>
                <w:b/>
                <w:color w:val="FFFFFF" w:themeColor="background1"/>
                <w:sz w:val="18"/>
                <w:szCs w:val="18"/>
              </w:rPr>
              <w:t>22-23</w:t>
            </w:r>
          </w:p>
        </w:tc>
        <w:tc>
          <w:tcPr>
            <w:tcW w:w="1148" w:type="dxa"/>
            <w:tcBorders>
              <w:top w:val="single" w:sz="4" w:space="0" w:color="auto"/>
              <w:bottom w:val="single" w:sz="4" w:space="0" w:color="auto"/>
            </w:tcBorders>
            <w:shd w:val="clear" w:color="auto" w:fill="0033A0"/>
          </w:tcPr>
          <w:p w14:paraId="0982D727" w14:textId="027EEBBD" w:rsidR="0038554A" w:rsidRPr="00E87EF8" w:rsidRDefault="0038554A" w:rsidP="0038554A">
            <w:pPr>
              <w:spacing w:after="0"/>
              <w:jc w:val="right"/>
              <w:rPr>
                <w:rFonts w:cstheme="minorHAnsi"/>
                <w:b/>
                <w:color w:val="FFFFFF" w:themeColor="background1"/>
                <w:sz w:val="18"/>
                <w:szCs w:val="18"/>
              </w:rPr>
            </w:pPr>
            <w:r w:rsidRPr="00E87EF8">
              <w:rPr>
                <w:rFonts w:cstheme="minorHAnsi"/>
                <w:b/>
                <w:color w:val="FFFFFF" w:themeColor="background1"/>
                <w:sz w:val="18"/>
                <w:szCs w:val="18"/>
              </w:rPr>
              <w:t>23-24</w:t>
            </w:r>
          </w:p>
        </w:tc>
        <w:tc>
          <w:tcPr>
            <w:tcW w:w="1148" w:type="dxa"/>
            <w:tcBorders>
              <w:top w:val="single" w:sz="4" w:space="0" w:color="auto"/>
              <w:bottom w:val="single" w:sz="4" w:space="0" w:color="auto"/>
              <w:right w:val="single" w:sz="4" w:space="0" w:color="auto"/>
            </w:tcBorders>
            <w:shd w:val="clear" w:color="auto" w:fill="0033A0"/>
          </w:tcPr>
          <w:p w14:paraId="7B849B7A" w14:textId="5A266C07" w:rsidR="0038554A" w:rsidRPr="00E87EF8" w:rsidRDefault="0038554A" w:rsidP="0038554A">
            <w:pPr>
              <w:spacing w:after="0"/>
              <w:jc w:val="right"/>
              <w:rPr>
                <w:rFonts w:cstheme="minorHAnsi"/>
                <w:b/>
                <w:color w:val="FFFFFF" w:themeColor="background1"/>
                <w:sz w:val="18"/>
                <w:szCs w:val="18"/>
              </w:rPr>
            </w:pPr>
            <w:r w:rsidRPr="00E87EF8">
              <w:rPr>
                <w:rFonts w:cstheme="minorHAnsi"/>
                <w:b/>
                <w:color w:val="FFFFFF" w:themeColor="background1"/>
                <w:sz w:val="18"/>
                <w:szCs w:val="18"/>
              </w:rPr>
              <w:t>24-25</w:t>
            </w:r>
          </w:p>
        </w:tc>
      </w:tr>
      <w:tr w:rsidR="00CF5932" w:rsidRPr="00E45643" w14:paraId="4072CA79" w14:textId="77777777" w:rsidTr="54A012A6">
        <w:tc>
          <w:tcPr>
            <w:tcW w:w="2376" w:type="dxa"/>
            <w:tcBorders>
              <w:left w:val="single" w:sz="4" w:space="0" w:color="auto"/>
              <w:right w:val="single" w:sz="4" w:space="0" w:color="auto"/>
            </w:tcBorders>
          </w:tcPr>
          <w:p w14:paraId="1F2293CB" w14:textId="77777777" w:rsidR="00CF5932" w:rsidRPr="00E45643" w:rsidRDefault="00CF5932" w:rsidP="009372F9">
            <w:pPr>
              <w:spacing w:after="0"/>
              <w:rPr>
                <w:rFonts w:cstheme="minorHAnsi"/>
                <w:b/>
                <w:sz w:val="18"/>
                <w:szCs w:val="18"/>
              </w:rPr>
            </w:pPr>
          </w:p>
        </w:tc>
        <w:tc>
          <w:tcPr>
            <w:tcW w:w="1146" w:type="dxa"/>
            <w:tcBorders>
              <w:left w:val="single" w:sz="4" w:space="0" w:color="auto"/>
              <w:right w:val="single" w:sz="4" w:space="0" w:color="auto"/>
            </w:tcBorders>
          </w:tcPr>
          <w:p w14:paraId="0C8C967C" w14:textId="77777777" w:rsidR="00CF5932" w:rsidRPr="00E45643" w:rsidRDefault="00CF5932" w:rsidP="009372F9">
            <w:pPr>
              <w:spacing w:after="0"/>
              <w:jc w:val="right"/>
              <w:rPr>
                <w:rFonts w:cstheme="minorHAnsi"/>
                <w:b/>
                <w:sz w:val="18"/>
                <w:szCs w:val="18"/>
              </w:rPr>
            </w:pPr>
          </w:p>
        </w:tc>
        <w:tc>
          <w:tcPr>
            <w:tcW w:w="1146" w:type="dxa"/>
            <w:tcBorders>
              <w:left w:val="single" w:sz="4" w:space="0" w:color="auto"/>
            </w:tcBorders>
            <w:shd w:val="clear" w:color="auto" w:fill="D9D9D9" w:themeFill="background1" w:themeFillShade="D9"/>
          </w:tcPr>
          <w:p w14:paraId="0875CE52" w14:textId="77777777" w:rsidR="00CF5932" w:rsidRPr="00E45643" w:rsidRDefault="00CF5932" w:rsidP="009372F9">
            <w:pPr>
              <w:spacing w:after="0"/>
              <w:jc w:val="right"/>
              <w:rPr>
                <w:rFonts w:cstheme="minorHAnsi"/>
                <w:b/>
                <w:sz w:val="18"/>
                <w:szCs w:val="18"/>
              </w:rPr>
            </w:pPr>
          </w:p>
        </w:tc>
        <w:tc>
          <w:tcPr>
            <w:tcW w:w="1146" w:type="dxa"/>
          </w:tcPr>
          <w:p w14:paraId="2A78C6E7" w14:textId="77777777" w:rsidR="00CF5932" w:rsidRPr="00E45643" w:rsidRDefault="00CF5932" w:rsidP="009372F9">
            <w:pPr>
              <w:spacing w:after="0"/>
              <w:jc w:val="right"/>
              <w:rPr>
                <w:rFonts w:cstheme="minorHAnsi"/>
                <w:b/>
                <w:sz w:val="18"/>
                <w:szCs w:val="18"/>
              </w:rPr>
            </w:pPr>
          </w:p>
        </w:tc>
        <w:tc>
          <w:tcPr>
            <w:tcW w:w="1148" w:type="dxa"/>
          </w:tcPr>
          <w:p w14:paraId="76735EB6" w14:textId="77777777" w:rsidR="00CF5932" w:rsidRPr="00E45643" w:rsidRDefault="00CF5932" w:rsidP="009372F9">
            <w:pPr>
              <w:spacing w:after="0"/>
              <w:jc w:val="right"/>
              <w:rPr>
                <w:rFonts w:cstheme="minorHAnsi"/>
                <w:b/>
                <w:sz w:val="18"/>
                <w:szCs w:val="18"/>
              </w:rPr>
            </w:pPr>
          </w:p>
        </w:tc>
        <w:tc>
          <w:tcPr>
            <w:tcW w:w="1148" w:type="dxa"/>
            <w:tcBorders>
              <w:right w:val="single" w:sz="4" w:space="0" w:color="auto"/>
            </w:tcBorders>
          </w:tcPr>
          <w:p w14:paraId="4305614E" w14:textId="77777777" w:rsidR="00CF5932" w:rsidRPr="00E45643" w:rsidRDefault="00CF5932" w:rsidP="009372F9">
            <w:pPr>
              <w:spacing w:after="0"/>
              <w:jc w:val="right"/>
              <w:rPr>
                <w:rFonts w:cstheme="minorHAnsi"/>
                <w:b/>
                <w:sz w:val="18"/>
                <w:szCs w:val="18"/>
              </w:rPr>
            </w:pPr>
          </w:p>
        </w:tc>
      </w:tr>
      <w:tr w:rsidR="00CF5932" w:rsidRPr="00E45643" w14:paraId="41031FB7" w14:textId="77777777" w:rsidTr="54A012A6">
        <w:tc>
          <w:tcPr>
            <w:tcW w:w="2376" w:type="dxa"/>
            <w:tcBorders>
              <w:left w:val="single" w:sz="4" w:space="0" w:color="auto"/>
              <w:right w:val="single" w:sz="4" w:space="0" w:color="auto"/>
            </w:tcBorders>
            <w:vAlign w:val="bottom"/>
          </w:tcPr>
          <w:p w14:paraId="0ECE5555" w14:textId="77777777" w:rsidR="00CF5932" w:rsidRPr="00E45643" w:rsidRDefault="00CF5932" w:rsidP="009372F9">
            <w:pPr>
              <w:spacing w:after="0"/>
              <w:rPr>
                <w:rFonts w:cstheme="minorHAnsi"/>
                <w:sz w:val="20"/>
                <w:szCs w:val="20"/>
              </w:rPr>
            </w:pPr>
            <w:r w:rsidRPr="00E45643">
              <w:rPr>
                <w:rFonts w:cstheme="minorHAnsi"/>
                <w:sz w:val="20"/>
                <w:szCs w:val="20"/>
              </w:rPr>
              <w:t>DIR</w:t>
            </w:r>
          </w:p>
        </w:tc>
        <w:tc>
          <w:tcPr>
            <w:tcW w:w="1146" w:type="dxa"/>
            <w:tcBorders>
              <w:left w:val="single" w:sz="4" w:space="0" w:color="auto"/>
              <w:right w:val="single" w:sz="4" w:space="0" w:color="auto"/>
            </w:tcBorders>
          </w:tcPr>
          <w:p w14:paraId="1CAC5B66" w14:textId="725556E0" w:rsidR="00CF5932" w:rsidRPr="00E45643" w:rsidRDefault="08F0927C" w:rsidP="009372F9">
            <w:pPr>
              <w:spacing w:after="0"/>
              <w:jc w:val="right"/>
              <w:rPr>
                <w:rFonts w:cstheme="minorHAnsi"/>
                <w:sz w:val="18"/>
                <w:szCs w:val="18"/>
              </w:rPr>
            </w:pPr>
            <w:r w:rsidRPr="00E45643">
              <w:rPr>
                <w:rFonts w:cstheme="minorHAnsi"/>
                <w:sz w:val="18"/>
                <w:szCs w:val="18"/>
              </w:rPr>
              <w:t>0,81</w:t>
            </w:r>
          </w:p>
        </w:tc>
        <w:tc>
          <w:tcPr>
            <w:tcW w:w="1146" w:type="dxa"/>
            <w:tcBorders>
              <w:left w:val="single" w:sz="4" w:space="0" w:color="auto"/>
            </w:tcBorders>
            <w:shd w:val="clear" w:color="auto" w:fill="D9D9D9" w:themeFill="background1" w:themeFillShade="D9"/>
          </w:tcPr>
          <w:p w14:paraId="1B3B1067" w14:textId="56DABFF1" w:rsidR="00CF5932" w:rsidRPr="00E45643" w:rsidRDefault="19F463DF" w:rsidP="009372F9">
            <w:pPr>
              <w:spacing w:after="0"/>
              <w:jc w:val="right"/>
              <w:rPr>
                <w:rFonts w:cstheme="minorHAnsi"/>
                <w:sz w:val="18"/>
                <w:szCs w:val="18"/>
              </w:rPr>
            </w:pPr>
            <w:r w:rsidRPr="00E45643">
              <w:rPr>
                <w:rFonts w:cstheme="minorHAnsi"/>
                <w:sz w:val="18"/>
                <w:szCs w:val="18"/>
              </w:rPr>
              <w:t>0,9</w:t>
            </w:r>
          </w:p>
        </w:tc>
        <w:tc>
          <w:tcPr>
            <w:tcW w:w="1146" w:type="dxa"/>
          </w:tcPr>
          <w:p w14:paraId="43F109AC" w14:textId="6069C03B" w:rsidR="00CF5932" w:rsidRPr="00E45643" w:rsidRDefault="68ABACCD" w:rsidP="009372F9">
            <w:pPr>
              <w:spacing w:after="0"/>
              <w:jc w:val="right"/>
              <w:rPr>
                <w:rFonts w:cstheme="minorHAnsi"/>
                <w:sz w:val="18"/>
                <w:szCs w:val="18"/>
              </w:rPr>
            </w:pPr>
            <w:r w:rsidRPr="00E45643">
              <w:rPr>
                <w:rFonts w:cstheme="minorHAnsi"/>
                <w:sz w:val="18"/>
                <w:szCs w:val="18"/>
              </w:rPr>
              <w:t>0,9</w:t>
            </w:r>
          </w:p>
        </w:tc>
        <w:tc>
          <w:tcPr>
            <w:tcW w:w="1148" w:type="dxa"/>
          </w:tcPr>
          <w:p w14:paraId="110CE58D" w14:textId="6575D0D4" w:rsidR="00CF5932" w:rsidRPr="00E45643" w:rsidRDefault="1267CD1C" w:rsidP="009372F9">
            <w:pPr>
              <w:spacing w:after="0"/>
              <w:jc w:val="right"/>
              <w:rPr>
                <w:rFonts w:cstheme="minorHAnsi"/>
                <w:sz w:val="18"/>
                <w:szCs w:val="18"/>
              </w:rPr>
            </w:pPr>
            <w:r w:rsidRPr="00E45643">
              <w:rPr>
                <w:rFonts w:cstheme="minorHAnsi"/>
                <w:sz w:val="18"/>
                <w:szCs w:val="18"/>
              </w:rPr>
              <w:t>0,9</w:t>
            </w:r>
          </w:p>
        </w:tc>
        <w:tc>
          <w:tcPr>
            <w:tcW w:w="1148" w:type="dxa"/>
            <w:tcBorders>
              <w:right w:val="single" w:sz="4" w:space="0" w:color="auto"/>
            </w:tcBorders>
          </w:tcPr>
          <w:p w14:paraId="36CF1270" w14:textId="1B369FA0" w:rsidR="00CF5932" w:rsidRPr="00E45643" w:rsidRDefault="0A4C3501" w:rsidP="009372F9">
            <w:pPr>
              <w:spacing w:after="0"/>
              <w:jc w:val="right"/>
              <w:rPr>
                <w:rFonts w:cstheme="minorHAnsi"/>
                <w:sz w:val="18"/>
                <w:szCs w:val="18"/>
              </w:rPr>
            </w:pPr>
            <w:r w:rsidRPr="00E45643">
              <w:rPr>
                <w:rFonts w:cstheme="minorHAnsi"/>
                <w:sz w:val="18"/>
                <w:szCs w:val="18"/>
              </w:rPr>
              <w:t>0,9</w:t>
            </w:r>
          </w:p>
        </w:tc>
      </w:tr>
      <w:tr w:rsidR="00CF5932" w:rsidRPr="00E45643" w14:paraId="6C444BD4" w14:textId="77777777" w:rsidTr="54A012A6">
        <w:tc>
          <w:tcPr>
            <w:tcW w:w="2376" w:type="dxa"/>
            <w:tcBorders>
              <w:left w:val="single" w:sz="4" w:space="0" w:color="auto"/>
              <w:right w:val="single" w:sz="4" w:space="0" w:color="auto"/>
            </w:tcBorders>
            <w:vAlign w:val="bottom"/>
          </w:tcPr>
          <w:p w14:paraId="2FE47ED5" w14:textId="77777777" w:rsidR="00CF5932" w:rsidRPr="00E45643" w:rsidRDefault="00CF5932" w:rsidP="009372F9">
            <w:pPr>
              <w:spacing w:after="0"/>
              <w:rPr>
                <w:rFonts w:cstheme="minorHAnsi"/>
                <w:sz w:val="20"/>
                <w:szCs w:val="20"/>
              </w:rPr>
            </w:pPr>
            <w:r w:rsidRPr="00E45643">
              <w:rPr>
                <w:rFonts w:cstheme="minorHAnsi"/>
                <w:sz w:val="20"/>
                <w:szCs w:val="20"/>
              </w:rPr>
              <w:t>OP</w:t>
            </w:r>
          </w:p>
        </w:tc>
        <w:tc>
          <w:tcPr>
            <w:tcW w:w="1146" w:type="dxa"/>
            <w:tcBorders>
              <w:left w:val="single" w:sz="4" w:space="0" w:color="auto"/>
              <w:right w:val="single" w:sz="4" w:space="0" w:color="auto"/>
            </w:tcBorders>
          </w:tcPr>
          <w:p w14:paraId="6BE27290" w14:textId="60FCF563" w:rsidR="00CF5932" w:rsidRPr="00E45643" w:rsidRDefault="143938D5" w:rsidP="009372F9">
            <w:pPr>
              <w:spacing w:after="0"/>
              <w:jc w:val="right"/>
              <w:rPr>
                <w:rFonts w:cstheme="minorHAnsi"/>
                <w:sz w:val="18"/>
                <w:szCs w:val="18"/>
              </w:rPr>
            </w:pPr>
            <w:r w:rsidRPr="00E45643">
              <w:rPr>
                <w:rFonts w:cstheme="minorHAnsi"/>
                <w:sz w:val="18"/>
                <w:szCs w:val="18"/>
              </w:rPr>
              <w:t>18,87</w:t>
            </w:r>
          </w:p>
        </w:tc>
        <w:tc>
          <w:tcPr>
            <w:tcW w:w="1146" w:type="dxa"/>
            <w:tcBorders>
              <w:left w:val="single" w:sz="4" w:space="0" w:color="auto"/>
            </w:tcBorders>
            <w:shd w:val="clear" w:color="auto" w:fill="D9D9D9" w:themeFill="background1" w:themeFillShade="D9"/>
          </w:tcPr>
          <w:p w14:paraId="6951FF90" w14:textId="24A02A9E" w:rsidR="00CF5932" w:rsidRPr="00E45643" w:rsidRDefault="2F379761" w:rsidP="009372F9">
            <w:pPr>
              <w:spacing w:after="0"/>
              <w:jc w:val="right"/>
              <w:rPr>
                <w:rFonts w:cstheme="minorHAnsi"/>
                <w:sz w:val="18"/>
                <w:szCs w:val="18"/>
              </w:rPr>
            </w:pPr>
            <w:r w:rsidRPr="00E45643">
              <w:rPr>
                <w:rFonts w:cstheme="minorHAnsi"/>
                <w:sz w:val="18"/>
                <w:szCs w:val="18"/>
              </w:rPr>
              <w:t>20,72</w:t>
            </w:r>
          </w:p>
        </w:tc>
        <w:tc>
          <w:tcPr>
            <w:tcW w:w="1146" w:type="dxa"/>
          </w:tcPr>
          <w:p w14:paraId="09C61DE5" w14:textId="567F2955" w:rsidR="00CF5932" w:rsidRPr="00E45643" w:rsidRDefault="5871760A" w:rsidP="009372F9">
            <w:pPr>
              <w:spacing w:after="0"/>
              <w:jc w:val="right"/>
              <w:rPr>
                <w:rFonts w:cstheme="minorHAnsi"/>
                <w:sz w:val="18"/>
                <w:szCs w:val="18"/>
              </w:rPr>
            </w:pPr>
            <w:r w:rsidRPr="00E45643">
              <w:rPr>
                <w:rFonts w:cstheme="minorHAnsi"/>
                <w:sz w:val="18"/>
                <w:szCs w:val="18"/>
              </w:rPr>
              <w:t>20,72</w:t>
            </w:r>
          </w:p>
        </w:tc>
        <w:tc>
          <w:tcPr>
            <w:tcW w:w="1148" w:type="dxa"/>
          </w:tcPr>
          <w:p w14:paraId="107580DC" w14:textId="1F592909" w:rsidR="00CF5932" w:rsidRPr="00E45643" w:rsidRDefault="752D8E6B" w:rsidP="009372F9">
            <w:pPr>
              <w:spacing w:after="0"/>
              <w:jc w:val="right"/>
              <w:rPr>
                <w:rFonts w:cstheme="minorHAnsi"/>
                <w:sz w:val="18"/>
                <w:szCs w:val="18"/>
              </w:rPr>
            </w:pPr>
            <w:r w:rsidRPr="00E45643">
              <w:rPr>
                <w:rFonts w:cstheme="minorHAnsi"/>
                <w:sz w:val="18"/>
                <w:szCs w:val="18"/>
              </w:rPr>
              <w:t>20,72</w:t>
            </w:r>
          </w:p>
        </w:tc>
        <w:tc>
          <w:tcPr>
            <w:tcW w:w="1148" w:type="dxa"/>
            <w:tcBorders>
              <w:right w:val="single" w:sz="4" w:space="0" w:color="auto"/>
            </w:tcBorders>
          </w:tcPr>
          <w:p w14:paraId="06DD20E9" w14:textId="6A97AEEB" w:rsidR="00CF5932" w:rsidRPr="00E45643" w:rsidRDefault="62DB9ECA" w:rsidP="009372F9">
            <w:pPr>
              <w:spacing w:after="0"/>
              <w:jc w:val="right"/>
              <w:rPr>
                <w:rFonts w:cstheme="minorHAnsi"/>
                <w:sz w:val="18"/>
                <w:szCs w:val="18"/>
              </w:rPr>
            </w:pPr>
            <w:r w:rsidRPr="00E45643">
              <w:rPr>
                <w:rFonts w:cstheme="minorHAnsi"/>
                <w:sz w:val="18"/>
                <w:szCs w:val="18"/>
              </w:rPr>
              <w:t>20,72</w:t>
            </w:r>
          </w:p>
        </w:tc>
      </w:tr>
      <w:tr w:rsidR="00CF5932" w:rsidRPr="00E45643" w14:paraId="0040B339" w14:textId="77777777" w:rsidTr="54A012A6">
        <w:tc>
          <w:tcPr>
            <w:tcW w:w="2376" w:type="dxa"/>
            <w:tcBorders>
              <w:left w:val="single" w:sz="4" w:space="0" w:color="auto"/>
              <w:right w:val="single" w:sz="4" w:space="0" w:color="auto"/>
            </w:tcBorders>
            <w:vAlign w:val="bottom"/>
          </w:tcPr>
          <w:p w14:paraId="131E0545" w14:textId="77777777" w:rsidR="00CF5932" w:rsidRPr="00E45643" w:rsidRDefault="00CF5932" w:rsidP="009372F9">
            <w:pPr>
              <w:spacing w:after="0"/>
              <w:rPr>
                <w:rFonts w:cstheme="minorHAnsi"/>
                <w:sz w:val="20"/>
                <w:szCs w:val="20"/>
              </w:rPr>
            </w:pPr>
            <w:r w:rsidRPr="00E45643">
              <w:rPr>
                <w:rFonts w:cstheme="minorHAnsi"/>
                <w:sz w:val="20"/>
                <w:szCs w:val="20"/>
              </w:rPr>
              <w:t>OOP</w:t>
            </w:r>
          </w:p>
        </w:tc>
        <w:tc>
          <w:tcPr>
            <w:tcW w:w="1146" w:type="dxa"/>
            <w:tcBorders>
              <w:left w:val="single" w:sz="4" w:space="0" w:color="auto"/>
              <w:right w:val="single" w:sz="4" w:space="0" w:color="auto"/>
            </w:tcBorders>
          </w:tcPr>
          <w:p w14:paraId="01BCE849" w14:textId="7FAF739A" w:rsidR="00CF5932" w:rsidRPr="00E45643" w:rsidRDefault="4DDA913B" w:rsidP="009372F9">
            <w:pPr>
              <w:spacing w:after="0"/>
              <w:jc w:val="right"/>
              <w:rPr>
                <w:rFonts w:cstheme="minorHAnsi"/>
                <w:sz w:val="18"/>
                <w:szCs w:val="18"/>
              </w:rPr>
            </w:pPr>
            <w:r w:rsidRPr="00E45643">
              <w:rPr>
                <w:rFonts w:cstheme="minorHAnsi"/>
                <w:sz w:val="18"/>
                <w:szCs w:val="18"/>
              </w:rPr>
              <w:t>7,11</w:t>
            </w:r>
          </w:p>
        </w:tc>
        <w:tc>
          <w:tcPr>
            <w:tcW w:w="1146" w:type="dxa"/>
            <w:tcBorders>
              <w:left w:val="single" w:sz="4" w:space="0" w:color="auto"/>
            </w:tcBorders>
            <w:shd w:val="clear" w:color="auto" w:fill="D9D9D9" w:themeFill="background1" w:themeFillShade="D9"/>
          </w:tcPr>
          <w:p w14:paraId="4727DF2F" w14:textId="0F9C533C" w:rsidR="00CF5932" w:rsidRPr="00E45643" w:rsidRDefault="04B6E4D6" w:rsidP="009372F9">
            <w:pPr>
              <w:spacing w:after="0"/>
              <w:jc w:val="right"/>
              <w:rPr>
                <w:rFonts w:cstheme="minorHAnsi"/>
                <w:sz w:val="18"/>
                <w:szCs w:val="18"/>
              </w:rPr>
            </w:pPr>
            <w:r w:rsidRPr="00E45643">
              <w:rPr>
                <w:rFonts w:cstheme="minorHAnsi"/>
                <w:sz w:val="18"/>
                <w:szCs w:val="18"/>
              </w:rPr>
              <w:t>8,12</w:t>
            </w:r>
          </w:p>
        </w:tc>
        <w:tc>
          <w:tcPr>
            <w:tcW w:w="1146" w:type="dxa"/>
          </w:tcPr>
          <w:p w14:paraId="5FA9DD6D" w14:textId="3DF14814" w:rsidR="00CF5932" w:rsidRPr="00E45643" w:rsidRDefault="582FCD11" w:rsidP="009372F9">
            <w:pPr>
              <w:spacing w:after="0"/>
              <w:jc w:val="right"/>
              <w:rPr>
                <w:rFonts w:cstheme="minorHAnsi"/>
                <w:sz w:val="18"/>
                <w:szCs w:val="18"/>
              </w:rPr>
            </w:pPr>
            <w:r w:rsidRPr="00E45643">
              <w:rPr>
                <w:rFonts w:cstheme="minorHAnsi"/>
                <w:sz w:val="18"/>
                <w:szCs w:val="18"/>
              </w:rPr>
              <w:t>7,94</w:t>
            </w:r>
          </w:p>
        </w:tc>
        <w:tc>
          <w:tcPr>
            <w:tcW w:w="1148" w:type="dxa"/>
          </w:tcPr>
          <w:p w14:paraId="12A076CB" w14:textId="7FE4EDB1" w:rsidR="00CF5932" w:rsidRPr="00E45643" w:rsidRDefault="3C22FC39" w:rsidP="009372F9">
            <w:pPr>
              <w:spacing w:after="0"/>
              <w:jc w:val="right"/>
              <w:rPr>
                <w:rFonts w:cstheme="minorHAnsi"/>
                <w:sz w:val="18"/>
                <w:szCs w:val="18"/>
              </w:rPr>
            </w:pPr>
            <w:r w:rsidRPr="00E45643">
              <w:rPr>
                <w:rFonts w:cstheme="minorHAnsi"/>
                <w:sz w:val="18"/>
                <w:szCs w:val="18"/>
              </w:rPr>
              <w:t>7,94</w:t>
            </w:r>
          </w:p>
        </w:tc>
        <w:tc>
          <w:tcPr>
            <w:tcW w:w="1148" w:type="dxa"/>
            <w:tcBorders>
              <w:right w:val="single" w:sz="4" w:space="0" w:color="auto"/>
            </w:tcBorders>
          </w:tcPr>
          <w:p w14:paraId="30F9F535" w14:textId="1C1B5E79" w:rsidR="00CF5932" w:rsidRPr="00E45643" w:rsidRDefault="35D308FA" w:rsidP="009372F9">
            <w:pPr>
              <w:spacing w:after="0"/>
              <w:jc w:val="right"/>
              <w:rPr>
                <w:rFonts w:cstheme="minorHAnsi"/>
                <w:sz w:val="18"/>
                <w:szCs w:val="18"/>
              </w:rPr>
            </w:pPr>
            <w:r w:rsidRPr="00E45643">
              <w:rPr>
                <w:rFonts w:cstheme="minorHAnsi"/>
                <w:sz w:val="18"/>
                <w:szCs w:val="18"/>
              </w:rPr>
              <w:t>7,94</w:t>
            </w:r>
          </w:p>
        </w:tc>
      </w:tr>
      <w:tr w:rsidR="00CF5932" w:rsidRPr="00E45643" w14:paraId="628997C0" w14:textId="77777777" w:rsidTr="54A012A6">
        <w:tc>
          <w:tcPr>
            <w:tcW w:w="2376" w:type="dxa"/>
            <w:tcBorders>
              <w:left w:val="single" w:sz="4" w:space="0" w:color="auto"/>
              <w:bottom w:val="single" w:sz="4" w:space="0" w:color="auto"/>
              <w:right w:val="single" w:sz="4" w:space="0" w:color="auto"/>
            </w:tcBorders>
          </w:tcPr>
          <w:p w14:paraId="4D283154" w14:textId="77777777" w:rsidR="00CF5932" w:rsidRPr="00E45643" w:rsidRDefault="00CF5932" w:rsidP="009372F9">
            <w:pPr>
              <w:spacing w:after="0"/>
              <w:rPr>
                <w:rFonts w:cstheme="minorHAnsi"/>
                <w:sz w:val="18"/>
                <w:szCs w:val="18"/>
              </w:rPr>
            </w:pPr>
          </w:p>
        </w:tc>
        <w:tc>
          <w:tcPr>
            <w:tcW w:w="1146" w:type="dxa"/>
            <w:tcBorders>
              <w:left w:val="single" w:sz="4" w:space="0" w:color="auto"/>
              <w:bottom w:val="single" w:sz="4" w:space="0" w:color="auto"/>
              <w:right w:val="single" w:sz="4" w:space="0" w:color="auto"/>
            </w:tcBorders>
          </w:tcPr>
          <w:p w14:paraId="19F93006" w14:textId="77777777" w:rsidR="00CF5932" w:rsidRPr="00E45643" w:rsidRDefault="00CF5932" w:rsidP="009372F9">
            <w:pPr>
              <w:spacing w:after="0"/>
              <w:jc w:val="right"/>
              <w:rPr>
                <w:rFonts w:cstheme="minorHAnsi"/>
                <w:sz w:val="18"/>
                <w:szCs w:val="18"/>
              </w:rPr>
            </w:pPr>
          </w:p>
        </w:tc>
        <w:tc>
          <w:tcPr>
            <w:tcW w:w="1146" w:type="dxa"/>
            <w:tcBorders>
              <w:left w:val="single" w:sz="4" w:space="0" w:color="auto"/>
              <w:bottom w:val="single" w:sz="4" w:space="0" w:color="auto"/>
            </w:tcBorders>
            <w:shd w:val="clear" w:color="auto" w:fill="D9D9D9" w:themeFill="background1" w:themeFillShade="D9"/>
          </w:tcPr>
          <w:p w14:paraId="07B40324" w14:textId="77777777" w:rsidR="00CF5932" w:rsidRPr="00E45643" w:rsidRDefault="00CF5932" w:rsidP="009372F9">
            <w:pPr>
              <w:spacing w:after="0"/>
              <w:jc w:val="right"/>
              <w:rPr>
                <w:rFonts w:cstheme="minorHAnsi"/>
                <w:sz w:val="18"/>
                <w:szCs w:val="18"/>
              </w:rPr>
            </w:pPr>
          </w:p>
        </w:tc>
        <w:tc>
          <w:tcPr>
            <w:tcW w:w="1146" w:type="dxa"/>
            <w:tcBorders>
              <w:bottom w:val="single" w:sz="4" w:space="0" w:color="auto"/>
            </w:tcBorders>
          </w:tcPr>
          <w:p w14:paraId="1FE92EF5" w14:textId="77777777" w:rsidR="00CF5932" w:rsidRPr="00E45643" w:rsidRDefault="00CF5932" w:rsidP="009372F9">
            <w:pPr>
              <w:spacing w:after="0"/>
              <w:jc w:val="right"/>
              <w:rPr>
                <w:rFonts w:cstheme="minorHAnsi"/>
                <w:sz w:val="18"/>
                <w:szCs w:val="18"/>
              </w:rPr>
            </w:pPr>
          </w:p>
        </w:tc>
        <w:tc>
          <w:tcPr>
            <w:tcW w:w="1148" w:type="dxa"/>
            <w:tcBorders>
              <w:bottom w:val="single" w:sz="4" w:space="0" w:color="auto"/>
            </w:tcBorders>
          </w:tcPr>
          <w:p w14:paraId="4FBB2D4B" w14:textId="77777777" w:rsidR="00CF5932" w:rsidRPr="00E45643" w:rsidRDefault="00CF5932" w:rsidP="009372F9">
            <w:pPr>
              <w:spacing w:after="0"/>
              <w:jc w:val="right"/>
              <w:rPr>
                <w:rFonts w:cstheme="minorHAnsi"/>
                <w:sz w:val="18"/>
                <w:szCs w:val="18"/>
              </w:rPr>
            </w:pPr>
          </w:p>
        </w:tc>
        <w:tc>
          <w:tcPr>
            <w:tcW w:w="1148" w:type="dxa"/>
            <w:tcBorders>
              <w:bottom w:val="single" w:sz="4" w:space="0" w:color="auto"/>
              <w:right w:val="single" w:sz="4" w:space="0" w:color="auto"/>
            </w:tcBorders>
          </w:tcPr>
          <w:p w14:paraId="5AC56A3D" w14:textId="77777777" w:rsidR="00CF5932" w:rsidRPr="00E45643" w:rsidRDefault="00CF5932" w:rsidP="009372F9">
            <w:pPr>
              <w:spacing w:after="0"/>
              <w:jc w:val="right"/>
              <w:rPr>
                <w:rFonts w:cstheme="minorHAnsi"/>
                <w:sz w:val="18"/>
                <w:szCs w:val="18"/>
              </w:rPr>
            </w:pPr>
          </w:p>
        </w:tc>
      </w:tr>
      <w:tr w:rsidR="00CF5932" w:rsidRPr="00E45643" w14:paraId="5020CE07" w14:textId="77777777" w:rsidTr="00E87EF8">
        <w:tc>
          <w:tcPr>
            <w:tcW w:w="2376" w:type="dxa"/>
            <w:tcBorders>
              <w:top w:val="single" w:sz="4" w:space="0" w:color="auto"/>
              <w:left w:val="single" w:sz="4" w:space="0" w:color="auto"/>
              <w:bottom w:val="single" w:sz="4" w:space="0" w:color="auto"/>
              <w:right w:val="single" w:sz="4" w:space="0" w:color="auto"/>
            </w:tcBorders>
            <w:shd w:val="clear" w:color="auto" w:fill="ED8B00"/>
          </w:tcPr>
          <w:p w14:paraId="538F88AD" w14:textId="77777777" w:rsidR="00CF5932" w:rsidRPr="00E45643" w:rsidRDefault="00CF5932" w:rsidP="009372F9">
            <w:pPr>
              <w:spacing w:after="0"/>
              <w:rPr>
                <w:rFonts w:cstheme="minorHAnsi"/>
                <w:b/>
                <w:sz w:val="18"/>
                <w:szCs w:val="18"/>
              </w:rPr>
            </w:pPr>
            <w:r w:rsidRPr="00E45643">
              <w:rPr>
                <w:rFonts w:cstheme="minorHAnsi"/>
                <w:b/>
                <w:sz w:val="18"/>
                <w:szCs w:val="18"/>
              </w:rPr>
              <w:t>Totaal</w:t>
            </w:r>
          </w:p>
        </w:tc>
        <w:tc>
          <w:tcPr>
            <w:tcW w:w="1146" w:type="dxa"/>
            <w:tcBorders>
              <w:top w:val="single" w:sz="4" w:space="0" w:color="auto"/>
              <w:left w:val="single" w:sz="4" w:space="0" w:color="auto"/>
              <w:bottom w:val="single" w:sz="4" w:space="0" w:color="auto"/>
              <w:right w:val="single" w:sz="4" w:space="0" w:color="auto"/>
            </w:tcBorders>
            <w:shd w:val="clear" w:color="auto" w:fill="ED8B00"/>
          </w:tcPr>
          <w:p w14:paraId="447B2C37" w14:textId="33F56282" w:rsidR="00CF5932" w:rsidRPr="00E45643" w:rsidRDefault="0A39F572" w:rsidP="472C0D40">
            <w:pPr>
              <w:spacing w:after="0"/>
              <w:jc w:val="right"/>
              <w:rPr>
                <w:rFonts w:cstheme="minorHAnsi"/>
                <w:b/>
                <w:bCs/>
                <w:sz w:val="18"/>
                <w:szCs w:val="18"/>
              </w:rPr>
            </w:pPr>
            <w:r w:rsidRPr="00E45643">
              <w:rPr>
                <w:rFonts w:cstheme="minorHAnsi"/>
                <w:b/>
                <w:bCs/>
                <w:sz w:val="18"/>
                <w:szCs w:val="18"/>
              </w:rPr>
              <w:t>26,79</w:t>
            </w:r>
          </w:p>
        </w:tc>
        <w:tc>
          <w:tcPr>
            <w:tcW w:w="1146" w:type="dxa"/>
            <w:tcBorders>
              <w:top w:val="single" w:sz="4" w:space="0" w:color="auto"/>
              <w:left w:val="single" w:sz="4" w:space="0" w:color="auto"/>
              <w:bottom w:val="single" w:sz="4" w:space="0" w:color="auto"/>
            </w:tcBorders>
            <w:shd w:val="clear" w:color="auto" w:fill="ED8B00"/>
          </w:tcPr>
          <w:p w14:paraId="445C0BE1" w14:textId="713CA71F" w:rsidR="00CF5932" w:rsidRPr="00E45643" w:rsidRDefault="02C1EA87" w:rsidP="472C0D40">
            <w:pPr>
              <w:spacing w:after="0"/>
              <w:jc w:val="right"/>
              <w:rPr>
                <w:rFonts w:cstheme="minorHAnsi"/>
                <w:b/>
                <w:bCs/>
                <w:sz w:val="18"/>
                <w:szCs w:val="18"/>
              </w:rPr>
            </w:pPr>
            <w:r w:rsidRPr="00E45643">
              <w:rPr>
                <w:rFonts w:cstheme="minorHAnsi"/>
                <w:b/>
                <w:bCs/>
                <w:sz w:val="18"/>
                <w:szCs w:val="18"/>
              </w:rPr>
              <w:t>29,74</w:t>
            </w:r>
          </w:p>
        </w:tc>
        <w:tc>
          <w:tcPr>
            <w:tcW w:w="1146" w:type="dxa"/>
            <w:tcBorders>
              <w:top w:val="single" w:sz="4" w:space="0" w:color="auto"/>
              <w:bottom w:val="single" w:sz="4" w:space="0" w:color="auto"/>
            </w:tcBorders>
            <w:shd w:val="clear" w:color="auto" w:fill="ED8B00"/>
          </w:tcPr>
          <w:p w14:paraId="1A407EAC" w14:textId="23988764" w:rsidR="00CF5932" w:rsidRPr="00E45643" w:rsidRDefault="7BC87FA9" w:rsidP="472C0D40">
            <w:pPr>
              <w:spacing w:after="0"/>
              <w:jc w:val="right"/>
              <w:rPr>
                <w:rFonts w:cstheme="minorHAnsi"/>
                <w:b/>
                <w:bCs/>
                <w:sz w:val="18"/>
                <w:szCs w:val="18"/>
              </w:rPr>
            </w:pPr>
            <w:r w:rsidRPr="00E45643">
              <w:rPr>
                <w:rFonts w:cstheme="minorHAnsi"/>
                <w:b/>
                <w:bCs/>
                <w:sz w:val="18"/>
                <w:szCs w:val="18"/>
              </w:rPr>
              <w:t>29,56</w:t>
            </w:r>
          </w:p>
        </w:tc>
        <w:tc>
          <w:tcPr>
            <w:tcW w:w="1148" w:type="dxa"/>
            <w:tcBorders>
              <w:top w:val="single" w:sz="4" w:space="0" w:color="auto"/>
              <w:bottom w:val="single" w:sz="4" w:space="0" w:color="auto"/>
            </w:tcBorders>
            <w:shd w:val="clear" w:color="auto" w:fill="ED8B00"/>
          </w:tcPr>
          <w:p w14:paraId="37484E59" w14:textId="47E1966A" w:rsidR="00CF5932" w:rsidRPr="00E45643" w:rsidRDefault="6B0C1679" w:rsidP="472C0D40">
            <w:pPr>
              <w:spacing w:after="0"/>
              <w:jc w:val="right"/>
              <w:rPr>
                <w:rFonts w:cstheme="minorHAnsi"/>
                <w:b/>
                <w:bCs/>
                <w:sz w:val="18"/>
                <w:szCs w:val="18"/>
              </w:rPr>
            </w:pPr>
            <w:r w:rsidRPr="00E45643">
              <w:rPr>
                <w:rFonts w:cstheme="minorHAnsi"/>
                <w:b/>
                <w:bCs/>
                <w:sz w:val="18"/>
                <w:szCs w:val="18"/>
              </w:rPr>
              <w:t>29,56</w:t>
            </w:r>
          </w:p>
        </w:tc>
        <w:tc>
          <w:tcPr>
            <w:tcW w:w="1148" w:type="dxa"/>
            <w:tcBorders>
              <w:top w:val="single" w:sz="4" w:space="0" w:color="auto"/>
              <w:bottom w:val="single" w:sz="4" w:space="0" w:color="auto"/>
              <w:right w:val="single" w:sz="4" w:space="0" w:color="auto"/>
            </w:tcBorders>
            <w:shd w:val="clear" w:color="auto" w:fill="ED8B00"/>
          </w:tcPr>
          <w:p w14:paraId="6BF27935" w14:textId="72991957" w:rsidR="00CF5932" w:rsidRPr="00E45643" w:rsidRDefault="210690DB" w:rsidP="472C0D40">
            <w:pPr>
              <w:spacing w:after="0"/>
              <w:jc w:val="right"/>
              <w:rPr>
                <w:rFonts w:cstheme="minorHAnsi"/>
                <w:b/>
                <w:bCs/>
                <w:sz w:val="18"/>
                <w:szCs w:val="18"/>
              </w:rPr>
            </w:pPr>
            <w:r w:rsidRPr="00E45643">
              <w:rPr>
                <w:rFonts w:cstheme="minorHAnsi"/>
                <w:b/>
                <w:bCs/>
                <w:sz w:val="18"/>
                <w:szCs w:val="18"/>
              </w:rPr>
              <w:t>29,56</w:t>
            </w:r>
          </w:p>
        </w:tc>
      </w:tr>
      <w:tr w:rsidR="00CF5932" w:rsidRPr="00E45643" w14:paraId="705FBB39" w14:textId="77777777" w:rsidTr="54A012A6">
        <w:tc>
          <w:tcPr>
            <w:tcW w:w="2376" w:type="dxa"/>
            <w:tcBorders>
              <w:left w:val="single" w:sz="4" w:space="0" w:color="auto"/>
              <w:bottom w:val="single" w:sz="4" w:space="0" w:color="auto"/>
              <w:right w:val="single" w:sz="4" w:space="0" w:color="auto"/>
            </w:tcBorders>
          </w:tcPr>
          <w:p w14:paraId="158CD26A" w14:textId="77777777" w:rsidR="00CF5932" w:rsidRPr="00E45643" w:rsidRDefault="00CF5932" w:rsidP="009372F9">
            <w:pPr>
              <w:spacing w:after="0"/>
              <w:rPr>
                <w:rFonts w:cstheme="minorHAnsi"/>
                <w:sz w:val="18"/>
                <w:szCs w:val="18"/>
              </w:rPr>
            </w:pPr>
          </w:p>
        </w:tc>
        <w:tc>
          <w:tcPr>
            <w:tcW w:w="1146" w:type="dxa"/>
            <w:tcBorders>
              <w:left w:val="single" w:sz="4" w:space="0" w:color="auto"/>
              <w:bottom w:val="single" w:sz="4" w:space="0" w:color="auto"/>
              <w:right w:val="single" w:sz="4" w:space="0" w:color="auto"/>
            </w:tcBorders>
          </w:tcPr>
          <w:p w14:paraId="5670E740" w14:textId="77777777" w:rsidR="00CF5932" w:rsidRPr="00E45643" w:rsidRDefault="00CF5932" w:rsidP="009372F9">
            <w:pPr>
              <w:spacing w:after="0"/>
              <w:jc w:val="right"/>
              <w:rPr>
                <w:rFonts w:cstheme="minorHAnsi"/>
                <w:sz w:val="18"/>
                <w:szCs w:val="18"/>
              </w:rPr>
            </w:pPr>
          </w:p>
        </w:tc>
        <w:tc>
          <w:tcPr>
            <w:tcW w:w="1146" w:type="dxa"/>
            <w:tcBorders>
              <w:left w:val="single" w:sz="4" w:space="0" w:color="auto"/>
              <w:bottom w:val="single" w:sz="4" w:space="0" w:color="auto"/>
            </w:tcBorders>
            <w:shd w:val="clear" w:color="auto" w:fill="D9D9D9" w:themeFill="background1" w:themeFillShade="D9"/>
          </w:tcPr>
          <w:p w14:paraId="44646BAD" w14:textId="77777777" w:rsidR="00CF5932" w:rsidRPr="00E45643" w:rsidRDefault="00CF5932" w:rsidP="009372F9">
            <w:pPr>
              <w:spacing w:after="0"/>
              <w:jc w:val="right"/>
              <w:rPr>
                <w:rFonts w:cstheme="minorHAnsi"/>
                <w:sz w:val="18"/>
                <w:szCs w:val="18"/>
              </w:rPr>
            </w:pPr>
          </w:p>
        </w:tc>
        <w:tc>
          <w:tcPr>
            <w:tcW w:w="1146" w:type="dxa"/>
            <w:tcBorders>
              <w:bottom w:val="single" w:sz="4" w:space="0" w:color="auto"/>
            </w:tcBorders>
          </w:tcPr>
          <w:p w14:paraId="5B839520" w14:textId="77777777" w:rsidR="00CF5932" w:rsidRPr="00E45643" w:rsidRDefault="00CF5932" w:rsidP="009372F9">
            <w:pPr>
              <w:spacing w:after="0"/>
              <w:jc w:val="right"/>
              <w:rPr>
                <w:rFonts w:cstheme="minorHAnsi"/>
                <w:sz w:val="18"/>
                <w:szCs w:val="18"/>
              </w:rPr>
            </w:pPr>
          </w:p>
        </w:tc>
        <w:tc>
          <w:tcPr>
            <w:tcW w:w="1148" w:type="dxa"/>
            <w:tcBorders>
              <w:bottom w:val="single" w:sz="4" w:space="0" w:color="auto"/>
            </w:tcBorders>
          </w:tcPr>
          <w:p w14:paraId="61FCDF30" w14:textId="77777777" w:rsidR="00CF5932" w:rsidRPr="00E45643" w:rsidRDefault="00CF5932" w:rsidP="009372F9">
            <w:pPr>
              <w:spacing w:after="0"/>
              <w:jc w:val="right"/>
              <w:rPr>
                <w:rFonts w:cstheme="minorHAnsi"/>
                <w:sz w:val="18"/>
                <w:szCs w:val="18"/>
              </w:rPr>
            </w:pPr>
          </w:p>
        </w:tc>
        <w:tc>
          <w:tcPr>
            <w:tcW w:w="1148" w:type="dxa"/>
            <w:tcBorders>
              <w:bottom w:val="single" w:sz="4" w:space="0" w:color="auto"/>
              <w:right w:val="single" w:sz="4" w:space="0" w:color="auto"/>
            </w:tcBorders>
          </w:tcPr>
          <w:p w14:paraId="3D0B2A3A" w14:textId="77777777" w:rsidR="00CF5932" w:rsidRPr="00E45643" w:rsidRDefault="00CF5932" w:rsidP="009372F9">
            <w:pPr>
              <w:spacing w:after="0"/>
              <w:jc w:val="right"/>
              <w:rPr>
                <w:rFonts w:cstheme="minorHAnsi"/>
                <w:sz w:val="18"/>
                <w:szCs w:val="18"/>
              </w:rPr>
            </w:pPr>
          </w:p>
        </w:tc>
      </w:tr>
    </w:tbl>
    <w:p w14:paraId="613346F3" w14:textId="43CE9DB5" w:rsidR="00CF5932" w:rsidRPr="00E45643" w:rsidRDefault="00CF5932" w:rsidP="54A012A6">
      <w:pPr>
        <w:spacing w:after="0"/>
        <w:rPr>
          <w:rFonts w:cstheme="minorHAnsi"/>
          <w:sz w:val="20"/>
          <w:szCs w:val="20"/>
        </w:rPr>
      </w:pPr>
    </w:p>
    <w:p w14:paraId="239E76D7" w14:textId="255FC9DC" w:rsidR="00CF5932" w:rsidRPr="00B56B78" w:rsidRDefault="23B35E3F" w:rsidP="54A012A6">
      <w:pPr>
        <w:spacing w:after="0"/>
        <w:rPr>
          <w:rFonts w:cstheme="minorHAnsi"/>
          <w:b/>
          <w:bCs/>
        </w:rPr>
      </w:pPr>
      <w:r w:rsidRPr="00B56B78">
        <w:rPr>
          <w:rFonts w:cstheme="minorHAnsi"/>
        </w:rPr>
        <w:t>Toelichting</w:t>
      </w:r>
      <w:r w:rsidRPr="00B56B78">
        <w:rPr>
          <w:rFonts w:cstheme="minorHAnsi"/>
          <w:b/>
          <w:bCs/>
        </w:rPr>
        <w:t>:</w:t>
      </w:r>
    </w:p>
    <w:p w14:paraId="79044813" w14:textId="54DFEDCF" w:rsidR="23B35E3F" w:rsidRPr="00B56B78" w:rsidRDefault="23B35E3F" w:rsidP="54A012A6">
      <w:pPr>
        <w:spacing w:after="0"/>
        <w:rPr>
          <w:rFonts w:cstheme="minorHAnsi"/>
        </w:rPr>
      </w:pPr>
      <w:r w:rsidRPr="00B56B78">
        <w:rPr>
          <w:rFonts w:cstheme="minorHAnsi"/>
        </w:rPr>
        <w:t xml:space="preserve">Omdat de HBM groeit als school, zal ook de formatie gaan toenemen. </w:t>
      </w:r>
      <w:r w:rsidR="48114C6D" w:rsidRPr="00B56B78">
        <w:rPr>
          <w:rFonts w:cstheme="minorHAnsi"/>
        </w:rPr>
        <w:t xml:space="preserve">Deze stijging is in schooljaar 20-21 al in gang gezet en zal komend jaar verder uitbreiden. </w:t>
      </w:r>
    </w:p>
    <w:p w14:paraId="1141D6C6" w14:textId="77777777" w:rsidR="00CF5932" w:rsidRPr="00B56B78" w:rsidRDefault="00CF5932" w:rsidP="00CF5932">
      <w:pPr>
        <w:spacing w:after="0"/>
        <w:rPr>
          <w:rFonts w:cstheme="minorHAnsi"/>
          <w:i/>
        </w:rPr>
      </w:pPr>
    </w:p>
    <w:p w14:paraId="25D9140B" w14:textId="42F7E225" w:rsidR="00093696" w:rsidRDefault="00093696">
      <w:pPr>
        <w:spacing w:after="160" w:line="259" w:lineRule="auto"/>
        <w:rPr>
          <w:rFonts w:cstheme="minorHAnsi"/>
        </w:rPr>
      </w:pPr>
      <w:r>
        <w:rPr>
          <w:rFonts w:cstheme="minorHAnsi"/>
        </w:rPr>
        <w:br w:type="page"/>
      </w:r>
    </w:p>
    <w:p w14:paraId="3AAB73D1" w14:textId="27DAEBA6" w:rsidR="009109DA" w:rsidRDefault="009109DA">
      <w:pPr>
        <w:rPr>
          <w:rFonts w:cstheme="minorHAnsi"/>
        </w:rPr>
      </w:pPr>
    </w:p>
    <w:p w14:paraId="148F0C7C" w14:textId="6FB76ED7" w:rsidR="00093696" w:rsidRDefault="00093696">
      <w:pPr>
        <w:rPr>
          <w:rFonts w:cstheme="minorHAnsi"/>
        </w:rPr>
      </w:pPr>
    </w:p>
    <w:p w14:paraId="6B24156E" w14:textId="063CC0C3" w:rsidR="00093696" w:rsidRDefault="00093696">
      <w:pPr>
        <w:rPr>
          <w:rFonts w:cstheme="minorHAnsi"/>
        </w:rPr>
      </w:pPr>
    </w:p>
    <w:p w14:paraId="63BB9C5B" w14:textId="0B29E7A0" w:rsidR="00093696" w:rsidRDefault="00093696">
      <w:pPr>
        <w:rPr>
          <w:rFonts w:cstheme="minorHAnsi"/>
        </w:rPr>
      </w:pPr>
    </w:p>
    <w:p w14:paraId="61A78F62" w14:textId="45457913" w:rsidR="00093696" w:rsidRDefault="00093696">
      <w:pPr>
        <w:rPr>
          <w:rFonts w:cstheme="minorHAnsi"/>
        </w:rPr>
      </w:pPr>
    </w:p>
    <w:p w14:paraId="15429CCE" w14:textId="56AD50DC" w:rsidR="00093696" w:rsidRDefault="00093696">
      <w:pPr>
        <w:rPr>
          <w:rFonts w:cstheme="minorHAnsi"/>
        </w:rPr>
      </w:pPr>
    </w:p>
    <w:p w14:paraId="5203F23F" w14:textId="6AC80D08" w:rsidR="00093696" w:rsidRDefault="00093696">
      <w:pPr>
        <w:rPr>
          <w:rFonts w:cstheme="minorHAnsi"/>
        </w:rPr>
      </w:pPr>
    </w:p>
    <w:p w14:paraId="17A8D8B4" w14:textId="425C5D3D" w:rsidR="00093696" w:rsidRDefault="00093696">
      <w:pPr>
        <w:rPr>
          <w:rFonts w:cstheme="minorHAnsi"/>
        </w:rPr>
      </w:pPr>
    </w:p>
    <w:p w14:paraId="6C71B46A" w14:textId="4511E22B" w:rsidR="00093696" w:rsidRDefault="00093696">
      <w:pPr>
        <w:rPr>
          <w:rFonts w:cstheme="minorHAnsi"/>
        </w:rPr>
      </w:pPr>
    </w:p>
    <w:p w14:paraId="5A1E616A" w14:textId="094A632D" w:rsidR="00093696" w:rsidRDefault="00093696">
      <w:pPr>
        <w:rPr>
          <w:rFonts w:cstheme="minorHAnsi"/>
        </w:rPr>
      </w:pPr>
    </w:p>
    <w:p w14:paraId="05CB641B" w14:textId="7213EECC" w:rsidR="00093696" w:rsidRDefault="00093696">
      <w:pPr>
        <w:rPr>
          <w:rFonts w:cstheme="minorHAnsi"/>
        </w:rPr>
      </w:pPr>
    </w:p>
    <w:p w14:paraId="01BD04F2" w14:textId="672DB8C3" w:rsidR="00093696" w:rsidRDefault="00093696">
      <w:pPr>
        <w:rPr>
          <w:rFonts w:cstheme="minorHAnsi"/>
        </w:rPr>
      </w:pPr>
    </w:p>
    <w:p w14:paraId="6015F3BE" w14:textId="4D79266B" w:rsidR="00093696" w:rsidRDefault="00093696">
      <w:pPr>
        <w:rPr>
          <w:rFonts w:cstheme="minorHAnsi"/>
        </w:rPr>
      </w:pPr>
    </w:p>
    <w:p w14:paraId="3BC3B7E7" w14:textId="5BE715A4" w:rsidR="00093696" w:rsidRDefault="00093696">
      <w:pPr>
        <w:rPr>
          <w:rFonts w:cstheme="minorHAnsi"/>
        </w:rPr>
      </w:pPr>
    </w:p>
    <w:p w14:paraId="4B3616BC" w14:textId="36085CCF" w:rsidR="00093696" w:rsidRDefault="00093696">
      <w:pPr>
        <w:rPr>
          <w:rFonts w:cstheme="minorHAnsi"/>
        </w:rPr>
      </w:pPr>
    </w:p>
    <w:p w14:paraId="79DD4497" w14:textId="09A2AB3E" w:rsidR="00093696" w:rsidRDefault="00093696">
      <w:pPr>
        <w:rPr>
          <w:rFonts w:cstheme="minorHAnsi"/>
        </w:rPr>
      </w:pPr>
    </w:p>
    <w:p w14:paraId="409027F0" w14:textId="3452AB64" w:rsidR="00093696" w:rsidRDefault="00093696">
      <w:pPr>
        <w:rPr>
          <w:rFonts w:cstheme="minorHAnsi"/>
        </w:rPr>
      </w:pPr>
    </w:p>
    <w:p w14:paraId="107656F4" w14:textId="31844D20" w:rsidR="00093696" w:rsidRDefault="00093696">
      <w:pPr>
        <w:rPr>
          <w:rFonts w:cstheme="minorHAnsi"/>
        </w:rPr>
      </w:pPr>
    </w:p>
    <w:p w14:paraId="55E80528" w14:textId="05B45F05" w:rsidR="00093696" w:rsidRDefault="00093696">
      <w:pPr>
        <w:rPr>
          <w:rFonts w:cstheme="minorHAnsi"/>
        </w:rPr>
      </w:pPr>
    </w:p>
    <w:p w14:paraId="73ADF2C5" w14:textId="255FFA65" w:rsidR="00093696" w:rsidRDefault="00093696">
      <w:pPr>
        <w:rPr>
          <w:rFonts w:cstheme="minorHAnsi"/>
        </w:rPr>
      </w:pPr>
    </w:p>
    <w:p w14:paraId="6E15B20E" w14:textId="5EF30CC9" w:rsidR="00093696" w:rsidRDefault="00093696">
      <w:pPr>
        <w:rPr>
          <w:rFonts w:cstheme="minorHAnsi"/>
        </w:rPr>
      </w:pPr>
    </w:p>
    <w:p w14:paraId="2D3E55D6" w14:textId="462FC401" w:rsidR="00093696" w:rsidRDefault="00093696">
      <w:pPr>
        <w:rPr>
          <w:rFonts w:cstheme="minorHAnsi"/>
        </w:rPr>
      </w:pPr>
    </w:p>
    <w:p w14:paraId="317F3DB8" w14:textId="58DCB558" w:rsidR="00093696" w:rsidRDefault="00093696">
      <w:pPr>
        <w:rPr>
          <w:rFonts w:cstheme="minorHAnsi"/>
        </w:rPr>
      </w:pPr>
    </w:p>
    <w:p w14:paraId="1DE5D0B8" w14:textId="3208F4B6" w:rsidR="00093696" w:rsidRDefault="00093696">
      <w:pPr>
        <w:rPr>
          <w:rFonts w:cstheme="minorHAnsi"/>
        </w:rPr>
      </w:pPr>
    </w:p>
    <w:p w14:paraId="469B0917" w14:textId="4BF36438" w:rsidR="00093696" w:rsidRPr="00B56B78" w:rsidRDefault="00093696" w:rsidP="00093696">
      <w:pPr>
        <w:jc w:val="center"/>
        <w:rPr>
          <w:rFonts w:cstheme="minorHAnsi"/>
        </w:rPr>
      </w:pPr>
      <w:r>
        <w:rPr>
          <w:noProof/>
          <w:lang w:eastAsia="nl-NL"/>
        </w:rPr>
        <w:drawing>
          <wp:inline distT="0" distB="0" distL="0" distR="0" wp14:anchorId="53588C6A" wp14:editId="070F90B5">
            <wp:extent cx="4837043" cy="903746"/>
            <wp:effectExtent l="0" t="0" r="1905" b="0"/>
            <wp:docPr id="48" name="Afbeelding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870933" cy="910078"/>
                    </a:xfrm>
                    <a:prstGeom prst="rect">
                      <a:avLst/>
                    </a:prstGeom>
                  </pic:spPr>
                </pic:pic>
              </a:graphicData>
            </a:graphic>
          </wp:inline>
        </w:drawing>
      </w:r>
    </w:p>
    <w:sectPr w:rsidR="00093696" w:rsidRPr="00B56B78" w:rsidSect="001860A0">
      <w:headerReference w:type="even" r:id="rId22"/>
      <w:headerReference w:type="default" r:id="rId23"/>
      <w:footerReference w:type="even" r:id="rId24"/>
      <w:footerReference w:type="default" r:id="rId25"/>
      <w:headerReference w:type="first" r:id="rId26"/>
      <w:footerReference w:type="first" r:id="rId27"/>
      <w:pgSz w:w="11906" w:h="16838"/>
      <w:pgMar w:top="1417" w:right="1417" w:bottom="1417" w:left="1417" w:header="708" w:footer="708"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11581" w16cex:dateUtc="2020-10-26T08: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68687B2" w16cid:durableId="2341158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A36CAB" w14:textId="77777777" w:rsidR="005770C5" w:rsidRDefault="005770C5" w:rsidP="00CF5932">
      <w:pPr>
        <w:spacing w:after="0" w:line="240" w:lineRule="auto"/>
      </w:pPr>
      <w:r>
        <w:separator/>
      </w:r>
    </w:p>
  </w:endnote>
  <w:endnote w:type="continuationSeparator" w:id="0">
    <w:p w14:paraId="604B33CE" w14:textId="77777777" w:rsidR="005770C5" w:rsidRDefault="005770C5" w:rsidP="00CF5932">
      <w:pPr>
        <w:spacing w:after="0" w:line="240" w:lineRule="auto"/>
      </w:pPr>
      <w:r>
        <w:continuationSeparator/>
      </w:r>
    </w:p>
  </w:endnote>
  <w:endnote w:type="continuationNotice" w:id="1">
    <w:p w14:paraId="1D7858FB" w14:textId="77777777" w:rsidR="005770C5" w:rsidRDefault="005770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ot;Courier New&quo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A6764" w14:textId="77777777" w:rsidR="005770C5" w:rsidRDefault="005770C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3441434"/>
      <w:docPartObj>
        <w:docPartGallery w:val="Page Numbers (Bottom of Page)"/>
        <w:docPartUnique/>
      </w:docPartObj>
    </w:sdtPr>
    <w:sdtEndPr/>
    <w:sdtContent>
      <w:p w14:paraId="75FAC9F0" w14:textId="09DDEC85" w:rsidR="005770C5" w:rsidRDefault="005770C5" w:rsidP="00791AB4">
        <w:pPr>
          <w:pStyle w:val="Voettekst"/>
          <w:jc w:val="center"/>
        </w:pPr>
        <w:r>
          <w:rPr>
            <w:noProof/>
            <w:lang w:eastAsia="nl-NL"/>
          </w:rPr>
          <mc:AlternateContent>
            <mc:Choice Requires="wps">
              <w:drawing>
                <wp:anchor distT="0" distB="0" distL="114300" distR="114300" simplePos="0" relativeHeight="251659264" behindDoc="0" locked="0" layoutInCell="1" allowOverlap="1" wp14:anchorId="16943317" wp14:editId="73A6C297">
                  <wp:simplePos x="0" y="0"/>
                  <wp:positionH relativeFrom="margin">
                    <wp:align>center</wp:align>
                  </wp:positionH>
                  <wp:positionV relativeFrom="bottomMargin">
                    <wp:posOffset>277495</wp:posOffset>
                  </wp:positionV>
                  <wp:extent cx="565785" cy="191770"/>
                  <wp:effectExtent l="0" t="0" r="0" b="17780"/>
                  <wp:wrapNone/>
                  <wp:docPr id="3"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E78BC91" w14:textId="00788908" w:rsidR="005770C5" w:rsidRDefault="005770C5">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1875CF" w:rsidRPr="001875CF">
                                <w:rPr>
                                  <w:noProof/>
                                  <w:color w:val="ED7D31" w:themeColor="accent2"/>
                                </w:rPr>
                                <w:t>4</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6943317" id="Rechthoek 3" o:spid="_x0000_s1027" style="position:absolute;left:0;text-align:left;margin-left:0;margin-top:21.85pt;width:44.55pt;height:15.1pt;rotation:180;flip:x;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" filled="f" fillcolor="#c0504d" stroked="f" strokecolor="#5c83b4" strokeweight="2.25pt">
                  <v:textbox inset=",0,,0">
                    <w:txbxContent>
                      <w:p w14:paraId="4E78BC91" w14:textId="00788908" w:rsidR="005770C5" w:rsidRDefault="005770C5">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1875CF" w:rsidRPr="001875CF">
                          <w:rPr>
                            <w:noProof/>
                            <w:color w:val="ED7D31" w:themeColor="accent2"/>
                          </w:rPr>
                          <w:t>4</w:t>
                        </w:r>
                        <w:r>
                          <w:rPr>
                            <w:color w:val="ED7D31" w:themeColor="accent2"/>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B5E40" w14:textId="77777777" w:rsidR="005770C5" w:rsidRDefault="005770C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8F4C1" w14:textId="77777777" w:rsidR="005770C5" w:rsidRDefault="005770C5" w:rsidP="00CF5932">
      <w:pPr>
        <w:spacing w:after="0" w:line="240" w:lineRule="auto"/>
      </w:pPr>
      <w:r>
        <w:separator/>
      </w:r>
    </w:p>
  </w:footnote>
  <w:footnote w:type="continuationSeparator" w:id="0">
    <w:p w14:paraId="3F360386" w14:textId="77777777" w:rsidR="005770C5" w:rsidRDefault="005770C5" w:rsidP="00CF5932">
      <w:pPr>
        <w:spacing w:after="0" w:line="240" w:lineRule="auto"/>
      </w:pPr>
      <w:r>
        <w:continuationSeparator/>
      </w:r>
    </w:p>
  </w:footnote>
  <w:footnote w:type="continuationNotice" w:id="1">
    <w:p w14:paraId="37D2C369" w14:textId="77777777" w:rsidR="005770C5" w:rsidRDefault="005770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F8C70" w14:textId="77777777" w:rsidR="005770C5" w:rsidRDefault="005770C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FEB9B" w14:textId="77777777" w:rsidR="005770C5" w:rsidRDefault="005770C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59BD7" w14:textId="77777777" w:rsidR="005770C5" w:rsidRDefault="005770C5">
    <w:pPr>
      <w:pStyle w:val="Koptekst"/>
    </w:pPr>
  </w:p>
</w:hdr>
</file>

<file path=word/intelligence.xml><?xml version="1.0" encoding="utf-8"?>
<int:Intelligence xmlns:int="http://schemas.microsoft.com/office/intelligence/2019/intelligence">
  <int:IntelligenceSettings/>
  <int:Manifest>
    <int:WordHash hashCode="sHicqluCxngneH" id="1YRKOdk/"/>
    <int:WordHash hashCode="0dBFqZ5wqqipqC" id="zADqBovE"/>
  </int:Manifest>
  <int:Observations>
    <int:Content id="1YRKOdk/">
      <int:Rejection type="LegacyProofing"/>
    </int:Content>
    <int:Content id="zADqBovE">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459E1"/>
    <w:multiLevelType w:val="hybridMultilevel"/>
    <w:tmpl w:val="DF2C5628"/>
    <w:lvl w:ilvl="0" w:tplc="FB6C0972">
      <w:start w:val="1"/>
      <w:numFmt w:val="decimal"/>
      <w:lvlText w:val="%1."/>
      <w:lvlJc w:val="left"/>
      <w:pPr>
        <w:ind w:left="720" w:hanging="360"/>
      </w:pPr>
      <w:rPr>
        <w:rFonts w:hint="default"/>
        <w:color w:val="auto"/>
      </w:rPr>
    </w:lvl>
    <w:lvl w:ilvl="1" w:tplc="5AB6920C">
      <w:start w:val="1"/>
      <w:numFmt w:val="bullet"/>
      <w:lvlText w:val="o"/>
      <w:lvlJc w:val="left"/>
      <w:pPr>
        <w:ind w:left="1440" w:hanging="360"/>
      </w:pPr>
      <w:rPr>
        <w:rFonts w:ascii="Courier New" w:hAnsi="Courier New" w:hint="default"/>
      </w:rPr>
    </w:lvl>
    <w:lvl w:ilvl="2" w:tplc="5D4461D0">
      <w:start w:val="1"/>
      <w:numFmt w:val="bullet"/>
      <w:lvlText w:val=""/>
      <w:lvlJc w:val="left"/>
      <w:pPr>
        <w:ind w:left="2160" w:hanging="360"/>
      </w:pPr>
      <w:rPr>
        <w:rFonts w:ascii="Wingdings" w:hAnsi="Wingdings" w:hint="default"/>
      </w:rPr>
    </w:lvl>
    <w:lvl w:ilvl="3" w:tplc="FFF4EC66">
      <w:start w:val="1"/>
      <w:numFmt w:val="bullet"/>
      <w:lvlText w:val=""/>
      <w:lvlJc w:val="left"/>
      <w:pPr>
        <w:ind w:left="2880" w:hanging="360"/>
      </w:pPr>
      <w:rPr>
        <w:rFonts w:ascii="Symbol" w:hAnsi="Symbol" w:hint="default"/>
      </w:rPr>
    </w:lvl>
    <w:lvl w:ilvl="4" w:tplc="A30694F6">
      <w:start w:val="1"/>
      <w:numFmt w:val="bullet"/>
      <w:lvlText w:val="o"/>
      <w:lvlJc w:val="left"/>
      <w:pPr>
        <w:ind w:left="3600" w:hanging="360"/>
      </w:pPr>
      <w:rPr>
        <w:rFonts w:ascii="Courier New" w:hAnsi="Courier New" w:hint="default"/>
      </w:rPr>
    </w:lvl>
    <w:lvl w:ilvl="5" w:tplc="265292A8">
      <w:start w:val="1"/>
      <w:numFmt w:val="bullet"/>
      <w:lvlText w:val=""/>
      <w:lvlJc w:val="left"/>
      <w:pPr>
        <w:ind w:left="4320" w:hanging="360"/>
      </w:pPr>
      <w:rPr>
        <w:rFonts w:ascii="Wingdings" w:hAnsi="Wingdings" w:hint="default"/>
      </w:rPr>
    </w:lvl>
    <w:lvl w:ilvl="6" w:tplc="A4609916">
      <w:start w:val="1"/>
      <w:numFmt w:val="bullet"/>
      <w:lvlText w:val=""/>
      <w:lvlJc w:val="left"/>
      <w:pPr>
        <w:ind w:left="5040" w:hanging="360"/>
      </w:pPr>
      <w:rPr>
        <w:rFonts w:ascii="Symbol" w:hAnsi="Symbol" w:hint="default"/>
      </w:rPr>
    </w:lvl>
    <w:lvl w:ilvl="7" w:tplc="8D764E10">
      <w:start w:val="1"/>
      <w:numFmt w:val="bullet"/>
      <w:lvlText w:val="o"/>
      <w:lvlJc w:val="left"/>
      <w:pPr>
        <w:ind w:left="5760" w:hanging="360"/>
      </w:pPr>
      <w:rPr>
        <w:rFonts w:ascii="Courier New" w:hAnsi="Courier New" w:hint="default"/>
      </w:rPr>
    </w:lvl>
    <w:lvl w:ilvl="8" w:tplc="2002771E">
      <w:start w:val="1"/>
      <w:numFmt w:val="bullet"/>
      <w:lvlText w:val=""/>
      <w:lvlJc w:val="left"/>
      <w:pPr>
        <w:ind w:left="6480" w:hanging="360"/>
      </w:pPr>
      <w:rPr>
        <w:rFonts w:ascii="Wingdings" w:hAnsi="Wingdings" w:hint="default"/>
      </w:rPr>
    </w:lvl>
  </w:abstractNum>
  <w:abstractNum w:abstractNumId="1" w15:restartNumberingAfterBreak="0">
    <w:nsid w:val="06A51A12"/>
    <w:multiLevelType w:val="hybridMultilevel"/>
    <w:tmpl w:val="D78E0780"/>
    <w:lvl w:ilvl="0" w:tplc="058C1CF4">
      <w:start w:val="1"/>
      <w:numFmt w:val="bullet"/>
      <w:lvlText w:val=""/>
      <w:lvlJc w:val="left"/>
      <w:pPr>
        <w:ind w:left="720" w:hanging="360"/>
      </w:pPr>
      <w:rPr>
        <w:rFonts w:ascii="Symbol" w:hAnsi="Symbol" w:hint="default"/>
      </w:rPr>
    </w:lvl>
    <w:lvl w:ilvl="1" w:tplc="3A74D542">
      <w:start w:val="1"/>
      <w:numFmt w:val="bullet"/>
      <w:lvlText w:val="o"/>
      <w:lvlJc w:val="left"/>
      <w:pPr>
        <w:ind w:left="1440" w:hanging="360"/>
      </w:pPr>
      <w:rPr>
        <w:rFonts w:ascii="Courier New" w:hAnsi="Courier New" w:hint="default"/>
      </w:rPr>
    </w:lvl>
    <w:lvl w:ilvl="2" w:tplc="07022B5A">
      <w:start w:val="1"/>
      <w:numFmt w:val="bullet"/>
      <w:lvlText w:val=""/>
      <w:lvlJc w:val="left"/>
      <w:pPr>
        <w:ind w:left="2160" w:hanging="360"/>
      </w:pPr>
      <w:rPr>
        <w:rFonts w:ascii="Wingdings" w:hAnsi="Wingdings" w:hint="default"/>
      </w:rPr>
    </w:lvl>
    <w:lvl w:ilvl="3" w:tplc="79CE6430">
      <w:start w:val="1"/>
      <w:numFmt w:val="bullet"/>
      <w:lvlText w:val=""/>
      <w:lvlJc w:val="left"/>
      <w:pPr>
        <w:ind w:left="2880" w:hanging="360"/>
      </w:pPr>
      <w:rPr>
        <w:rFonts w:ascii="Symbol" w:hAnsi="Symbol" w:hint="default"/>
      </w:rPr>
    </w:lvl>
    <w:lvl w:ilvl="4" w:tplc="25D6CDD6">
      <w:start w:val="1"/>
      <w:numFmt w:val="bullet"/>
      <w:lvlText w:val="o"/>
      <w:lvlJc w:val="left"/>
      <w:pPr>
        <w:ind w:left="3600" w:hanging="360"/>
      </w:pPr>
      <w:rPr>
        <w:rFonts w:ascii="Courier New" w:hAnsi="Courier New" w:hint="default"/>
      </w:rPr>
    </w:lvl>
    <w:lvl w:ilvl="5" w:tplc="3D60ED16">
      <w:start w:val="1"/>
      <w:numFmt w:val="bullet"/>
      <w:lvlText w:val=""/>
      <w:lvlJc w:val="left"/>
      <w:pPr>
        <w:ind w:left="4320" w:hanging="360"/>
      </w:pPr>
      <w:rPr>
        <w:rFonts w:ascii="Wingdings" w:hAnsi="Wingdings" w:hint="default"/>
      </w:rPr>
    </w:lvl>
    <w:lvl w:ilvl="6" w:tplc="06B47C2C">
      <w:start w:val="1"/>
      <w:numFmt w:val="bullet"/>
      <w:lvlText w:val=""/>
      <w:lvlJc w:val="left"/>
      <w:pPr>
        <w:ind w:left="5040" w:hanging="360"/>
      </w:pPr>
      <w:rPr>
        <w:rFonts w:ascii="Symbol" w:hAnsi="Symbol" w:hint="default"/>
      </w:rPr>
    </w:lvl>
    <w:lvl w:ilvl="7" w:tplc="220EF6AE">
      <w:start w:val="1"/>
      <w:numFmt w:val="bullet"/>
      <w:lvlText w:val="o"/>
      <w:lvlJc w:val="left"/>
      <w:pPr>
        <w:ind w:left="5760" w:hanging="360"/>
      </w:pPr>
      <w:rPr>
        <w:rFonts w:ascii="Courier New" w:hAnsi="Courier New" w:hint="default"/>
      </w:rPr>
    </w:lvl>
    <w:lvl w:ilvl="8" w:tplc="24089C6E">
      <w:start w:val="1"/>
      <w:numFmt w:val="bullet"/>
      <w:lvlText w:val=""/>
      <w:lvlJc w:val="left"/>
      <w:pPr>
        <w:ind w:left="6480" w:hanging="360"/>
      </w:pPr>
      <w:rPr>
        <w:rFonts w:ascii="Wingdings" w:hAnsi="Wingdings" w:hint="default"/>
      </w:rPr>
    </w:lvl>
  </w:abstractNum>
  <w:abstractNum w:abstractNumId="2" w15:restartNumberingAfterBreak="0">
    <w:nsid w:val="0B60091F"/>
    <w:multiLevelType w:val="hybridMultilevel"/>
    <w:tmpl w:val="458EC6AC"/>
    <w:lvl w:ilvl="0" w:tplc="27A2CEDA">
      <w:start w:val="1"/>
      <w:numFmt w:val="bullet"/>
      <w:lvlText w:val=""/>
      <w:lvlJc w:val="left"/>
      <w:pPr>
        <w:ind w:left="720" w:hanging="360"/>
      </w:pPr>
      <w:rPr>
        <w:rFonts w:ascii="Symbol" w:hAnsi="Symbol" w:hint="default"/>
      </w:rPr>
    </w:lvl>
    <w:lvl w:ilvl="1" w:tplc="123CD7B4">
      <w:start w:val="1"/>
      <w:numFmt w:val="bullet"/>
      <w:lvlText w:val="o"/>
      <w:lvlJc w:val="left"/>
      <w:pPr>
        <w:ind w:left="1440" w:hanging="360"/>
      </w:pPr>
      <w:rPr>
        <w:rFonts w:ascii="Courier New" w:hAnsi="Courier New" w:hint="default"/>
      </w:rPr>
    </w:lvl>
    <w:lvl w:ilvl="2" w:tplc="C3121AC4">
      <w:start w:val="1"/>
      <w:numFmt w:val="bullet"/>
      <w:lvlText w:val=""/>
      <w:lvlJc w:val="left"/>
      <w:pPr>
        <w:ind w:left="2160" w:hanging="360"/>
      </w:pPr>
      <w:rPr>
        <w:rFonts w:ascii="Wingdings" w:hAnsi="Wingdings" w:hint="default"/>
      </w:rPr>
    </w:lvl>
    <w:lvl w:ilvl="3" w:tplc="280000B0">
      <w:start w:val="1"/>
      <w:numFmt w:val="bullet"/>
      <w:lvlText w:val=""/>
      <w:lvlJc w:val="left"/>
      <w:pPr>
        <w:ind w:left="2880" w:hanging="360"/>
      </w:pPr>
      <w:rPr>
        <w:rFonts w:ascii="Symbol" w:hAnsi="Symbol" w:hint="default"/>
      </w:rPr>
    </w:lvl>
    <w:lvl w:ilvl="4" w:tplc="B8866A0C">
      <w:start w:val="1"/>
      <w:numFmt w:val="bullet"/>
      <w:lvlText w:val="o"/>
      <w:lvlJc w:val="left"/>
      <w:pPr>
        <w:ind w:left="3600" w:hanging="360"/>
      </w:pPr>
      <w:rPr>
        <w:rFonts w:ascii="Courier New" w:hAnsi="Courier New" w:hint="default"/>
      </w:rPr>
    </w:lvl>
    <w:lvl w:ilvl="5" w:tplc="C500223C">
      <w:start w:val="1"/>
      <w:numFmt w:val="bullet"/>
      <w:lvlText w:val=""/>
      <w:lvlJc w:val="left"/>
      <w:pPr>
        <w:ind w:left="4320" w:hanging="360"/>
      </w:pPr>
      <w:rPr>
        <w:rFonts w:ascii="Wingdings" w:hAnsi="Wingdings" w:hint="default"/>
      </w:rPr>
    </w:lvl>
    <w:lvl w:ilvl="6" w:tplc="A058BCBA">
      <w:start w:val="1"/>
      <w:numFmt w:val="bullet"/>
      <w:lvlText w:val=""/>
      <w:lvlJc w:val="left"/>
      <w:pPr>
        <w:ind w:left="5040" w:hanging="360"/>
      </w:pPr>
      <w:rPr>
        <w:rFonts w:ascii="Symbol" w:hAnsi="Symbol" w:hint="default"/>
      </w:rPr>
    </w:lvl>
    <w:lvl w:ilvl="7" w:tplc="BC720B2C">
      <w:start w:val="1"/>
      <w:numFmt w:val="bullet"/>
      <w:lvlText w:val="o"/>
      <w:lvlJc w:val="left"/>
      <w:pPr>
        <w:ind w:left="5760" w:hanging="360"/>
      </w:pPr>
      <w:rPr>
        <w:rFonts w:ascii="Courier New" w:hAnsi="Courier New" w:hint="default"/>
      </w:rPr>
    </w:lvl>
    <w:lvl w:ilvl="8" w:tplc="E3D4CF70">
      <w:start w:val="1"/>
      <w:numFmt w:val="bullet"/>
      <w:lvlText w:val=""/>
      <w:lvlJc w:val="left"/>
      <w:pPr>
        <w:ind w:left="6480" w:hanging="360"/>
      </w:pPr>
      <w:rPr>
        <w:rFonts w:ascii="Wingdings" w:hAnsi="Wingdings" w:hint="default"/>
      </w:rPr>
    </w:lvl>
  </w:abstractNum>
  <w:abstractNum w:abstractNumId="3" w15:restartNumberingAfterBreak="0">
    <w:nsid w:val="13974D68"/>
    <w:multiLevelType w:val="hybridMultilevel"/>
    <w:tmpl w:val="A9A4830A"/>
    <w:lvl w:ilvl="0" w:tplc="9A5683C2">
      <w:start w:val="1"/>
      <w:numFmt w:val="decimal"/>
      <w:lvlText w:val="%1."/>
      <w:lvlJc w:val="left"/>
      <w:pPr>
        <w:ind w:left="720" w:hanging="360"/>
      </w:pPr>
    </w:lvl>
    <w:lvl w:ilvl="1" w:tplc="3CFCEBAE">
      <w:start w:val="1"/>
      <w:numFmt w:val="lowerLetter"/>
      <w:lvlText w:val="%2."/>
      <w:lvlJc w:val="left"/>
      <w:pPr>
        <w:ind w:left="1440" w:hanging="360"/>
      </w:pPr>
    </w:lvl>
    <w:lvl w:ilvl="2" w:tplc="FF2CBED8">
      <w:start w:val="1"/>
      <w:numFmt w:val="lowerRoman"/>
      <w:lvlText w:val="%3."/>
      <w:lvlJc w:val="right"/>
      <w:pPr>
        <w:ind w:left="2160" w:hanging="180"/>
      </w:pPr>
    </w:lvl>
    <w:lvl w:ilvl="3" w:tplc="03ECCA6C">
      <w:start w:val="1"/>
      <w:numFmt w:val="decimal"/>
      <w:lvlText w:val="%4."/>
      <w:lvlJc w:val="left"/>
      <w:pPr>
        <w:ind w:left="2880" w:hanging="360"/>
      </w:pPr>
    </w:lvl>
    <w:lvl w:ilvl="4" w:tplc="2F52A232">
      <w:start w:val="1"/>
      <w:numFmt w:val="lowerLetter"/>
      <w:lvlText w:val="%5."/>
      <w:lvlJc w:val="left"/>
      <w:pPr>
        <w:ind w:left="3600" w:hanging="360"/>
      </w:pPr>
    </w:lvl>
    <w:lvl w:ilvl="5" w:tplc="09D69524">
      <w:start w:val="1"/>
      <w:numFmt w:val="lowerRoman"/>
      <w:lvlText w:val="%6."/>
      <w:lvlJc w:val="right"/>
      <w:pPr>
        <w:ind w:left="4320" w:hanging="180"/>
      </w:pPr>
    </w:lvl>
    <w:lvl w:ilvl="6" w:tplc="2DF8CFE8">
      <w:start w:val="1"/>
      <w:numFmt w:val="decimal"/>
      <w:lvlText w:val="%7."/>
      <w:lvlJc w:val="left"/>
      <w:pPr>
        <w:ind w:left="5040" w:hanging="360"/>
      </w:pPr>
    </w:lvl>
    <w:lvl w:ilvl="7" w:tplc="6EFC22F2">
      <w:start w:val="1"/>
      <w:numFmt w:val="lowerLetter"/>
      <w:lvlText w:val="%8."/>
      <w:lvlJc w:val="left"/>
      <w:pPr>
        <w:ind w:left="5760" w:hanging="360"/>
      </w:pPr>
    </w:lvl>
    <w:lvl w:ilvl="8" w:tplc="192643AA">
      <w:start w:val="1"/>
      <w:numFmt w:val="lowerRoman"/>
      <w:lvlText w:val="%9."/>
      <w:lvlJc w:val="right"/>
      <w:pPr>
        <w:ind w:left="6480" w:hanging="180"/>
      </w:pPr>
    </w:lvl>
  </w:abstractNum>
  <w:abstractNum w:abstractNumId="4" w15:restartNumberingAfterBreak="0">
    <w:nsid w:val="2C3945BC"/>
    <w:multiLevelType w:val="hybridMultilevel"/>
    <w:tmpl w:val="DAE405C0"/>
    <w:lvl w:ilvl="0" w:tplc="0A8CE7D4">
      <w:start w:val="1"/>
      <w:numFmt w:val="decimal"/>
      <w:lvlText w:val="%1."/>
      <w:lvlJc w:val="left"/>
      <w:pPr>
        <w:ind w:left="720" w:hanging="360"/>
      </w:pPr>
    </w:lvl>
    <w:lvl w:ilvl="1" w:tplc="55FE81B4">
      <w:start w:val="1"/>
      <w:numFmt w:val="lowerLetter"/>
      <w:lvlText w:val="%2."/>
      <w:lvlJc w:val="left"/>
      <w:pPr>
        <w:ind w:left="1440" w:hanging="360"/>
      </w:pPr>
    </w:lvl>
    <w:lvl w:ilvl="2" w:tplc="4D3E9C06">
      <w:start w:val="1"/>
      <w:numFmt w:val="lowerRoman"/>
      <w:lvlText w:val="%3."/>
      <w:lvlJc w:val="right"/>
      <w:pPr>
        <w:ind w:left="2160" w:hanging="180"/>
      </w:pPr>
    </w:lvl>
    <w:lvl w:ilvl="3" w:tplc="FB4674EC">
      <w:start w:val="1"/>
      <w:numFmt w:val="decimal"/>
      <w:lvlText w:val="%4."/>
      <w:lvlJc w:val="left"/>
      <w:pPr>
        <w:ind w:left="2880" w:hanging="360"/>
      </w:pPr>
    </w:lvl>
    <w:lvl w:ilvl="4" w:tplc="21307B02">
      <w:start w:val="1"/>
      <w:numFmt w:val="lowerLetter"/>
      <w:lvlText w:val="%5."/>
      <w:lvlJc w:val="left"/>
      <w:pPr>
        <w:ind w:left="3600" w:hanging="360"/>
      </w:pPr>
    </w:lvl>
    <w:lvl w:ilvl="5" w:tplc="965CDE78">
      <w:start w:val="1"/>
      <w:numFmt w:val="lowerRoman"/>
      <w:lvlText w:val="%6."/>
      <w:lvlJc w:val="right"/>
      <w:pPr>
        <w:ind w:left="4320" w:hanging="180"/>
      </w:pPr>
    </w:lvl>
    <w:lvl w:ilvl="6" w:tplc="3D487BDA">
      <w:start w:val="1"/>
      <w:numFmt w:val="decimal"/>
      <w:lvlText w:val="%7."/>
      <w:lvlJc w:val="left"/>
      <w:pPr>
        <w:ind w:left="5040" w:hanging="360"/>
      </w:pPr>
    </w:lvl>
    <w:lvl w:ilvl="7" w:tplc="FAC6138C">
      <w:start w:val="1"/>
      <w:numFmt w:val="lowerLetter"/>
      <w:lvlText w:val="%8."/>
      <w:lvlJc w:val="left"/>
      <w:pPr>
        <w:ind w:left="5760" w:hanging="360"/>
      </w:pPr>
    </w:lvl>
    <w:lvl w:ilvl="8" w:tplc="516AE97A">
      <w:start w:val="1"/>
      <w:numFmt w:val="lowerRoman"/>
      <w:lvlText w:val="%9."/>
      <w:lvlJc w:val="right"/>
      <w:pPr>
        <w:ind w:left="6480" w:hanging="180"/>
      </w:pPr>
    </w:lvl>
  </w:abstractNum>
  <w:abstractNum w:abstractNumId="5" w15:restartNumberingAfterBreak="0">
    <w:nsid w:val="2C8E7399"/>
    <w:multiLevelType w:val="hybridMultilevel"/>
    <w:tmpl w:val="0A801A86"/>
    <w:lvl w:ilvl="0" w:tplc="E548775A">
      <w:start w:val="1"/>
      <w:numFmt w:val="decimal"/>
      <w:lvlText w:val="%1."/>
      <w:lvlJc w:val="left"/>
      <w:pPr>
        <w:ind w:left="720" w:hanging="360"/>
      </w:pPr>
    </w:lvl>
    <w:lvl w:ilvl="1" w:tplc="1BEEBE8C">
      <w:start w:val="1"/>
      <w:numFmt w:val="bullet"/>
      <w:lvlText w:val=""/>
      <w:lvlJc w:val="left"/>
      <w:pPr>
        <w:ind w:left="1440" w:hanging="360"/>
      </w:pPr>
      <w:rPr>
        <w:rFonts w:ascii="Symbol" w:hAnsi="Symbol" w:hint="default"/>
      </w:rPr>
    </w:lvl>
    <w:lvl w:ilvl="2" w:tplc="8578BD34">
      <w:start w:val="1"/>
      <w:numFmt w:val="bullet"/>
      <w:lvlText w:val=""/>
      <w:lvlJc w:val="left"/>
      <w:pPr>
        <w:ind w:left="2160" w:hanging="180"/>
      </w:pPr>
    </w:lvl>
    <w:lvl w:ilvl="3" w:tplc="0B66A9B4">
      <w:start w:val="1"/>
      <w:numFmt w:val="bullet"/>
      <w:lvlText w:val=""/>
      <w:lvlJc w:val="left"/>
      <w:pPr>
        <w:ind w:left="2880" w:hanging="360"/>
      </w:pPr>
    </w:lvl>
    <w:lvl w:ilvl="4" w:tplc="EE84FB6E">
      <w:start w:val="1"/>
      <w:numFmt w:val="bullet"/>
      <w:lvlText w:val="♦"/>
      <w:lvlJc w:val="left"/>
      <w:pPr>
        <w:ind w:left="3600" w:hanging="360"/>
      </w:pPr>
    </w:lvl>
    <w:lvl w:ilvl="5" w:tplc="749E4A6A">
      <w:start w:val="1"/>
      <w:numFmt w:val="bullet"/>
      <w:lvlText w:val=""/>
      <w:lvlJc w:val="left"/>
      <w:pPr>
        <w:ind w:left="4320" w:hanging="180"/>
      </w:pPr>
    </w:lvl>
    <w:lvl w:ilvl="6" w:tplc="32F0B306">
      <w:start w:val="1"/>
      <w:numFmt w:val="bullet"/>
      <w:lvlText w:val=""/>
      <w:lvlJc w:val="left"/>
      <w:pPr>
        <w:ind w:left="5040" w:hanging="360"/>
      </w:pPr>
    </w:lvl>
    <w:lvl w:ilvl="7" w:tplc="5CAA3D3A">
      <w:start w:val="1"/>
      <w:numFmt w:val="bullet"/>
      <w:lvlText w:val=""/>
      <w:lvlJc w:val="left"/>
      <w:pPr>
        <w:ind w:left="5760" w:hanging="360"/>
      </w:pPr>
    </w:lvl>
    <w:lvl w:ilvl="8" w:tplc="4DAAF5D6">
      <w:start w:val="1"/>
      <w:numFmt w:val="bullet"/>
      <w:lvlText w:val="♦"/>
      <w:lvlJc w:val="left"/>
      <w:pPr>
        <w:ind w:left="6480" w:hanging="180"/>
      </w:pPr>
    </w:lvl>
  </w:abstractNum>
  <w:abstractNum w:abstractNumId="6" w15:restartNumberingAfterBreak="0">
    <w:nsid w:val="305B4D4F"/>
    <w:multiLevelType w:val="hybridMultilevel"/>
    <w:tmpl w:val="0A5A869A"/>
    <w:lvl w:ilvl="0" w:tplc="6BD0A382">
      <w:start w:val="1"/>
      <w:numFmt w:val="decimal"/>
      <w:lvlText w:val="%1."/>
      <w:lvlJc w:val="left"/>
      <w:pPr>
        <w:ind w:left="720" w:hanging="360"/>
      </w:pPr>
    </w:lvl>
    <w:lvl w:ilvl="1" w:tplc="1F3C9098">
      <w:start w:val="1"/>
      <w:numFmt w:val="lowerLetter"/>
      <w:lvlText w:val="%2."/>
      <w:lvlJc w:val="left"/>
      <w:pPr>
        <w:ind w:left="1440" w:hanging="360"/>
      </w:pPr>
    </w:lvl>
    <w:lvl w:ilvl="2" w:tplc="7C7AC438">
      <w:start w:val="1"/>
      <w:numFmt w:val="lowerRoman"/>
      <w:lvlText w:val="%3."/>
      <w:lvlJc w:val="right"/>
      <w:pPr>
        <w:ind w:left="2160" w:hanging="180"/>
      </w:pPr>
    </w:lvl>
    <w:lvl w:ilvl="3" w:tplc="0E1CCC50">
      <w:start w:val="1"/>
      <w:numFmt w:val="decimal"/>
      <w:lvlText w:val="%4."/>
      <w:lvlJc w:val="left"/>
      <w:pPr>
        <w:ind w:left="2880" w:hanging="360"/>
      </w:pPr>
    </w:lvl>
    <w:lvl w:ilvl="4" w:tplc="A3464AB2">
      <w:start w:val="1"/>
      <w:numFmt w:val="lowerLetter"/>
      <w:lvlText w:val="%5."/>
      <w:lvlJc w:val="left"/>
      <w:pPr>
        <w:ind w:left="3600" w:hanging="360"/>
      </w:pPr>
    </w:lvl>
    <w:lvl w:ilvl="5" w:tplc="EBCEF6FA">
      <w:start w:val="1"/>
      <w:numFmt w:val="lowerRoman"/>
      <w:lvlText w:val="%6."/>
      <w:lvlJc w:val="right"/>
      <w:pPr>
        <w:ind w:left="4320" w:hanging="180"/>
      </w:pPr>
    </w:lvl>
    <w:lvl w:ilvl="6" w:tplc="90827386">
      <w:start w:val="1"/>
      <w:numFmt w:val="decimal"/>
      <w:lvlText w:val="%7."/>
      <w:lvlJc w:val="left"/>
      <w:pPr>
        <w:ind w:left="5040" w:hanging="360"/>
      </w:pPr>
    </w:lvl>
    <w:lvl w:ilvl="7" w:tplc="4B58C728">
      <w:start w:val="1"/>
      <w:numFmt w:val="lowerLetter"/>
      <w:lvlText w:val="%8."/>
      <w:lvlJc w:val="left"/>
      <w:pPr>
        <w:ind w:left="5760" w:hanging="360"/>
      </w:pPr>
    </w:lvl>
    <w:lvl w:ilvl="8" w:tplc="E63C37D2">
      <w:start w:val="1"/>
      <w:numFmt w:val="lowerRoman"/>
      <w:lvlText w:val="%9."/>
      <w:lvlJc w:val="right"/>
      <w:pPr>
        <w:ind w:left="6480" w:hanging="180"/>
      </w:pPr>
    </w:lvl>
  </w:abstractNum>
  <w:abstractNum w:abstractNumId="7" w15:restartNumberingAfterBreak="0">
    <w:nsid w:val="309E5384"/>
    <w:multiLevelType w:val="multilevel"/>
    <w:tmpl w:val="D178712C"/>
    <w:lvl w:ilvl="0">
      <w:start w:val="1"/>
      <w:numFmt w:val="decimal"/>
      <w:lvlText w:val="%1"/>
      <w:lvlJc w:val="left"/>
      <w:pPr>
        <w:ind w:left="705" w:hanging="705"/>
      </w:pPr>
      <w:rPr>
        <w:rFonts w:hint="default"/>
      </w:rPr>
    </w:lvl>
    <w:lvl w:ilvl="1">
      <w:start w:val="1"/>
      <w:numFmt w:val="decimal"/>
      <w:lvlText w:val="%1.%2"/>
      <w:lvlJc w:val="left"/>
      <w:pPr>
        <w:ind w:left="1410" w:hanging="70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15:restartNumberingAfterBreak="0">
    <w:nsid w:val="318A2F9D"/>
    <w:multiLevelType w:val="hybridMultilevel"/>
    <w:tmpl w:val="C1042A4A"/>
    <w:lvl w:ilvl="0" w:tplc="B9F44518">
      <w:start w:val="1"/>
      <w:numFmt w:val="bullet"/>
      <w:lvlText w:val=""/>
      <w:lvlJc w:val="left"/>
      <w:pPr>
        <w:ind w:left="720" w:hanging="360"/>
      </w:pPr>
      <w:rPr>
        <w:rFonts w:ascii="Symbol" w:hAnsi="Symbol" w:hint="default"/>
      </w:rPr>
    </w:lvl>
    <w:lvl w:ilvl="1" w:tplc="3ED4CC56">
      <w:start w:val="1"/>
      <w:numFmt w:val="bullet"/>
      <w:lvlText w:val="o"/>
      <w:lvlJc w:val="left"/>
      <w:pPr>
        <w:ind w:left="1440" w:hanging="360"/>
      </w:pPr>
      <w:rPr>
        <w:rFonts w:ascii="Courier New" w:hAnsi="Courier New" w:hint="default"/>
      </w:rPr>
    </w:lvl>
    <w:lvl w:ilvl="2" w:tplc="8916B7F2">
      <w:start w:val="1"/>
      <w:numFmt w:val="bullet"/>
      <w:lvlText w:val=""/>
      <w:lvlJc w:val="left"/>
      <w:pPr>
        <w:ind w:left="2160" w:hanging="360"/>
      </w:pPr>
      <w:rPr>
        <w:rFonts w:ascii="Wingdings" w:hAnsi="Wingdings" w:hint="default"/>
      </w:rPr>
    </w:lvl>
    <w:lvl w:ilvl="3" w:tplc="388EF972">
      <w:start w:val="1"/>
      <w:numFmt w:val="bullet"/>
      <w:lvlText w:val=""/>
      <w:lvlJc w:val="left"/>
      <w:pPr>
        <w:ind w:left="2880" w:hanging="360"/>
      </w:pPr>
      <w:rPr>
        <w:rFonts w:ascii="Symbol" w:hAnsi="Symbol" w:hint="default"/>
      </w:rPr>
    </w:lvl>
    <w:lvl w:ilvl="4" w:tplc="1348339E">
      <w:start w:val="1"/>
      <w:numFmt w:val="bullet"/>
      <w:lvlText w:val="o"/>
      <w:lvlJc w:val="left"/>
      <w:pPr>
        <w:ind w:left="3600" w:hanging="360"/>
      </w:pPr>
      <w:rPr>
        <w:rFonts w:ascii="Courier New" w:hAnsi="Courier New" w:hint="default"/>
      </w:rPr>
    </w:lvl>
    <w:lvl w:ilvl="5" w:tplc="B374DFF2">
      <w:start w:val="1"/>
      <w:numFmt w:val="bullet"/>
      <w:lvlText w:val=""/>
      <w:lvlJc w:val="left"/>
      <w:pPr>
        <w:ind w:left="4320" w:hanging="360"/>
      </w:pPr>
      <w:rPr>
        <w:rFonts w:ascii="Wingdings" w:hAnsi="Wingdings" w:hint="default"/>
      </w:rPr>
    </w:lvl>
    <w:lvl w:ilvl="6" w:tplc="D826C8F6">
      <w:start w:val="1"/>
      <w:numFmt w:val="bullet"/>
      <w:lvlText w:val=""/>
      <w:lvlJc w:val="left"/>
      <w:pPr>
        <w:ind w:left="5040" w:hanging="360"/>
      </w:pPr>
      <w:rPr>
        <w:rFonts w:ascii="Symbol" w:hAnsi="Symbol" w:hint="default"/>
      </w:rPr>
    </w:lvl>
    <w:lvl w:ilvl="7" w:tplc="394434AE">
      <w:start w:val="1"/>
      <w:numFmt w:val="bullet"/>
      <w:lvlText w:val="o"/>
      <w:lvlJc w:val="left"/>
      <w:pPr>
        <w:ind w:left="5760" w:hanging="360"/>
      </w:pPr>
      <w:rPr>
        <w:rFonts w:ascii="Courier New" w:hAnsi="Courier New" w:hint="default"/>
      </w:rPr>
    </w:lvl>
    <w:lvl w:ilvl="8" w:tplc="598CDFFE">
      <w:start w:val="1"/>
      <w:numFmt w:val="bullet"/>
      <w:lvlText w:val=""/>
      <w:lvlJc w:val="left"/>
      <w:pPr>
        <w:ind w:left="6480" w:hanging="360"/>
      </w:pPr>
      <w:rPr>
        <w:rFonts w:ascii="Wingdings" w:hAnsi="Wingdings" w:hint="default"/>
      </w:rPr>
    </w:lvl>
  </w:abstractNum>
  <w:abstractNum w:abstractNumId="9" w15:restartNumberingAfterBreak="0">
    <w:nsid w:val="386A7EE4"/>
    <w:multiLevelType w:val="hybridMultilevel"/>
    <w:tmpl w:val="69E29030"/>
    <w:lvl w:ilvl="0" w:tplc="16F076D8">
      <w:start w:val="1"/>
      <w:numFmt w:val="bullet"/>
      <w:lvlText w:val=""/>
      <w:lvlJc w:val="left"/>
      <w:pPr>
        <w:ind w:left="720" w:hanging="360"/>
      </w:pPr>
      <w:rPr>
        <w:rFonts w:ascii="Symbol" w:hAnsi="Symbol" w:hint="default"/>
      </w:rPr>
    </w:lvl>
    <w:lvl w:ilvl="1" w:tplc="CB82BDEA">
      <w:start w:val="1"/>
      <w:numFmt w:val="bullet"/>
      <w:lvlText w:val="o"/>
      <w:lvlJc w:val="left"/>
      <w:pPr>
        <w:ind w:left="1440" w:hanging="360"/>
      </w:pPr>
      <w:rPr>
        <w:rFonts w:ascii="Courier New" w:hAnsi="Courier New" w:hint="default"/>
      </w:rPr>
    </w:lvl>
    <w:lvl w:ilvl="2" w:tplc="50E849BC">
      <w:start w:val="1"/>
      <w:numFmt w:val="bullet"/>
      <w:lvlText w:val=""/>
      <w:lvlJc w:val="left"/>
      <w:pPr>
        <w:ind w:left="2160" w:hanging="360"/>
      </w:pPr>
      <w:rPr>
        <w:rFonts w:ascii="Wingdings" w:hAnsi="Wingdings" w:hint="default"/>
      </w:rPr>
    </w:lvl>
    <w:lvl w:ilvl="3" w:tplc="32A2E630">
      <w:start w:val="1"/>
      <w:numFmt w:val="bullet"/>
      <w:lvlText w:val=""/>
      <w:lvlJc w:val="left"/>
      <w:pPr>
        <w:ind w:left="2880" w:hanging="360"/>
      </w:pPr>
      <w:rPr>
        <w:rFonts w:ascii="Symbol" w:hAnsi="Symbol" w:hint="default"/>
      </w:rPr>
    </w:lvl>
    <w:lvl w:ilvl="4" w:tplc="671C0174">
      <w:start w:val="1"/>
      <w:numFmt w:val="bullet"/>
      <w:lvlText w:val="o"/>
      <w:lvlJc w:val="left"/>
      <w:pPr>
        <w:ind w:left="3600" w:hanging="360"/>
      </w:pPr>
      <w:rPr>
        <w:rFonts w:ascii="Courier New" w:hAnsi="Courier New" w:hint="default"/>
      </w:rPr>
    </w:lvl>
    <w:lvl w:ilvl="5" w:tplc="01241D88">
      <w:start w:val="1"/>
      <w:numFmt w:val="bullet"/>
      <w:lvlText w:val=""/>
      <w:lvlJc w:val="left"/>
      <w:pPr>
        <w:ind w:left="4320" w:hanging="360"/>
      </w:pPr>
      <w:rPr>
        <w:rFonts w:ascii="Wingdings" w:hAnsi="Wingdings" w:hint="default"/>
      </w:rPr>
    </w:lvl>
    <w:lvl w:ilvl="6" w:tplc="305EE7C6">
      <w:start w:val="1"/>
      <w:numFmt w:val="bullet"/>
      <w:lvlText w:val=""/>
      <w:lvlJc w:val="left"/>
      <w:pPr>
        <w:ind w:left="5040" w:hanging="360"/>
      </w:pPr>
      <w:rPr>
        <w:rFonts w:ascii="Symbol" w:hAnsi="Symbol" w:hint="default"/>
      </w:rPr>
    </w:lvl>
    <w:lvl w:ilvl="7" w:tplc="16BEF008">
      <w:start w:val="1"/>
      <w:numFmt w:val="bullet"/>
      <w:lvlText w:val="o"/>
      <w:lvlJc w:val="left"/>
      <w:pPr>
        <w:ind w:left="5760" w:hanging="360"/>
      </w:pPr>
      <w:rPr>
        <w:rFonts w:ascii="Courier New" w:hAnsi="Courier New" w:hint="default"/>
      </w:rPr>
    </w:lvl>
    <w:lvl w:ilvl="8" w:tplc="17F68804">
      <w:start w:val="1"/>
      <w:numFmt w:val="bullet"/>
      <w:lvlText w:val=""/>
      <w:lvlJc w:val="left"/>
      <w:pPr>
        <w:ind w:left="6480" w:hanging="360"/>
      </w:pPr>
      <w:rPr>
        <w:rFonts w:ascii="Wingdings" w:hAnsi="Wingdings" w:hint="default"/>
      </w:rPr>
    </w:lvl>
  </w:abstractNum>
  <w:abstractNum w:abstractNumId="10" w15:restartNumberingAfterBreak="0">
    <w:nsid w:val="4126033D"/>
    <w:multiLevelType w:val="hybridMultilevel"/>
    <w:tmpl w:val="C21EA0B4"/>
    <w:lvl w:ilvl="0" w:tplc="9998074E">
      <w:start w:val="1"/>
      <w:numFmt w:val="decimal"/>
      <w:lvlText w:val="%1."/>
      <w:lvlJc w:val="left"/>
      <w:pPr>
        <w:ind w:left="720" w:hanging="360"/>
      </w:pPr>
    </w:lvl>
    <w:lvl w:ilvl="1" w:tplc="87BC9828">
      <w:start w:val="1"/>
      <w:numFmt w:val="lowerLetter"/>
      <w:lvlText w:val="%2."/>
      <w:lvlJc w:val="left"/>
      <w:pPr>
        <w:ind w:left="1440" w:hanging="360"/>
      </w:pPr>
    </w:lvl>
    <w:lvl w:ilvl="2" w:tplc="A8E02692">
      <w:start w:val="1"/>
      <w:numFmt w:val="lowerRoman"/>
      <w:lvlText w:val="%3."/>
      <w:lvlJc w:val="right"/>
      <w:pPr>
        <w:ind w:left="2160" w:hanging="180"/>
      </w:pPr>
    </w:lvl>
    <w:lvl w:ilvl="3" w:tplc="0232997C">
      <w:start w:val="1"/>
      <w:numFmt w:val="decimal"/>
      <w:lvlText w:val="%4."/>
      <w:lvlJc w:val="left"/>
      <w:pPr>
        <w:ind w:left="2880" w:hanging="360"/>
      </w:pPr>
    </w:lvl>
    <w:lvl w:ilvl="4" w:tplc="C3088786">
      <w:start w:val="1"/>
      <w:numFmt w:val="lowerLetter"/>
      <w:lvlText w:val="%5."/>
      <w:lvlJc w:val="left"/>
      <w:pPr>
        <w:ind w:left="3600" w:hanging="360"/>
      </w:pPr>
    </w:lvl>
    <w:lvl w:ilvl="5" w:tplc="C8EE0618">
      <w:start w:val="1"/>
      <w:numFmt w:val="lowerRoman"/>
      <w:lvlText w:val="%6."/>
      <w:lvlJc w:val="right"/>
      <w:pPr>
        <w:ind w:left="4320" w:hanging="180"/>
      </w:pPr>
    </w:lvl>
    <w:lvl w:ilvl="6" w:tplc="3D903F42">
      <w:start w:val="1"/>
      <w:numFmt w:val="decimal"/>
      <w:lvlText w:val="%7."/>
      <w:lvlJc w:val="left"/>
      <w:pPr>
        <w:ind w:left="5040" w:hanging="360"/>
      </w:pPr>
    </w:lvl>
    <w:lvl w:ilvl="7" w:tplc="3D0452D6">
      <w:start w:val="1"/>
      <w:numFmt w:val="lowerLetter"/>
      <w:lvlText w:val="%8."/>
      <w:lvlJc w:val="left"/>
      <w:pPr>
        <w:ind w:left="5760" w:hanging="360"/>
      </w:pPr>
    </w:lvl>
    <w:lvl w:ilvl="8" w:tplc="4492FAB0">
      <w:start w:val="1"/>
      <w:numFmt w:val="lowerRoman"/>
      <w:lvlText w:val="%9."/>
      <w:lvlJc w:val="right"/>
      <w:pPr>
        <w:ind w:left="6480" w:hanging="180"/>
      </w:pPr>
    </w:lvl>
  </w:abstractNum>
  <w:abstractNum w:abstractNumId="11" w15:restartNumberingAfterBreak="0">
    <w:nsid w:val="44315837"/>
    <w:multiLevelType w:val="hybridMultilevel"/>
    <w:tmpl w:val="A76C851A"/>
    <w:lvl w:ilvl="0" w:tplc="CEEE1FC6">
      <w:start w:val="1"/>
      <w:numFmt w:val="decimal"/>
      <w:lvlText w:val="%1."/>
      <w:lvlJc w:val="left"/>
      <w:pPr>
        <w:ind w:left="720" w:hanging="360"/>
      </w:pPr>
      <w:rPr>
        <w:rFonts w:hint="default"/>
      </w:rPr>
    </w:lvl>
    <w:lvl w:ilvl="1" w:tplc="5AB6920C">
      <w:start w:val="1"/>
      <w:numFmt w:val="bullet"/>
      <w:lvlText w:val="o"/>
      <w:lvlJc w:val="left"/>
      <w:pPr>
        <w:ind w:left="1440" w:hanging="360"/>
      </w:pPr>
      <w:rPr>
        <w:rFonts w:ascii="Courier New" w:hAnsi="Courier New" w:hint="default"/>
      </w:rPr>
    </w:lvl>
    <w:lvl w:ilvl="2" w:tplc="5D4461D0">
      <w:start w:val="1"/>
      <w:numFmt w:val="bullet"/>
      <w:lvlText w:val=""/>
      <w:lvlJc w:val="left"/>
      <w:pPr>
        <w:ind w:left="2160" w:hanging="360"/>
      </w:pPr>
      <w:rPr>
        <w:rFonts w:ascii="Wingdings" w:hAnsi="Wingdings" w:hint="default"/>
      </w:rPr>
    </w:lvl>
    <w:lvl w:ilvl="3" w:tplc="FFF4EC66">
      <w:start w:val="1"/>
      <w:numFmt w:val="bullet"/>
      <w:lvlText w:val=""/>
      <w:lvlJc w:val="left"/>
      <w:pPr>
        <w:ind w:left="2880" w:hanging="360"/>
      </w:pPr>
      <w:rPr>
        <w:rFonts w:ascii="Symbol" w:hAnsi="Symbol" w:hint="default"/>
      </w:rPr>
    </w:lvl>
    <w:lvl w:ilvl="4" w:tplc="A30694F6">
      <w:start w:val="1"/>
      <w:numFmt w:val="bullet"/>
      <w:lvlText w:val="o"/>
      <w:lvlJc w:val="left"/>
      <w:pPr>
        <w:ind w:left="3600" w:hanging="360"/>
      </w:pPr>
      <w:rPr>
        <w:rFonts w:ascii="Courier New" w:hAnsi="Courier New" w:hint="default"/>
      </w:rPr>
    </w:lvl>
    <w:lvl w:ilvl="5" w:tplc="265292A8">
      <w:start w:val="1"/>
      <w:numFmt w:val="bullet"/>
      <w:lvlText w:val=""/>
      <w:lvlJc w:val="left"/>
      <w:pPr>
        <w:ind w:left="4320" w:hanging="360"/>
      </w:pPr>
      <w:rPr>
        <w:rFonts w:ascii="Wingdings" w:hAnsi="Wingdings" w:hint="default"/>
      </w:rPr>
    </w:lvl>
    <w:lvl w:ilvl="6" w:tplc="A4609916">
      <w:start w:val="1"/>
      <w:numFmt w:val="bullet"/>
      <w:lvlText w:val=""/>
      <w:lvlJc w:val="left"/>
      <w:pPr>
        <w:ind w:left="5040" w:hanging="360"/>
      </w:pPr>
      <w:rPr>
        <w:rFonts w:ascii="Symbol" w:hAnsi="Symbol" w:hint="default"/>
      </w:rPr>
    </w:lvl>
    <w:lvl w:ilvl="7" w:tplc="8D764E10">
      <w:start w:val="1"/>
      <w:numFmt w:val="bullet"/>
      <w:lvlText w:val="o"/>
      <w:lvlJc w:val="left"/>
      <w:pPr>
        <w:ind w:left="5760" w:hanging="360"/>
      </w:pPr>
      <w:rPr>
        <w:rFonts w:ascii="Courier New" w:hAnsi="Courier New" w:hint="default"/>
      </w:rPr>
    </w:lvl>
    <w:lvl w:ilvl="8" w:tplc="2002771E">
      <w:start w:val="1"/>
      <w:numFmt w:val="bullet"/>
      <w:lvlText w:val=""/>
      <w:lvlJc w:val="left"/>
      <w:pPr>
        <w:ind w:left="6480" w:hanging="360"/>
      </w:pPr>
      <w:rPr>
        <w:rFonts w:ascii="Wingdings" w:hAnsi="Wingdings" w:hint="default"/>
      </w:rPr>
    </w:lvl>
  </w:abstractNum>
  <w:abstractNum w:abstractNumId="12" w15:restartNumberingAfterBreak="0">
    <w:nsid w:val="4B553C15"/>
    <w:multiLevelType w:val="hybridMultilevel"/>
    <w:tmpl w:val="56AEB0E2"/>
    <w:lvl w:ilvl="0" w:tplc="6172AE6C">
      <w:start w:val="1"/>
      <w:numFmt w:val="bullet"/>
      <w:lvlText w:val=""/>
      <w:lvlJc w:val="left"/>
      <w:pPr>
        <w:ind w:left="720" w:hanging="360"/>
      </w:pPr>
      <w:rPr>
        <w:rFonts w:ascii="Symbol" w:hAnsi="Symbol" w:hint="default"/>
      </w:rPr>
    </w:lvl>
    <w:lvl w:ilvl="1" w:tplc="18749E68">
      <w:start w:val="1"/>
      <w:numFmt w:val="bullet"/>
      <w:lvlText w:val="o"/>
      <w:lvlJc w:val="left"/>
      <w:pPr>
        <w:ind w:left="1440" w:hanging="360"/>
      </w:pPr>
      <w:rPr>
        <w:rFonts w:ascii="Courier New" w:hAnsi="Courier New" w:hint="default"/>
      </w:rPr>
    </w:lvl>
    <w:lvl w:ilvl="2" w:tplc="9E64EBF2">
      <w:start w:val="1"/>
      <w:numFmt w:val="bullet"/>
      <w:lvlText w:val=""/>
      <w:lvlJc w:val="left"/>
      <w:pPr>
        <w:ind w:left="2160" w:hanging="360"/>
      </w:pPr>
      <w:rPr>
        <w:rFonts w:ascii="Wingdings" w:hAnsi="Wingdings" w:hint="default"/>
      </w:rPr>
    </w:lvl>
    <w:lvl w:ilvl="3" w:tplc="4CDE32E2">
      <w:start w:val="1"/>
      <w:numFmt w:val="bullet"/>
      <w:lvlText w:val=""/>
      <w:lvlJc w:val="left"/>
      <w:pPr>
        <w:ind w:left="2880" w:hanging="360"/>
      </w:pPr>
      <w:rPr>
        <w:rFonts w:ascii="Symbol" w:hAnsi="Symbol" w:hint="default"/>
      </w:rPr>
    </w:lvl>
    <w:lvl w:ilvl="4" w:tplc="9050F2E6">
      <w:start w:val="1"/>
      <w:numFmt w:val="bullet"/>
      <w:lvlText w:val="o"/>
      <w:lvlJc w:val="left"/>
      <w:pPr>
        <w:ind w:left="3600" w:hanging="360"/>
      </w:pPr>
      <w:rPr>
        <w:rFonts w:ascii="Courier New" w:hAnsi="Courier New" w:hint="default"/>
      </w:rPr>
    </w:lvl>
    <w:lvl w:ilvl="5" w:tplc="0BC4BFB6">
      <w:start w:val="1"/>
      <w:numFmt w:val="bullet"/>
      <w:lvlText w:val=""/>
      <w:lvlJc w:val="left"/>
      <w:pPr>
        <w:ind w:left="4320" w:hanging="360"/>
      </w:pPr>
      <w:rPr>
        <w:rFonts w:ascii="Wingdings" w:hAnsi="Wingdings" w:hint="default"/>
      </w:rPr>
    </w:lvl>
    <w:lvl w:ilvl="6" w:tplc="40926D9C">
      <w:start w:val="1"/>
      <w:numFmt w:val="bullet"/>
      <w:lvlText w:val=""/>
      <w:lvlJc w:val="left"/>
      <w:pPr>
        <w:ind w:left="5040" w:hanging="360"/>
      </w:pPr>
      <w:rPr>
        <w:rFonts w:ascii="Symbol" w:hAnsi="Symbol" w:hint="default"/>
      </w:rPr>
    </w:lvl>
    <w:lvl w:ilvl="7" w:tplc="5E2AE914">
      <w:start w:val="1"/>
      <w:numFmt w:val="bullet"/>
      <w:lvlText w:val="o"/>
      <w:lvlJc w:val="left"/>
      <w:pPr>
        <w:ind w:left="5760" w:hanging="360"/>
      </w:pPr>
      <w:rPr>
        <w:rFonts w:ascii="Courier New" w:hAnsi="Courier New" w:hint="default"/>
      </w:rPr>
    </w:lvl>
    <w:lvl w:ilvl="8" w:tplc="2ADCA7FC">
      <w:start w:val="1"/>
      <w:numFmt w:val="bullet"/>
      <w:lvlText w:val=""/>
      <w:lvlJc w:val="left"/>
      <w:pPr>
        <w:ind w:left="6480" w:hanging="360"/>
      </w:pPr>
      <w:rPr>
        <w:rFonts w:ascii="Wingdings" w:hAnsi="Wingdings" w:hint="default"/>
      </w:rPr>
    </w:lvl>
  </w:abstractNum>
  <w:abstractNum w:abstractNumId="13" w15:restartNumberingAfterBreak="0">
    <w:nsid w:val="4BB21E88"/>
    <w:multiLevelType w:val="hybridMultilevel"/>
    <w:tmpl w:val="FF2A9072"/>
    <w:lvl w:ilvl="0" w:tplc="FE1C2158">
      <w:start w:val="1"/>
      <w:numFmt w:val="bullet"/>
      <w:lvlText w:val="·"/>
      <w:lvlJc w:val="left"/>
      <w:pPr>
        <w:ind w:left="720" w:hanging="360"/>
      </w:pPr>
      <w:rPr>
        <w:rFonts w:ascii="Symbol" w:hAnsi="Symbol" w:hint="default"/>
      </w:rPr>
    </w:lvl>
    <w:lvl w:ilvl="1" w:tplc="99CA8910">
      <w:start w:val="1"/>
      <w:numFmt w:val="bullet"/>
      <w:lvlText w:val="o"/>
      <w:lvlJc w:val="left"/>
      <w:pPr>
        <w:ind w:left="1440" w:hanging="360"/>
      </w:pPr>
      <w:rPr>
        <w:rFonts w:ascii="Courier New" w:hAnsi="Courier New" w:hint="default"/>
      </w:rPr>
    </w:lvl>
    <w:lvl w:ilvl="2" w:tplc="D638ABDA">
      <w:start w:val="1"/>
      <w:numFmt w:val="bullet"/>
      <w:lvlText w:val=""/>
      <w:lvlJc w:val="left"/>
      <w:pPr>
        <w:ind w:left="2160" w:hanging="360"/>
      </w:pPr>
      <w:rPr>
        <w:rFonts w:ascii="Wingdings" w:hAnsi="Wingdings" w:hint="default"/>
      </w:rPr>
    </w:lvl>
    <w:lvl w:ilvl="3" w:tplc="59D0F00C">
      <w:start w:val="1"/>
      <w:numFmt w:val="bullet"/>
      <w:lvlText w:val=""/>
      <w:lvlJc w:val="left"/>
      <w:pPr>
        <w:ind w:left="2880" w:hanging="360"/>
      </w:pPr>
      <w:rPr>
        <w:rFonts w:ascii="Symbol" w:hAnsi="Symbol" w:hint="default"/>
      </w:rPr>
    </w:lvl>
    <w:lvl w:ilvl="4" w:tplc="C1BAABD4">
      <w:start w:val="1"/>
      <w:numFmt w:val="bullet"/>
      <w:lvlText w:val="o"/>
      <w:lvlJc w:val="left"/>
      <w:pPr>
        <w:ind w:left="3600" w:hanging="360"/>
      </w:pPr>
      <w:rPr>
        <w:rFonts w:ascii="Courier New" w:hAnsi="Courier New" w:hint="default"/>
      </w:rPr>
    </w:lvl>
    <w:lvl w:ilvl="5" w:tplc="8092D640">
      <w:start w:val="1"/>
      <w:numFmt w:val="bullet"/>
      <w:lvlText w:val=""/>
      <w:lvlJc w:val="left"/>
      <w:pPr>
        <w:ind w:left="4320" w:hanging="360"/>
      </w:pPr>
      <w:rPr>
        <w:rFonts w:ascii="Wingdings" w:hAnsi="Wingdings" w:hint="default"/>
      </w:rPr>
    </w:lvl>
    <w:lvl w:ilvl="6" w:tplc="F41A3F5E">
      <w:start w:val="1"/>
      <w:numFmt w:val="bullet"/>
      <w:lvlText w:val=""/>
      <w:lvlJc w:val="left"/>
      <w:pPr>
        <w:ind w:left="5040" w:hanging="360"/>
      </w:pPr>
      <w:rPr>
        <w:rFonts w:ascii="Symbol" w:hAnsi="Symbol" w:hint="default"/>
      </w:rPr>
    </w:lvl>
    <w:lvl w:ilvl="7" w:tplc="8CAC2578">
      <w:start w:val="1"/>
      <w:numFmt w:val="bullet"/>
      <w:lvlText w:val="o"/>
      <w:lvlJc w:val="left"/>
      <w:pPr>
        <w:ind w:left="5760" w:hanging="360"/>
      </w:pPr>
      <w:rPr>
        <w:rFonts w:ascii="Courier New" w:hAnsi="Courier New" w:hint="default"/>
      </w:rPr>
    </w:lvl>
    <w:lvl w:ilvl="8" w:tplc="C3C85072">
      <w:start w:val="1"/>
      <w:numFmt w:val="bullet"/>
      <w:lvlText w:val=""/>
      <w:lvlJc w:val="left"/>
      <w:pPr>
        <w:ind w:left="6480" w:hanging="360"/>
      </w:pPr>
      <w:rPr>
        <w:rFonts w:ascii="Wingdings" w:hAnsi="Wingdings" w:hint="default"/>
      </w:rPr>
    </w:lvl>
  </w:abstractNum>
  <w:abstractNum w:abstractNumId="14" w15:restartNumberingAfterBreak="0">
    <w:nsid w:val="50C968B0"/>
    <w:multiLevelType w:val="hybridMultilevel"/>
    <w:tmpl w:val="F8F8F8AA"/>
    <w:lvl w:ilvl="0" w:tplc="3502F4FA">
      <w:start w:val="1"/>
      <w:numFmt w:val="bullet"/>
      <w:lvlText w:val=""/>
      <w:lvlJc w:val="left"/>
      <w:pPr>
        <w:ind w:left="720" w:hanging="360"/>
      </w:pPr>
      <w:rPr>
        <w:rFonts w:ascii="Symbol" w:hAnsi="Symbol" w:hint="default"/>
      </w:rPr>
    </w:lvl>
    <w:lvl w:ilvl="1" w:tplc="E0E89E72">
      <w:start w:val="1"/>
      <w:numFmt w:val="bullet"/>
      <w:lvlText w:val="o"/>
      <w:lvlJc w:val="left"/>
      <w:pPr>
        <w:ind w:left="1440" w:hanging="360"/>
      </w:pPr>
      <w:rPr>
        <w:rFonts w:ascii="Courier New" w:hAnsi="Courier New" w:hint="default"/>
      </w:rPr>
    </w:lvl>
    <w:lvl w:ilvl="2" w:tplc="1A14EB9E">
      <w:start w:val="1"/>
      <w:numFmt w:val="bullet"/>
      <w:lvlText w:val=""/>
      <w:lvlJc w:val="left"/>
      <w:pPr>
        <w:ind w:left="2160" w:hanging="360"/>
      </w:pPr>
      <w:rPr>
        <w:rFonts w:ascii="Wingdings" w:hAnsi="Wingdings" w:hint="default"/>
      </w:rPr>
    </w:lvl>
    <w:lvl w:ilvl="3" w:tplc="AA88D470">
      <w:start w:val="1"/>
      <w:numFmt w:val="bullet"/>
      <w:lvlText w:val=""/>
      <w:lvlJc w:val="left"/>
      <w:pPr>
        <w:ind w:left="2880" w:hanging="360"/>
      </w:pPr>
      <w:rPr>
        <w:rFonts w:ascii="Symbol" w:hAnsi="Symbol" w:hint="default"/>
      </w:rPr>
    </w:lvl>
    <w:lvl w:ilvl="4" w:tplc="623ADBA8">
      <w:start w:val="1"/>
      <w:numFmt w:val="bullet"/>
      <w:lvlText w:val="o"/>
      <w:lvlJc w:val="left"/>
      <w:pPr>
        <w:ind w:left="3600" w:hanging="360"/>
      </w:pPr>
      <w:rPr>
        <w:rFonts w:ascii="Courier New" w:hAnsi="Courier New" w:hint="default"/>
      </w:rPr>
    </w:lvl>
    <w:lvl w:ilvl="5" w:tplc="740C837C">
      <w:start w:val="1"/>
      <w:numFmt w:val="bullet"/>
      <w:lvlText w:val=""/>
      <w:lvlJc w:val="left"/>
      <w:pPr>
        <w:ind w:left="4320" w:hanging="360"/>
      </w:pPr>
      <w:rPr>
        <w:rFonts w:ascii="Wingdings" w:hAnsi="Wingdings" w:hint="default"/>
      </w:rPr>
    </w:lvl>
    <w:lvl w:ilvl="6" w:tplc="8DDA5042">
      <w:start w:val="1"/>
      <w:numFmt w:val="bullet"/>
      <w:lvlText w:val=""/>
      <w:lvlJc w:val="left"/>
      <w:pPr>
        <w:ind w:left="5040" w:hanging="360"/>
      </w:pPr>
      <w:rPr>
        <w:rFonts w:ascii="Symbol" w:hAnsi="Symbol" w:hint="default"/>
      </w:rPr>
    </w:lvl>
    <w:lvl w:ilvl="7" w:tplc="8E46A274">
      <w:start w:val="1"/>
      <w:numFmt w:val="bullet"/>
      <w:lvlText w:val="o"/>
      <w:lvlJc w:val="left"/>
      <w:pPr>
        <w:ind w:left="5760" w:hanging="360"/>
      </w:pPr>
      <w:rPr>
        <w:rFonts w:ascii="Courier New" w:hAnsi="Courier New" w:hint="default"/>
      </w:rPr>
    </w:lvl>
    <w:lvl w:ilvl="8" w:tplc="ECCAB07C">
      <w:start w:val="1"/>
      <w:numFmt w:val="bullet"/>
      <w:lvlText w:val=""/>
      <w:lvlJc w:val="left"/>
      <w:pPr>
        <w:ind w:left="6480" w:hanging="360"/>
      </w:pPr>
      <w:rPr>
        <w:rFonts w:ascii="Wingdings" w:hAnsi="Wingdings" w:hint="default"/>
      </w:rPr>
    </w:lvl>
  </w:abstractNum>
  <w:abstractNum w:abstractNumId="15" w15:restartNumberingAfterBreak="0">
    <w:nsid w:val="51E215D1"/>
    <w:multiLevelType w:val="hybridMultilevel"/>
    <w:tmpl w:val="5B14856A"/>
    <w:lvl w:ilvl="0" w:tplc="B4F8266E">
      <w:start w:val="1"/>
      <w:numFmt w:val="decimal"/>
      <w:lvlText w:val="%1."/>
      <w:lvlJc w:val="left"/>
      <w:pPr>
        <w:ind w:left="720" w:hanging="360"/>
      </w:pPr>
    </w:lvl>
    <w:lvl w:ilvl="1" w:tplc="D2B26D1E">
      <w:start w:val="1"/>
      <w:numFmt w:val="lowerLetter"/>
      <w:lvlText w:val="%2."/>
      <w:lvlJc w:val="left"/>
      <w:pPr>
        <w:ind w:left="1440" w:hanging="360"/>
      </w:pPr>
    </w:lvl>
    <w:lvl w:ilvl="2" w:tplc="82C2C7D0">
      <w:start w:val="1"/>
      <w:numFmt w:val="lowerRoman"/>
      <w:lvlText w:val="%3."/>
      <w:lvlJc w:val="right"/>
      <w:pPr>
        <w:ind w:left="2160" w:hanging="180"/>
      </w:pPr>
    </w:lvl>
    <w:lvl w:ilvl="3" w:tplc="2258E236">
      <w:start w:val="1"/>
      <w:numFmt w:val="decimal"/>
      <w:lvlText w:val="%4."/>
      <w:lvlJc w:val="left"/>
      <w:pPr>
        <w:ind w:left="2880" w:hanging="360"/>
      </w:pPr>
    </w:lvl>
    <w:lvl w:ilvl="4" w:tplc="B8727F5C">
      <w:start w:val="1"/>
      <w:numFmt w:val="lowerLetter"/>
      <w:lvlText w:val="%5."/>
      <w:lvlJc w:val="left"/>
      <w:pPr>
        <w:ind w:left="3600" w:hanging="360"/>
      </w:pPr>
    </w:lvl>
    <w:lvl w:ilvl="5" w:tplc="92BCA8D2">
      <w:start w:val="1"/>
      <w:numFmt w:val="lowerRoman"/>
      <w:lvlText w:val="%6."/>
      <w:lvlJc w:val="right"/>
      <w:pPr>
        <w:ind w:left="4320" w:hanging="180"/>
      </w:pPr>
    </w:lvl>
    <w:lvl w:ilvl="6" w:tplc="FC086420">
      <w:start w:val="1"/>
      <w:numFmt w:val="decimal"/>
      <w:lvlText w:val="%7."/>
      <w:lvlJc w:val="left"/>
      <w:pPr>
        <w:ind w:left="5040" w:hanging="360"/>
      </w:pPr>
    </w:lvl>
    <w:lvl w:ilvl="7" w:tplc="797871B2">
      <w:start w:val="1"/>
      <w:numFmt w:val="lowerLetter"/>
      <w:lvlText w:val="%8."/>
      <w:lvlJc w:val="left"/>
      <w:pPr>
        <w:ind w:left="5760" w:hanging="360"/>
      </w:pPr>
    </w:lvl>
    <w:lvl w:ilvl="8" w:tplc="3C420986">
      <w:start w:val="1"/>
      <w:numFmt w:val="lowerRoman"/>
      <w:lvlText w:val="%9."/>
      <w:lvlJc w:val="right"/>
      <w:pPr>
        <w:ind w:left="6480" w:hanging="180"/>
      </w:pPr>
    </w:lvl>
  </w:abstractNum>
  <w:abstractNum w:abstractNumId="16" w15:restartNumberingAfterBreak="0">
    <w:nsid w:val="530C4748"/>
    <w:multiLevelType w:val="hybridMultilevel"/>
    <w:tmpl w:val="B98A89C8"/>
    <w:lvl w:ilvl="0" w:tplc="27A6983E">
      <w:start w:val="1"/>
      <w:numFmt w:val="bullet"/>
      <w:lvlText w:val=""/>
      <w:lvlJc w:val="left"/>
      <w:pPr>
        <w:ind w:left="720" w:hanging="360"/>
      </w:pPr>
      <w:rPr>
        <w:rFonts w:ascii="Symbol" w:hAnsi="Symbol" w:hint="default"/>
      </w:rPr>
    </w:lvl>
    <w:lvl w:ilvl="1" w:tplc="0CE628A8">
      <w:start w:val="1"/>
      <w:numFmt w:val="bullet"/>
      <w:lvlText w:val="o"/>
      <w:lvlJc w:val="left"/>
      <w:pPr>
        <w:ind w:left="1440" w:hanging="360"/>
      </w:pPr>
      <w:rPr>
        <w:rFonts w:ascii="Courier New" w:hAnsi="Courier New" w:hint="default"/>
      </w:rPr>
    </w:lvl>
    <w:lvl w:ilvl="2" w:tplc="2CA626B4">
      <w:start w:val="1"/>
      <w:numFmt w:val="bullet"/>
      <w:lvlText w:val=""/>
      <w:lvlJc w:val="left"/>
      <w:pPr>
        <w:ind w:left="2160" w:hanging="360"/>
      </w:pPr>
      <w:rPr>
        <w:rFonts w:ascii="Wingdings" w:hAnsi="Wingdings" w:hint="default"/>
      </w:rPr>
    </w:lvl>
    <w:lvl w:ilvl="3" w:tplc="471A08C6">
      <w:start w:val="1"/>
      <w:numFmt w:val="bullet"/>
      <w:lvlText w:val=""/>
      <w:lvlJc w:val="left"/>
      <w:pPr>
        <w:ind w:left="2880" w:hanging="360"/>
      </w:pPr>
      <w:rPr>
        <w:rFonts w:ascii="Symbol" w:hAnsi="Symbol" w:hint="default"/>
      </w:rPr>
    </w:lvl>
    <w:lvl w:ilvl="4" w:tplc="DE5CEE04">
      <w:start w:val="1"/>
      <w:numFmt w:val="bullet"/>
      <w:lvlText w:val="o"/>
      <w:lvlJc w:val="left"/>
      <w:pPr>
        <w:ind w:left="3600" w:hanging="360"/>
      </w:pPr>
      <w:rPr>
        <w:rFonts w:ascii="Courier New" w:hAnsi="Courier New" w:hint="default"/>
      </w:rPr>
    </w:lvl>
    <w:lvl w:ilvl="5" w:tplc="B43250F4">
      <w:start w:val="1"/>
      <w:numFmt w:val="bullet"/>
      <w:lvlText w:val=""/>
      <w:lvlJc w:val="left"/>
      <w:pPr>
        <w:ind w:left="4320" w:hanging="360"/>
      </w:pPr>
      <w:rPr>
        <w:rFonts w:ascii="Wingdings" w:hAnsi="Wingdings" w:hint="default"/>
      </w:rPr>
    </w:lvl>
    <w:lvl w:ilvl="6" w:tplc="13842BEA">
      <w:start w:val="1"/>
      <w:numFmt w:val="bullet"/>
      <w:lvlText w:val=""/>
      <w:lvlJc w:val="left"/>
      <w:pPr>
        <w:ind w:left="5040" w:hanging="360"/>
      </w:pPr>
      <w:rPr>
        <w:rFonts w:ascii="Symbol" w:hAnsi="Symbol" w:hint="default"/>
      </w:rPr>
    </w:lvl>
    <w:lvl w:ilvl="7" w:tplc="162632FA">
      <w:start w:val="1"/>
      <w:numFmt w:val="bullet"/>
      <w:lvlText w:val="o"/>
      <w:lvlJc w:val="left"/>
      <w:pPr>
        <w:ind w:left="5760" w:hanging="360"/>
      </w:pPr>
      <w:rPr>
        <w:rFonts w:ascii="Courier New" w:hAnsi="Courier New" w:hint="default"/>
      </w:rPr>
    </w:lvl>
    <w:lvl w:ilvl="8" w:tplc="05A27D60">
      <w:start w:val="1"/>
      <w:numFmt w:val="bullet"/>
      <w:lvlText w:val=""/>
      <w:lvlJc w:val="left"/>
      <w:pPr>
        <w:ind w:left="6480" w:hanging="360"/>
      </w:pPr>
      <w:rPr>
        <w:rFonts w:ascii="Wingdings" w:hAnsi="Wingdings" w:hint="default"/>
      </w:rPr>
    </w:lvl>
  </w:abstractNum>
  <w:abstractNum w:abstractNumId="17" w15:restartNumberingAfterBreak="0">
    <w:nsid w:val="54B609E2"/>
    <w:multiLevelType w:val="hybridMultilevel"/>
    <w:tmpl w:val="A866F986"/>
    <w:lvl w:ilvl="0" w:tplc="3E2A6172">
      <w:start w:val="1"/>
      <w:numFmt w:val="bullet"/>
      <w:lvlText w:val=""/>
      <w:lvlJc w:val="left"/>
      <w:pPr>
        <w:ind w:left="720" w:hanging="360"/>
      </w:pPr>
      <w:rPr>
        <w:rFonts w:ascii="Symbol" w:hAnsi="Symbol" w:hint="default"/>
      </w:rPr>
    </w:lvl>
    <w:lvl w:ilvl="1" w:tplc="D7EACB90">
      <w:start w:val="1"/>
      <w:numFmt w:val="bullet"/>
      <w:lvlText w:val="o"/>
      <w:lvlJc w:val="left"/>
      <w:pPr>
        <w:ind w:left="1440" w:hanging="360"/>
      </w:pPr>
      <w:rPr>
        <w:rFonts w:ascii="Courier New" w:hAnsi="Courier New" w:hint="default"/>
      </w:rPr>
    </w:lvl>
    <w:lvl w:ilvl="2" w:tplc="0242E058">
      <w:start w:val="1"/>
      <w:numFmt w:val="bullet"/>
      <w:lvlText w:val=""/>
      <w:lvlJc w:val="left"/>
      <w:pPr>
        <w:ind w:left="2160" w:hanging="360"/>
      </w:pPr>
      <w:rPr>
        <w:rFonts w:ascii="Wingdings" w:hAnsi="Wingdings" w:hint="default"/>
      </w:rPr>
    </w:lvl>
    <w:lvl w:ilvl="3" w:tplc="0A7444BE">
      <w:start w:val="1"/>
      <w:numFmt w:val="bullet"/>
      <w:lvlText w:val=""/>
      <w:lvlJc w:val="left"/>
      <w:pPr>
        <w:ind w:left="2880" w:hanging="360"/>
      </w:pPr>
      <w:rPr>
        <w:rFonts w:ascii="Symbol" w:hAnsi="Symbol" w:hint="default"/>
      </w:rPr>
    </w:lvl>
    <w:lvl w:ilvl="4" w:tplc="9F58642C">
      <w:start w:val="1"/>
      <w:numFmt w:val="bullet"/>
      <w:lvlText w:val="o"/>
      <w:lvlJc w:val="left"/>
      <w:pPr>
        <w:ind w:left="3600" w:hanging="360"/>
      </w:pPr>
      <w:rPr>
        <w:rFonts w:ascii="Courier New" w:hAnsi="Courier New" w:hint="default"/>
      </w:rPr>
    </w:lvl>
    <w:lvl w:ilvl="5" w:tplc="7D18A410">
      <w:start w:val="1"/>
      <w:numFmt w:val="bullet"/>
      <w:lvlText w:val=""/>
      <w:lvlJc w:val="left"/>
      <w:pPr>
        <w:ind w:left="4320" w:hanging="360"/>
      </w:pPr>
      <w:rPr>
        <w:rFonts w:ascii="Wingdings" w:hAnsi="Wingdings" w:hint="default"/>
      </w:rPr>
    </w:lvl>
    <w:lvl w:ilvl="6" w:tplc="6458E1D4">
      <w:start w:val="1"/>
      <w:numFmt w:val="bullet"/>
      <w:lvlText w:val=""/>
      <w:lvlJc w:val="left"/>
      <w:pPr>
        <w:ind w:left="5040" w:hanging="360"/>
      </w:pPr>
      <w:rPr>
        <w:rFonts w:ascii="Symbol" w:hAnsi="Symbol" w:hint="default"/>
      </w:rPr>
    </w:lvl>
    <w:lvl w:ilvl="7" w:tplc="0024E068">
      <w:start w:val="1"/>
      <w:numFmt w:val="bullet"/>
      <w:lvlText w:val="o"/>
      <w:lvlJc w:val="left"/>
      <w:pPr>
        <w:ind w:left="5760" w:hanging="360"/>
      </w:pPr>
      <w:rPr>
        <w:rFonts w:ascii="Courier New" w:hAnsi="Courier New" w:hint="default"/>
      </w:rPr>
    </w:lvl>
    <w:lvl w:ilvl="8" w:tplc="8A42AAF4">
      <w:start w:val="1"/>
      <w:numFmt w:val="bullet"/>
      <w:lvlText w:val=""/>
      <w:lvlJc w:val="left"/>
      <w:pPr>
        <w:ind w:left="6480" w:hanging="360"/>
      </w:pPr>
      <w:rPr>
        <w:rFonts w:ascii="Wingdings" w:hAnsi="Wingdings" w:hint="default"/>
      </w:rPr>
    </w:lvl>
  </w:abstractNum>
  <w:abstractNum w:abstractNumId="18" w15:restartNumberingAfterBreak="0">
    <w:nsid w:val="57A94655"/>
    <w:multiLevelType w:val="hybridMultilevel"/>
    <w:tmpl w:val="BB8C98DE"/>
    <w:lvl w:ilvl="0" w:tplc="E5F48450">
      <w:start w:val="1"/>
      <w:numFmt w:val="bullet"/>
      <w:lvlText w:val="·"/>
      <w:lvlJc w:val="left"/>
      <w:pPr>
        <w:ind w:left="720" w:hanging="360"/>
      </w:pPr>
      <w:rPr>
        <w:rFonts w:ascii="Symbol" w:hAnsi="Symbol" w:hint="default"/>
      </w:rPr>
    </w:lvl>
    <w:lvl w:ilvl="1" w:tplc="89260900">
      <w:start w:val="1"/>
      <w:numFmt w:val="bullet"/>
      <w:lvlText w:val="o"/>
      <w:lvlJc w:val="left"/>
      <w:pPr>
        <w:ind w:left="1440" w:hanging="360"/>
      </w:pPr>
      <w:rPr>
        <w:rFonts w:ascii="Courier New" w:hAnsi="Courier New" w:hint="default"/>
      </w:rPr>
    </w:lvl>
    <w:lvl w:ilvl="2" w:tplc="A9BAF9B8">
      <w:start w:val="1"/>
      <w:numFmt w:val="bullet"/>
      <w:lvlText w:val=""/>
      <w:lvlJc w:val="left"/>
      <w:pPr>
        <w:ind w:left="2160" w:hanging="360"/>
      </w:pPr>
      <w:rPr>
        <w:rFonts w:ascii="Wingdings" w:hAnsi="Wingdings" w:hint="default"/>
      </w:rPr>
    </w:lvl>
    <w:lvl w:ilvl="3" w:tplc="9EF81FE8">
      <w:start w:val="1"/>
      <w:numFmt w:val="bullet"/>
      <w:lvlText w:val=""/>
      <w:lvlJc w:val="left"/>
      <w:pPr>
        <w:ind w:left="2880" w:hanging="360"/>
      </w:pPr>
      <w:rPr>
        <w:rFonts w:ascii="Symbol" w:hAnsi="Symbol" w:hint="default"/>
      </w:rPr>
    </w:lvl>
    <w:lvl w:ilvl="4" w:tplc="609CADB6">
      <w:start w:val="1"/>
      <w:numFmt w:val="bullet"/>
      <w:lvlText w:val="o"/>
      <w:lvlJc w:val="left"/>
      <w:pPr>
        <w:ind w:left="3600" w:hanging="360"/>
      </w:pPr>
      <w:rPr>
        <w:rFonts w:ascii="Courier New" w:hAnsi="Courier New" w:hint="default"/>
      </w:rPr>
    </w:lvl>
    <w:lvl w:ilvl="5" w:tplc="A118953A">
      <w:start w:val="1"/>
      <w:numFmt w:val="bullet"/>
      <w:lvlText w:val=""/>
      <w:lvlJc w:val="left"/>
      <w:pPr>
        <w:ind w:left="4320" w:hanging="360"/>
      </w:pPr>
      <w:rPr>
        <w:rFonts w:ascii="Wingdings" w:hAnsi="Wingdings" w:hint="default"/>
      </w:rPr>
    </w:lvl>
    <w:lvl w:ilvl="6" w:tplc="52969FF0">
      <w:start w:val="1"/>
      <w:numFmt w:val="bullet"/>
      <w:lvlText w:val=""/>
      <w:lvlJc w:val="left"/>
      <w:pPr>
        <w:ind w:left="5040" w:hanging="360"/>
      </w:pPr>
      <w:rPr>
        <w:rFonts w:ascii="Symbol" w:hAnsi="Symbol" w:hint="default"/>
      </w:rPr>
    </w:lvl>
    <w:lvl w:ilvl="7" w:tplc="536E1C30">
      <w:start w:val="1"/>
      <w:numFmt w:val="bullet"/>
      <w:lvlText w:val="o"/>
      <w:lvlJc w:val="left"/>
      <w:pPr>
        <w:ind w:left="5760" w:hanging="360"/>
      </w:pPr>
      <w:rPr>
        <w:rFonts w:ascii="Courier New" w:hAnsi="Courier New" w:hint="default"/>
      </w:rPr>
    </w:lvl>
    <w:lvl w:ilvl="8" w:tplc="C15A35DC">
      <w:start w:val="1"/>
      <w:numFmt w:val="bullet"/>
      <w:lvlText w:val=""/>
      <w:lvlJc w:val="left"/>
      <w:pPr>
        <w:ind w:left="6480" w:hanging="360"/>
      </w:pPr>
      <w:rPr>
        <w:rFonts w:ascii="Wingdings" w:hAnsi="Wingdings" w:hint="default"/>
      </w:rPr>
    </w:lvl>
  </w:abstractNum>
  <w:abstractNum w:abstractNumId="19" w15:restartNumberingAfterBreak="0">
    <w:nsid w:val="5A7624D4"/>
    <w:multiLevelType w:val="hybridMultilevel"/>
    <w:tmpl w:val="3B6C2BD0"/>
    <w:lvl w:ilvl="0" w:tplc="0EC63762">
      <w:start w:val="1"/>
      <w:numFmt w:val="bullet"/>
      <w:lvlText w:val="-"/>
      <w:lvlJc w:val="left"/>
      <w:pPr>
        <w:ind w:left="720" w:hanging="360"/>
      </w:pPr>
      <w:rPr>
        <w:rFonts w:ascii="Calibri" w:hAnsi="Calibri" w:hint="default"/>
      </w:rPr>
    </w:lvl>
    <w:lvl w:ilvl="1" w:tplc="3A16CE18">
      <w:start w:val="1"/>
      <w:numFmt w:val="bullet"/>
      <w:lvlText w:val="o"/>
      <w:lvlJc w:val="left"/>
      <w:pPr>
        <w:ind w:left="1440" w:hanging="360"/>
      </w:pPr>
      <w:rPr>
        <w:rFonts w:ascii="&quot;Courier New&quot;" w:hAnsi="&quot;Courier New&quot;" w:hint="default"/>
      </w:rPr>
    </w:lvl>
    <w:lvl w:ilvl="2" w:tplc="F6F46F9C">
      <w:start w:val="1"/>
      <w:numFmt w:val="bullet"/>
      <w:lvlText w:val=""/>
      <w:lvlJc w:val="left"/>
      <w:pPr>
        <w:ind w:left="2160" w:hanging="360"/>
      </w:pPr>
      <w:rPr>
        <w:rFonts w:ascii="Wingdings" w:hAnsi="Wingdings" w:hint="default"/>
      </w:rPr>
    </w:lvl>
    <w:lvl w:ilvl="3" w:tplc="4322FCE2">
      <w:start w:val="1"/>
      <w:numFmt w:val="bullet"/>
      <w:lvlText w:val=""/>
      <w:lvlJc w:val="left"/>
      <w:pPr>
        <w:ind w:left="2880" w:hanging="360"/>
      </w:pPr>
      <w:rPr>
        <w:rFonts w:ascii="Symbol" w:hAnsi="Symbol" w:hint="default"/>
      </w:rPr>
    </w:lvl>
    <w:lvl w:ilvl="4" w:tplc="36B0598E">
      <w:start w:val="1"/>
      <w:numFmt w:val="bullet"/>
      <w:lvlText w:val="o"/>
      <w:lvlJc w:val="left"/>
      <w:pPr>
        <w:ind w:left="3600" w:hanging="360"/>
      </w:pPr>
      <w:rPr>
        <w:rFonts w:ascii="Courier New" w:hAnsi="Courier New" w:hint="default"/>
      </w:rPr>
    </w:lvl>
    <w:lvl w:ilvl="5" w:tplc="045A6190">
      <w:start w:val="1"/>
      <w:numFmt w:val="bullet"/>
      <w:lvlText w:val=""/>
      <w:lvlJc w:val="left"/>
      <w:pPr>
        <w:ind w:left="4320" w:hanging="360"/>
      </w:pPr>
      <w:rPr>
        <w:rFonts w:ascii="Wingdings" w:hAnsi="Wingdings" w:hint="default"/>
      </w:rPr>
    </w:lvl>
    <w:lvl w:ilvl="6" w:tplc="685AB3FA">
      <w:start w:val="1"/>
      <w:numFmt w:val="bullet"/>
      <w:lvlText w:val=""/>
      <w:lvlJc w:val="left"/>
      <w:pPr>
        <w:ind w:left="5040" w:hanging="360"/>
      </w:pPr>
      <w:rPr>
        <w:rFonts w:ascii="Symbol" w:hAnsi="Symbol" w:hint="default"/>
      </w:rPr>
    </w:lvl>
    <w:lvl w:ilvl="7" w:tplc="0B7E4D34">
      <w:start w:val="1"/>
      <w:numFmt w:val="bullet"/>
      <w:lvlText w:val="o"/>
      <w:lvlJc w:val="left"/>
      <w:pPr>
        <w:ind w:left="5760" w:hanging="360"/>
      </w:pPr>
      <w:rPr>
        <w:rFonts w:ascii="Courier New" w:hAnsi="Courier New" w:hint="default"/>
      </w:rPr>
    </w:lvl>
    <w:lvl w:ilvl="8" w:tplc="1D385350">
      <w:start w:val="1"/>
      <w:numFmt w:val="bullet"/>
      <w:lvlText w:val=""/>
      <w:lvlJc w:val="left"/>
      <w:pPr>
        <w:ind w:left="6480" w:hanging="360"/>
      </w:pPr>
      <w:rPr>
        <w:rFonts w:ascii="Wingdings" w:hAnsi="Wingdings" w:hint="default"/>
      </w:rPr>
    </w:lvl>
  </w:abstractNum>
  <w:abstractNum w:abstractNumId="20" w15:restartNumberingAfterBreak="0">
    <w:nsid w:val="5B8D6ED2"/>
    <w:multiLevelType w:val="hybridMultilevel"/>
    <w:tmpl w:val="647EC914"/>
    <w:lvl w:ilvl="0" w:tplc="AEE06668">
      <w:start w:val="1"/>
      <w:numFmt w:val="bullet"/>
      <w:lvlText w:val=""/>
      <w:lvlJc w:val="left"/>
      <w:pPr>
        <w:ind w:left="720" w:hanging="360"/>
      </w:pPr>
      <w:rPr>
        <w:rFonts w:ascii="Symbol" w:hAnsi="Symbol" w:hint="default"/>
      </w:rPr>
    </w:lvl>
    <w:lvl w:ilvl="1" w:tplc="089E15CA">
      <w:start w:val="1"/>
      <w:numFmt w:val="bullet"/>
      <w:lvlText w:val="o"/>
      <w:lvlJc w:val="left"/>
      <w:pPr>
        <w:ind w:left="1440" w:hanging="360"/>
      </w:pPr>
      <w:rPr>
        <w:rFonts w:ascii="Courier New" w:hAnsi="Courier New" w:hint="default"/>
      </w:rPr>
    </w:lvl>
    <w:lvl w:ilvl="2" w:tplc="628028AA">
      <w:start w:val="1"/>
      <w:numFmt w:val="bullet"/>
      <w:lvlText w:val=""/>
      <w:lvlJc w:val="left"/>
      <w:pPr>
        <w:ind w:left="2160" w:hanging="360"/>
      </w:pPr>
      <w:rPr>
        <w:rFonts w:ascii="Wingdings" w:hAnsi="Wingdings" w:hint="default"/>
      </w:rPr>
    </w:lvl>
    <w:lvl w:ilvl="3" w:tplc="7E8E9174">
      <w:start w:val="1"/>
      <w:numFmt w:val="bullet"/>
      <w:lvlText w:val=""/>
      <w:lvlJc w:val="left"/>
      <w:pPr>
        <w:ind w:left="2880" w:hanging="360"/>
      </w:pPr>
      <w:rPr>
        <w:rFonts w:ascii="Symbol" w:hAnsi="Symbol" w:hint="default"/>
      </w:rPr>
    </w:lvl>
    <w:lvl w:ilvl="4" w:tplc="7B76FA70">
      <w:start w:val="1"/>
      <w:numFmt w:val="bullet"/>
      <w:lvlText w:val="o"/>
      <w:lvlJc w:val="left"/>
      <w:pPr>
        <w:ind w:left="3600" w:hanging="360"/>
      </w:pPr>
      <w:rPr>
        <w:rFonts w:ascii="Courier New" w:hAnsi="Courier New" w:hint="default"/>
      </w:rPr>
    </w:lvl>
    <w:lvl w:ilvl="5" w:tplc="1F7089D2">
      <w:start w:val="1"/>
      <w:numFmt w:val="bullet"/>
      <w:lvlText w:val=""/>
      <w:lvlJc w:val="left"/>
      <w:pPr>
        <w:ind w:left="4320" w:hanging="360"/>
      </w:pPr>
      <w:rPr>
        <w:rFonts w:ascii="Wingdings" w:hAnsi="Wingdings" w:hint="default"/>
      </w:rPr>
    </w:lvl>
    <w:lvl w:ilvl="6" w:tplc="D5026950">
      <w:start w:val="1"/>
      <w:numFmt w:val="bullet"/>
      <w:lvlText w:val=""/>
      <w:lvlJc w:val="left"/>
      <w:pPr>
        <w:ind w:left="5040" w:hanging="360"/>
      </w:pPr>
      <w:rPr>
        <w:rFonts w:ascii="Symbol" w:hAnsi="Symbol" w:hint="default"/>
      </w:rPr>
    </w:lvl>
    <w:lvl w:ilvl="7" w:tplc="9F02B23C">
      <w:start w:val="1"/>
      <w:numFmt w:val="bullet"/>
      <w:lvlText w:val="o"/>
      <w:lvlJc w:val="left"/>
      <w:pPr>
        <w:ind w:left="5760" w:hanging="360"/>
      </w:pPr>
      <w:rPr>
        <w:rFonts w:ascii="Courier New" w:hAnsi="Courier New" w:hint="default"/>
      </w:rPr>
    </w:lvl>
    <w:lvl w:ilvl="8" w:tplc="3BC457F0">
      <w:start w:val="1"/>
      <w:numFmt w:val="bullet"/>
      <w:lvlText w:val=""/>
      <w:lvlJc w:val="left"/>
      <w:pPr>
        <w:ind w:left="6480" w:hanging="360"/>
      </w:pPr>
      <w:rPr>
        <w:rFonts w:ascii="Wingdings" w:hAnsi="Wingdings" w:hint="default"/>
      </w:rPr>
    </w:lvl>
  </w:abstractNum>
  <w:abstractNum w:abstractNumId="21" w15:restartNumberingAfterBreak="0">
    <w:nsid w:val="620F35C5"/>
    <w:multiLevelType w:val="hybridMultilevel"/>
    <w:tmpl w:val="E89427EA"/>
    <w:lvl w:ilvl="0" w:tplc="A704DFC2">
      <w:start w:val="1"/>
      <w:numFmt w:val="decimal"/>
      <w:lvlText w:val="%1."/>
      <w:lvlJc w:val="left"/>
      <w:pPr>
        <w:ind w:left="720" w:hanging="360"/>
      </w:pPr>
    </w:lvl>
    <w:lvl w:ilvl="1" w:tplc="C9D6C7E8">
      <w:start w:val="1"/>
      <w:numFmt w:val="lowerLetter"/>
      <w:lvlText w:val="%2."/>
      <w:lvlJc w:val="left"/>
      <w:pPr>
        <w:ind w:left="1440" w:hanging="360"/>
      </w:pPr>
    </w:lvl>
    <w:lvl w:ilvl="2" w:tplc="BB18112E">
      <w:start w:val="1"/>
      <w:numFmt w:val="lowerRoman"/>
      <w:lvlText w:val="%3."/>
      <w:lvlJc w:val="right"/>
      <w:pPr>
        <w:ind w:left="2160" w:hanging="180"/>
      </w:pPr>
    </w:lvl>
    <w:lvl w:ilvl="3" w:tplc="8482D574">
      <w:start w:val="1"/>
      <w:numFmt w:val="decimal"/>
      <w:lvlText w:val="%4."/>
      <w:lvlJc w:val="left"/>
      <w:pPr>
        <w:ind w:left="2880" w:hanging="360"/>
      </w:pPr>
    </w:lvl>
    <w:lvl w:ilvl="4" w:tplc="77A20F4A">
      <w:start w:val="1"/>
      <w:numFmt w:val="lowerLetter"/>
      <w:lvlText w:val="%5."/>
      <w:lvlJc w:val="left"/>
      <w:pPr>
        <w:ind w:left="3600" w:hanging="360"/>
      </w:pPr>
    </w:lvl>
    <w:lvl w:ilvl="5" w:tplc="EF9CFABE">
      <w:start w:val="1"/>
      <w:numFmt w:val="lowerRoman"/>
      <w:lvlText w:val="%6."/>
      <w:lvlJc w:val="right"/>
      <w:pPr>
        <w:ind w:left="4320" w:hanging="180"/>
      </w:pPr>
    </w:lvl>
    <w:lvl w:ilvl="6" w:tplc="F8BCE236">
      <w:start w:val="1"/>
      <w:numFmt w:val="decimal"/>
      <w:lvlText w:val="%7."/>
      <w:lvlJc w:val="left"/>
      <w:pPr>
        <w:ind w:left="5040" w:hanging="360"/>
      </w:pPr>
    </w:lvl>
    <w:lvl w:ilvl="7" w:tplc="F0FEE964">
      <w:start w:val="1"/>
      <w:numFmt w:val="lowerLetter"/>
      <w:lvlText w:val="%8."/>
      <w:lvlJc w:val="left"/>
      <w:pPr>
        <w:ind w:left="5760" w:hanging="360"/>
      </w:pPr>
    </w:lvl>
    <w:lvl w:ilvl="8" w:tplc="28E8B654">
      <w:start w:val="1"/>
      <w:numFmt w:val="lowerRoman"/>
      <w:lvlText w:val="%9."/>
      <w:lvlJc w:val="right"/>
      <w:pPr>
        <w:ind w:left="6480" w:hanging="180"/>
      </w:pPr>
    </w:lvl>
  </w:abstractNum>
  <w:abstractNum w:abstractNumId="22" w15:restartNumberingAfterBreak="0">
    <w:nsid w:val="65832EF1"/>
    <w:multiLevelType w:val="hybridMultilevel"/>
    <w:tmpl w:val="4028BB72"/>
    <w:lvl w:ilvl="0" w:tplc="95AA1534">
      <w:start w:val="1"/>
      <w:numFmt w:val="decimal"/>
      <w:lvlText w:val="%1."/>
      <w:lvlJc w:val="left"/>
      <w:pPr>
        <w:ind w:left="720" w:hanging="360"/>
      </w:pPr>
    </w:lvl>
    <w:lvl w:ilvl="1" w:tplc="B62A1E18">
      <w:start w:val="1"/>
      <w:numFmt w:val="lowerLetter"/>
      <w:lvlText w:val="%2."/>
      <w:lvlJc w:val="left"/>
      <w:pPr>
        <w:ind w:left="1440" w:hanging="360"/>
      </w:pPr>
    </w:lvl>
    <w:lvl w:ilvl="2" w:tplc="D0F84728">
      <w:start w:val="1"/>
      <w:numFmt w:val="lowerRoman"/>
      <w:lvlText w:val="%3."/>
      <w:lvlJc w:val="right"/>
      <w:pPr>
        <w:ind w:left="2160" w:hanging="180"/>
      </w:pPr>
    </w:lvl>
    <w:lvl w:ilvl="3" w:tplc="3ABCD2B6">
      <w:start w:val="1"/>
      <w:numFmt w:val="decimal"/>
      <w:lvlText w:val="%4."/>
      <w:lvlJc w:val="left"/>
      <w:pPr>
        <w:ind w:left="2880" w:hanging="360"/>
      </w:pPr>
    </w:lvl>
    <w:lvl w:ilvl="4" w:tplc="0FFEDECA">
      <w:start w:val="1"/>
      <w:numFmt w:val="lowerLetter"/>
      <w:lvlText w:val="%5."/>
      <w:lvlJc w:val="left"/>
      <w:pPr>
        <w:ind w:left="3600" w:hanging="360"/>
      </w:pPr>
    </w:lvl>
    <w:lvl w:ilvl="5" w:tplc="9A1C88E4">
      <w:start w:val="1"/>
      <w:numFmt w:val="lowerRoman"/>
      <w:lvlText w:val="%6."/>
      <w:lvlJc w:val="right"/>
      <w:pPr>
        <w:ind w:left="4320" w:hanging="180"/>
      </w:pPr>
    </w:lvl>
    <w:lvl w:ilvl="6" w:tplc="2E5A8122">
      <w:start w:val="1"/>
      <w:numFmt w:val="decimal"/>
      <w:lvlText w:val="%7."/>
      <w:lvlJc w:val="left"/>
      <w:pPr>
        <w:ind w:left="5040" w:hanging="360"/>
      </w:pPr>
    </w:lvl>
    <w:lvl w:ilvl="7" w:tplc="6A4C400E">
      <w:start w:val="1"/>
      <w:numFmt w:val="lowerLetter"/>
      <w:lvlText w:val="%8."/>
      <w:lvlJc w:val="left"/>
      <w:pPr>
        <w:ind w:left="5760" w:hanging="360"/>
      </w:pPr>
    </w:lvl>
    <w:lvl w:ilvl="8" w:tplc="A36E4EE2">
      <w:start w:val="1"/>
      <w:numFmt w:val="lowerRoman"/>
      <w:lvlText w:val="%9."/>
      <w:lvlJc w:val="right"/>
      <w:pPr>
        <w:ind w:left="6480" w:hanging="180"/>
      </w:pPr>
    </w:lvl>
  </w:abstractNum>
  <w:abstractNum w:abstractNumId="23" w15:restartNumberingAfterBreak="0">
    <w:nsid w:val="65BE7A01"/>
    <w:multiLevelType w:val="hybridMultilevel"/>
    <w:tmpl w:val="BC9063BC"/>
    <w:lvl w:ilvl="0" w:tplc="ABB25510">
      <w:start w:val="1"/>
      <w:numFmt w:val="bullet"/>
      <w:lvlText w:val=""/>
      <w:lvlJc w:val="left"/>
      <w:pPr>
        <w:ind w:left="1428" w:hanging="360"/>
      </w:pPr>
      <w:rPr>
        <w:rFonts w:ascii="Symbol" w:hAnsi="Symbol" w:hint="default"/>
      </w:rPr>
    </w:lvl>
    <w:lvl w:ilvl="1" w:tplc="DB3883EA">
      <w:start w:val="1"/>
      <w:numFmt w:val="bullet"/>
      <w:lvlText w:val="o"/>
      <w:lvlJc w:val="left"/>
      <w:pPr>
        <w:ind w:left="2148" w:hanging="360"/>
      </w:pPr>
      <w:rPr>
        <w:rFonts w:ascii="Courier New" w:hAnsi="Courier New" w:hint="default"/>
      </w:rPr>
    </w:lvl>
    <w:lvl w:ilvl="2" w:tplc="28000514">
      <w:start w:val="1"/>
      <w:numFmt w:val="bullet"/>
      <w:lvlText w:val=""/>
      <w:lvlJc w:val="left"/>
      <w:pPr>
        <w:ind w:left="2868" w:hanging="360"/>
      </w:pPr>
      <w:rPr>
        <w:rFonts w:ascii="Wingdings" w:hAnsi="Wingdings" w:hint="default"/>
      </w:rPr>
    </w:lvl>
    <w:lvl w:ilvl="3" w:tplc="0A641F9A">
      <w:start w:val="1"/>
      <w:numFmt w:val="bullet"/>
      <w:lvlText w:val=""/>
      <w:lvlJc w:val="left"/>
      <w:pPr>
        <w:ind w:left="3588" w:hanging="360"/>
      </w:pPr>
      <w:rPr>
        <w:rFonts w:ascii="Symbol" w:hAnsi="Symbol" w:hint="default"/>
      </w:rPr>
    </w:lvl>
    <w:lvl w:ilvl="4" w:tplc="A2D8E644">
      <w:start w:val="1"/>
      <w:numFmt w:val="bullet"/>
      <w:lvlText w:val="o"/>
      <w:lvlJc w:val="left"/>
      <w:pPr>
        <w:ind w:left="4308" w:hanging="360"/>
      </w:pPr>
      <w:rPr>
        <w:rFonts w:ascii="Courier New" w:hAnsi="Courier New" w:hint="default"/>
      </w:rPr>
    </w:lvl>
    <w:lvl w:ilvl="5" w:tplc="7412302A">
      <w:start w:val="1"/>
      <w:numFmt w:val="bullet"/>
      <w:lvlText w:val=""/>
      <w:lvlJc w:val="left"/>
      <w:pPr>
        <w:ind w:left="5028" w:hanging="360"/>
      </w:pPr>
      <w:rPr>
        <w:rFonts w:ascii="Wingdings" w:hAnsi="Wingdings" w:hint="default"/>
      </w:rPr>
    </w:lvl>
    <w:lvl w:ilvl="6" w:tplc="15D86A9C">
      <w:start w:val="1"/>
      <w:numFmt w:val="bullet"/>
      <w:lvlText w:val=""/>
      <w:lvlJc w:val="left"/>
      <w:pPr>
        <w:ind w:left="5748" w:hanging="360"/>
      </w:pPr>
      <w:rPr>
        <w:rFonts w:ascii="Symbol" w:hAnsi="Symbol" w:hint="default"/>
      </w:rPr>
    </w:lvl>
    <w:lvl w:ilvl="7" w:tplc="4A609EA2">
      <w:start w:val="1"/>
      <w:numFmt w:val="bullet"/>
      <w:lvlText w:val="o"/>
      <w:lvlJc w:val="left"/>
      <w:pPr>
        <w:ind w:left="6468" w:hanging="360"/>
      </w:pPr>
      <w:rPr>
        <w:rFonts w:ascii="Courier New" w:hAnsi="Courier New" w:hint="default"/>
      </w:rPr>
    </w:lvl>
    <w:lvl w:ilvl="8" w:tplc="2382790C">
      <w:start w:val="1"/>
      <w:numFmt w:val="bullet"/>
      <w:lvlText w:val=""/>
      <w:lvlJc w:val="left"/>
      <w:pPr>
        <w:ind w:left="7188" w:hanging="360"/>
      </w:pPr>
      <w:rPr>
        <w:rFonts w:ascii="Wingdings" w:hAnsi="Wingdings" w:hint="default"/>
      </w:rPr>
    </w:lvl>
  </w:abstractNum>
  <w:abstractNum w:abstractNumId="24" w15:restartNumberingAfterBreak="0">
    <w:nsid w:val="683F10C1"/>
    <w:multiLevelType w:val="hybridMultilevel"/>
    <w:tmpl w:val="C90A19EE"/>
    <w:lvl w:ilvl="0" w:tplc="027C8A74">
      <w:start w:val="1"/>
      <w:numFmt w:val="bullet"/>
      <w:lvlText w:val=""/>
      <w:lvlJc w:val="left"/>
      <w:pPr>
        <w:ind w:left="720" w:hanging="360"/>
      </w:pPr>
      <w:rPr>
        <w:rFonts w:ascii="Symbol" w:hAnsi="Symbol" w:hint="default"/>
      </w:rPr>
    </w:lvl>
    <w:lvl w:ilvl="1" w:tplc="1FAE964A">
      <w:start w:val="1"/>
      <w:numFmt w:val="bullet"/>
      <w:lvlText w:val="o"/>
      <w:lvlJc w:val="left"/>
      <w:pPr>
        <w:ind w:left="1440" w:hanging="360"/>
      </w:pPr>
      <w:rPr>
        <w:rFonts w:ascii="Courier New" w:hAnsi="Courier New" w:hint="default"/>
      </w:rPr>
    </w:lvl>
    <w:lvl w:ilvl="2" w:tplc="3CE8DFA0">
      <w:start w:val="1"/>
      <w:numFmt w:val="bullet"/>
      <w:lvlText w:val=""/>
      <w:lvlJc w:val="left"/>
      <w:pPr>
        <w:ind w:left="2160" w:hanging="360"/>
      </w:pPr>
      <w:rPr>
        <w:rFonts w:ascii="Wingdings" w:hAnsi="Wingdings" w:hint="default"/>
      </w:rPr>
    </w:lvl>
    <w:lvl w:ilvl="3" w:tplc="862CD6B0">
      <w:start w:val="1"/>
      <w:numFmt w:val="bullet"/>
      <w:lvlText w:val=""/>
      <w:lvlJc w:val="left"/>
      <w:pPr>
        <w:ind w:left="2880" w:hanging="360"/>
      </w:pPr>
      <w:rPr>
        <w:rFonts w:ascii="Symbol" w:hAnsi="Symbol" w:hint="default"/>
      </w:rPr>
    </w:lvl>
    <w:lvl w:ilvl="4" w:tplc="9B9669E4">
      <w:start w:val="1"/>
      <w:numFmt w:val="bullet"/>
      <w:lvlText w:val="o"/>
      <w:lvlJc w:val="left"/>
      <w:pPr>
        <w:ind w:left="3600" w:hanging="360"/>
      </w:pPr>
      <w:rPr>
        <w:rFonts w:ascii="Courier New" w:hAnsi="Courier New" w:hint="default"/>
      </w:rPr>
    </w:lvl>
    <w:lvl w:ilvl="5" w:tplc="CD62DA74">
      <w:start w:val="1"/>
      <w:numFmt w:val="bullet"/>
      <w:lvlText w:val=""/>
      <w:lvlJc w:val="left"/>
      <w:pPr>
        <w:ind w:left="4320" w:hanging="360"/>
      </w:pPr>
      <w:rPr>
        <w:rFonts w:ascii="Wingdings" w:hAnsi="Wingdings" w:hint="default"/>
      </w:rPr>
    </w:lvl>
    <w:lvl w:ilvl="6" w:tplc="170693A6">
      <w:start w:val="1"/>
      <w:numFmt w:val="bullet"/>
      <w:lvlText w:val=""/>
      <w:lvlJc w:val="left"/>
      <w:pPr>
        <w:ind w:left="5040" w:hanging="360"/>
      </w:pPr>
      <w:rPr>
        <w:rFonts w:ascii="Symbol" w:hAnsi="Symbol" w:hint="default"/>
      </w:rPr>
    </w:lvl>
    <w:lvl w:ilvl="7" w:tplc="B84CCDB0">
      <w:start w:val="1"/>
      <w:numFmt w:val="bullet"/>
      <w:lvlText w:val="o"/>
      <w:lvlJc w:val="left"/>
      <w:pPr>
        <w:ind w:left="5760" w:hanging="360"/>
      </w:pPr>
      <w:rPr>
        <w:rFonts w:ascii="Courier New" w:hAnsi="Courier New" w:hint="default"/>
      </w:rPr>
    </w:lvl>
    <w:lvl w:ilvl="8" w:tplc="8B026F9E">
      <w:start w:val="1"/>
      <w:numFmt w:val="bullet"/>
      <w:lvlText w:val=""/>
      <w:lvlJc w:val="left"/>
      <w:pPr>
        <w:ind w:left="6480" w:hanging="360"/>
      </w:pPr>
      <w:rPr>
        <w:rFonts w:ascii="Wingdings" w:hAnsi="Wingdings" w:hint="default"/>
      </w:rPr>
    </w:lvl>
  </w:abstractNum>
  <w:abstractNum w:abstractNumId="25" w15:restartNumberingAfterBreak="0">
    <w:nsid w:val="68500DB2"/>
    <w:multiLevelType w:val="hybridMultilevel"/>
    <w:tmpl w:val="3EDE5E10"/>
    <w:lvl w:ilvl="0" w:tplc="116E24F4">
      <w:start w:val="1"/>
      <w:numFmt w:val="bullet"/>
      <w:lvlText w:val="·"/>
      <w:lvlJc w:val="left"/>
      <w:pPr>
        <w:ind w:left="720" w:hanging="360"/>
      </w:pPr>
      <w:rPr>
        <w:rFonts w:ascii="Symbol" w:hAnsi="Symbol" w:hint="default"/>
      </w:rPr>
    </w:lvl>
    <w:lvl w:ilvl="1" w:tplc="F6605F78">
      <w:start w:val="1"/>
      <w:numFmt w:val="bullet"/>
      <w:lvlText w:val="o"/>
      <w:lvlJc w:val="left"/>
      <w:pPr>
        <w:ind w:left="1440" w:hanging="360"/>
      </w:pPr>
      <w:rPr>
        <w:rFonts w:ascii="Courier New" w:hAnsi="Courier New" w:hint="default"/>
      </w:rPr>
    </w:lvl>
    <w:lvl w:ilvl="2" w:tplc="E7D8D7C6">
      <w:start w:val="1"/>
      <w:numFmt w:val="bullet"/>
      <w:lvlText w:val=""/>
      <w:lvlJc w:val="left"/>
      <w:pPr>
        <w:ind w:left="2160" w:hanging="360"/>
      </w:pPr>
      <w:rPr>
        <w:rFonts w:ascii="Wingdings" w:hAnsi="Wingdings" w:hint="default"/>
      </w:rPr>
    </w:lvl>
    <w:lvl w:ilvl="3" w:tplc="72F6D1BA">
      <w:start w:val="1"/>
      <w:numFmt w:val="bullet"/>
      <w:lvlText w:val=""/>
      <w:lvlJc w:val="left"/>
      <w:pPr>
        <w:ind w:left="2880" w:hanging="360"/>
      </w:pPr>
      <w:rPr>
        <w:rFonts w:ascii="Symbol" w:hAnsi="Symbol" w:hint="default"/>
      </w:rPr>
    </w:lvl>
    <w:lvl w:ilvl="4" w:tplc="67D0F156">
      <w:start w:val="1"/>
      <w:numFmt w:val="bullet"/>
      <w:lvlText w:val="o"/>
      <w:lvlJc w:val="left"/>
      <w:pPr>
        <w:ind w:left="3600" w:hanging="360"/>
      </w:pPr>
      <w:rPr>
        <w:rFonts w:ascii="Courier New" w:hAnsi="Courier New" w:hint="default"/>
      </w:rPr>
    </w:lvl>
    <w:lvl w:ilvl="5" w:tplc="2708C58E">
      <w:start w:val="1"/>
      <w:numFmt w:val="bullet"/>
      <w:lvlText w:val=""/>
      <w:lvlJc w:val="left"/>
      <w:pPr>
        <w:ind w:left="4320" w:hanging="360"/>
      </w:pPr>
      <w:rPr>
        <w:rFonts w:ascii="Wingdings" w:hAnsi="Wingdings" w:hint="default"/>
      </w:rPr>
    </w:lvl>
    <w:lvl w:ilvl="6" w:tplc="70C22A04">
      <w:start w:val="1"/>
      <w:numFmt w:val="bullet"/>
      <w:lvlText w:val=""/>
      <w:lvlJc w:val="left"/>
      <w:pPr>
        <w:ind w:left="5040" w:hanging="360"/>
      </w:pPr>
      <w:rPr>
        <w:rFonts w:ascii="Symbol" w:hAnsi="Symbol" w:hint="default"/>
      </w:rPr>
    </w:lvl>
    <w:lvl w:ilvl="7" w:tplc="21669B74">
      <w:start w:val="1"/>
      <w:numFmt w:val="bullet"/>
      <w:lvlText w:val="o"/>
      <w:lvlJc w:val="left"/>
      <w:pPr>
        <w:ind w:left="5760" w:hanging="360"/>
      </w:pPr>
      <w:rPr>
        <w:rFonts w:ascii="Courier New" w:hAnsi="Courier New" w:hint="default"/>
      </w:rPr>
    </w:lvl>
    <w:lvl w:ilvl="8" w:tplc="57A6EAB4">
      <w:start w:val="1"/>
      <w:numFmt w:val="bullet"/>
      <w:lvlText w:val=""/>
      <w:lvlJc w:val="left"/>
      <w:pPr>
        <w:ind w:left="6480" w:hanging="360"/>
      </w:pPr>
      <w:rPr>
        <w:rFonts w:ascii="Wingdings" w:hAnsi="Wingdings" w:hint="default"/>
      </w:rPr>
    </w:lvl>
  </w:abstractNum>
  <w:abstractNum w:abstractNumId="26" w15:restartNumberingAfterBreak="0">
    <w:nsid w:val="6EB44FDA"/>
    <w:multiLevelType w:val="hybridMultilevel"/>
    <w:tmpl w:val="262A74F2"/>
    <w:lvl w:ilvl="0" w:tplc="DA2E8FA0">
      <w:start w:val="1"/>
      <w:numFmt w:val="decimal"/>
      <w:lvlText w:val="%1."/>
      <w:lvlJc w:val="left"/>
      <w:pPr>
        <w:ind w:left="720" w:hanging="360"/>
      </w:pPr>
    </w:lvl>
    <w:lvl w:ilvl="1" w:tplc="5A748664">
      <w:start w:val="1"/>
      <w:numFmt w:val="lowerLetter"/>
      <w:lvlText w:val="%2."/>
      <w:lvlJc w:val="left"/>
      <w:pPr>
        <w:ind w:left="1440" w:hanging="360"/>
      </w:pPr>
    </w:lvl>
    <w:lvl w:ilvl="2" w:tplc="3C66833C">
      <w:start w:val="1"/>
      <w:numFmt w:val="lowerRoman"/>
      <w:lvlText w:val="%3."/>
      <w:lvlJc w:val="right"/>
      <w:pPr>
        <w:ind w:left="2160" w:hanging="180"/>
      </w:pPr>
    </w:lvl>
    <w:lvl w:ilvl="3" w:tplc="FF669DDA">
      <w:start w:val="1"/>
      <w:numFmt w:val="decimal"/>
      <w:lvlText w:val="%4."/>
      <w:lvlJc w:val="left"/>
      <w:pPr>
        <w:ind w:left="2880" w:hanging="360"/>
      </w:pPr>
    </w:lvl>
    <w:lvl w:ilvl="4" w:tplc="1B866272">
      <w:start w:val="1"/>
      <w:numFmt w:val="lowerLetter"/>
      <w:lvlText w:val="%5."/>
      <w:lvlJc w:val="left"/>
      <w:pPr>
        <w:ind w:left="3600" w:hanging="360"/>
      </w:pPr>
    </w:lvl>
    <w:lvl w:ilvl="5" w:tplc="0A781A96">
      <w:start w:val="1"/>
      <w:numFmt w:val="lowerRoman"/>
      <w:lvlText w:val="%6."/>
      <w:lvlJc w:val="right"/>
      <w:pPr>
        <w:ind w:left="4320" w:hanging="180"/>
      </w:pPr>
    </w:lvl>
    <w:lvl w:ilvl="6" w:tplc="60C02184">
      <w:start w:val="1"/>
      <w:numFmt w:val="decimal"/>
      <w:lvlText w:val="%7."/>
      <w:lvlJc w:val="left"/>
      <w:pPr>
        <w:ind w:left="5040" w:hanging="360"/>
      </w:pPr>
    </w:lvl>
    <w:lvl w:ilvl="7" w:tplc="237A8BFA">
      <w:start w:val="1"/>
      <w:numFmt w:val="lowerLetter"/>
      <w:lvlText w:val="%8."/>
      <w:lvlJc w:val="left"/>
      <w:pPr>
        <w:ind w:left="5760" w:hanging="360"/>
      </w:pPr>
    </w:lvl>
    <w:lvl w:ilvl="8" w:tplc="5B2C3338">
      <w:start w:val="1"/>
      <w:numFmt w:val="lowerRoman"/>
      <w:lvlText w:val="%9."/>
      <w:lvlJc w:val="right"/>
      <w:pPr>
        <w:ind w:left="6480" w:hanging="180"/>
      </w:pPr>
    </w:lvl>
  </w:abstractNum>
  <w:abstractNum w:abstractNumId="27" w15:restartNumberingAfterBreak="0">
    <w:nsid w:val="74DC703A"/>
    <w:multiLevelType w:val="hybridMultilevel"/>
    <w:tmpl w:val="53A45208"/>
    <w:lvl w:ilvl="0" w:tplc="59AA5A70">
      <w:start w:val="1"/>
      <w:numFmt w:val="decimal"/>
      <w:lvlText w:val="%1."/>
      <w:lvlJc w:val="left"/>
      <w:pPr>
        <w:ind w:left="720" w:hanging="360"/>
      </w:pPr>
    </w:lvl>
    <w:lvl w:ilvl="1" w:tplc="043E3C30">
      <w:start w:val="1"/>
      <w:numFmt w:val="lowerLetter"/>
      <w:lvlText w:val="%2."/>
      <w:lvlJc w:val="left"/>
      <w:pPr>
        <w:ind w:left="1440" w:hanging="360"/>
      </w:pPr>
    </w:lvl>
    <w:lvl w:ilvl="2" w:tplc="4A40D48A">
      <w:start w:val="1"/>
      <w:numFmt w:val="lowerRoman"/>
      <w:lvlText w:val="%3."/>
      <w:lvlJc w:val="right"/>
      <w:pPr>
        <w:ind w:left="2160" w:hanging="180"/>
      </w:pPr>
    </w:lvl>
    <w:lvl w:ilvl="3" w:tplc="5D0C2190">
      <w:start w:val="1"/>
      <w:numFmt w:val="decimal"/>
      <w:lvlText w:val="%4."/>
      <w:lvlJc w:val="left"/>
      <w:pPr>
        <w:ind w:left="2880" w:hanging="360"/>
      </w:pPr>
    </w:lvl>
    <w:lvl w:ilvl="4" w:tplc="F4FA9F0C">
      <w:start w:val="1"/>
      <w:numFmt w:val="lowerLetter"/>
      <w:lvlText w:val="%5."/>
      <w:lvlJc w:val="left"/>
      <w:pPr>
        <w:ind w:left="3600" w:hanging="360"/>
      </w:pPr>
    </w:lvl>
    <w:lvl w:ilvl="5" w:tplc="40426EF8">
      <w:start w:val="1"/>
      <w:numFmt w:val="lowerRoman"/>
      <w:lvlText w:val="%6."/>
      <w:lvlJc w:val="right"/>
      <w:pPr>
        <w:ind w:left="4320" w:hanging="180"/>
      </w:pPr>
    </w:lvl>
    <w:lvl w:ilvl="6" w:tplc="789A1418">
      <w:start w:val="1"/>
      <w:numFmt w:val="decimal"/>
      <w:lvlText w:val="%7."/>
      <w:lvlJc w:val="left"/>
      <w:pPr>
        <w:ind w:left="5040" w:hanging="360"/>
      </w:pPr>
    </w:lvl>
    <w:lvl w:ilvl="7" w:tplc="359E6F9A">
      <w:start w:val="1"/>
      <w:numFmt w:val="lowerLetter"/>
      <w:lvlText w:val="%8."/>
      <w:lvlJc w:val="left"/>
      <w:pPr>
        <w:ind w:left="5760" w:hanging="360"/>
      </w:pPr>
    </w:lvl>
    <w:lvl w:ilvl="8" w:tplc="03DC8C86">
      <w:start w:val="1"/>
      <w:numFmt w:val="lowerRoman"/>
      <w:lvlText w:val="%9."/>
      <w:lvlJc w:val="right"/>
      <w:pPr>
        <w:ind w:left="6480" w:hanging="180"/>
      </w:pPr>
    </w:lvl>
  </w:abstractNum>
  <w:abstractNum w:abstractNumId="28" w15:restartNumberingAfterBreak="0">
    <w:nsid w:val="7A973424"/>
    <w:multiLevelType w:val="hybridMultilevel"/>
    <w:tmpl w:val="EB6293C6"/>
    <w:lvl w:ilvl="0" w:tplc="BCCC8DCE">
      <w:start w:val="1"/>
      <w:numFmt w:val="decimal"/>
      <w:lvlText w:val="%1."/>
      <w:lvlJc w:val="left"/>
      <w:pPr>
        <w:ind w:left="720" w:hanging="360"/>
      </w:pPr>
    </w:lvl>
    <w:lvl w:ilvl="1" w:tplc="7A581F76">
      <w:start w:val="1"/>
      <w:numFmt w:val="lowerLetter"/>
      <w:lvlText w:val="%2."/>
      <w:lvlJc w:val="left"/>
      <w:pPr>
        <w:ind w:left="1440" w:hanging="360"/>
      </w:pPr>
    </w:lvl>
    <w:lvl w:ilvl="2" w:tplc="731EC6D0">
      <w:start w:val="1"/>
      <w:numFmt w:val="lowerRoman"/>
      <w:lvlText w:val="%3."/>
      <w:lvlJc w:val="right"/>
      <w:pPr>
        <w:ind w:left="2160" w:hanging="180"/>
      </w:pPr>
    </w:lvl>
    <w:lvl w:ilvl="3" w:tplc="C8F03F0C">
      <w:start w:val="1"/>
      <w:numFmt w:val="decimal"/>
      <w:lvlText w:val="%4."/>
      <w:lvlJc w:val="left"/>
      <w:pPr>
        <w:ind w:left="2880" w:hanging="360"/>
      </w:pPr>
    </w:lvl>
    <w:lvl w:ilvl="4" w:tplc="00F63F3E">
      <w:start w:val="1"/>
      <w:numFmt w:val="lowerLetter"/>
      <w:lvlText w:val="%5."/>
      <w:lvlJc w:val="left"/>
      <w:pPr>
        <w:ind w:left="3600" w:hanging="360"/>
      </w:pPr>
    </w:lvl>
    <w:lvl w:ilvl="5" w:tplc="938A90E8">
      <w:start w:val="1"/>
      <w:numFmt w:val="lowerRoman"/>
      <w:lvlText w:val="%6."/>
      <w:lvlJc w:val="right"/>
      <w:pPr>
        <w:ind w:left="4320" w:hanging="180"/>
      </w:pPr>
    </w:lvl>
    <w:lvl w:ilvl="6" w:tplc="889C4980">
      <w:start w:val="1"/>
      <w:numFmt w:val="decimal"/>
      <w:lvlText w:val="%7."/>
      <w:lvlJc w:val="left"/>
      <w:pPr>
        <w:ind w:left="5040" w:hanging="360"/>
      </w:pPr>
    </w:lvl>
    <w:lvl w:ilvl="7" w:tplc="36A24024">
      <w:start w:val="1"/>
      <w:numFmt w:val="lowerLetter"/>
      <w:lvlText w:val="%8."/>
      <w:lvlJc w:val="left"/>
      <w:pPr>
        <w:ind w:left="5760" w:hanging="360"/>
      </w:pPr>
    </w:lvl>
    <w:lvl w:ilvl="8" w:tplc="1B6C7BAC">
      <w:start w:val="1"/>
      <w:numFmt w:val="lowerRoman"/>
      <w:lvlText w:val="%9."/>
      <w:lvlJc w:val="right"/>
      <w:pPr>
        <w:ind w:left="6480" w:hanging="180"/>
      </w:pPr>
    </w:lvl>
  </w:abstractNum>
  <w:num w:numId="1">
    <w:abstractNumId w:val="14"/>
  </w:num>
  <w:num w:numId="2">
    <w:abstractNumId w:val="26"/>
  </w:num>
  <w:num w:numId="3">
    <w:abstractNumId w:val="8"/>
  </w:num>
  <w:num w:numId="4">
    <w:abstractNumId w:val="17"/>
  </w:num>
  <w:num w:numId="5">
    <w:abstractNumId w:val="21"/>
  </w:num>
  <w:num w:numId="6">
    <w:abstractNumId w:val="6"/>
  </w:num>
  <w:num w:numId="7">
    <w:abstractNumId w:val="27"/>
  </w:num>
  <w:num w:numId="8">
    <w:abstractNumId w:val="5"/>
  </w:num>
  <w:num w:numId="9">
    <w:abstractNumId w:val="22"/>
  </w:num>
  <w:num w:numId="10">
    <w:abstractNumId w:val="11"/>
  </w:num>
  <w:num w:numId="11">
    <w:abstractNumId w:val="3"/>
  </w:num>
  <w:num w:numId="12">
    <w:abstractNumId w:val="4"/>
  </w:num>
  <w:num w:numId="13">
    <w:abstractNumId w:val="19"/>
  </w:num>
  <w:num w:numId="14">
    <w:abstractNumId w:val="10"/>
  </w:num>
  <w:num w:numId="15">
    <w:abstractNumId w:val="20"/>
  </w:num>
  <w:num w:numId="16">
    <w:abstractNumId w:val="2"/>
  </w:num>
  <w:num w:numId="17">
    <w:abstractNumId w:val="16"/>
  </w:num>
  <w:num w:numId="18">
    <w:abstractNumId w:val="9"/>
  </w:num>
  <w:num w:numId="19">
    <w:abstractNumId w:val="12"/>
  </w:num>
  <w:num w:numId="20">
    <w:abstractNumId w:val="28"/>
  </w:num>
  <w:num w:numId="21">
    <w:abstractNumId w:val="1"/>
  </w:num>
  <w:num w:numId="22">
    <w:abstractNumId w:val="24"/>
  </w:num>
  <w:num w:numId="23">
    <w:abstractNumId w:val="15"/>
  </w:num>
  <w:num w:numId="24">
    <w:abstractNumId w:val="25"/>
  </w:num>
  <w:num w:numId="25">
    <w:abstractNumId w:val="13"/>
  </w:num>
  <w:num w:numId="26">
    <w:abstractNumId w:val="18"/>
  </w:num>
  <w:num w:numId="27">
    <w:abstractNumId w:val="23"/>
  </w:num>
  <w:num w:numId="28">
    <w:abstractNumId w:val="7"/>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932"/>
    <w:rsid w:val="000276A2"/>
    <w:rsid w:val="00093696"/>
    <w:rsid w:val="000945AC"/>
    <w:rsid w:val="000F78E3"/>
    <w:rsid w:val="0011335C"/>
    <w:rsid w:val="00161252"/>
    <w:rsid w:val="0018379E"/>
    <w:rsid w:val="001860A0"/>
    <w:rsid w:val="001875CF"/>
    <w:rsid w:val="001C5FEB"/>
    <w:rsid w:val="0027B0F5"/>
    <w:rsid w:val="00280F87"/>
    <w:rsid w:val="002981F5"/>
    <w:rsid w:val="002BBE9A"/>
    <w:rsid w:val="002E18F1"/>
    <w:rsid w:val="003069F0"/>
    <w:rsid w:val="00350340"/>
    <w:rsid w:val="00353862"/>
    <w:rsid w:val="003804C3"/>
    <w:rsid w:val="0038554A"/>
    <w:rsid w:val="003E283A"/>
    <w:rsid w:val="00426DA4"/>
    <w:rsid w:val="00427E1B"/>
    <w:rsid w:val="00441834"/>
    <w:rsid w:val="004C2A0B"/>
    <w:rsid w:val="00511798"/>
    <w:rsid w:val="00551B17"/>
    <w:rsid w:val="005770C5"/>
    <w:rsid w:val="0061D4C9"/>
    <w:rsid w:val="00627918"/>
    <w:rsid w:val="00631197"/>
    <w:rsid w:val="0067344B"/>
    <w:rsid w:val="006C4BD4"/>
    <w:rsid w:val="006E1A1D"/>
    <w:rsid w:val="006F1984"/>
    <w:rsid w:val="0072792C"/>
    <w:rsid w:val="00746B70"/>
    <w:rsid w:val="00787049"/>
    <w:rsid w:val="00791AB4"/>
    <w:rsid w:val="0079939B"/>
    <w:rsid w:val="00867D02"/>
    <w:rsid w:val="008C06EA"/>
    <w:rsid w:val="008D50DE"/>
    <w:rsid w:val="008F6ED6"/>
    <w:rsid w:val="009109DA"/>
    <w:rsid w:val="009172DE"/>
    <w:rsid w:val="009209FE"/>
    <w:rsid w:val="009372F9"/>
    <w:rsid w:val="0099111B"/>
    <w:rsid w:val="009A709E"/>
    <w:rsid w:val="009B26EB"/>
    <w:rsid w:val="009D387A"/>
    <w:rsid w:val="009D6329"/>
    <w:rsid w:val="009E7188"/>
    <w:rsid w:val="00A271F1"/>
    <w:rsid w:val="00A3637C"/>
    <w:rsid w:val="00A80C3F"/>
    <w:rsid w:val="00A86A20"/>
    <w:rsid w:val="00A96DD4"/>
    <w:rsid w:val="00AA1BFC"/>
    <w:rsid w:val="00AC73A3"/>
    <w:rsid w:val="00AD7F19"/>
    <w:rsid w:val="00B13EB6"/>
    <w:rsid w:val="00B56B78"/>
    <w:rsid w:val="00BBC753"/>
    <w:rsid w:val="00BF14FD"/>
    <w:rsid w:val="00C149FF"/>
    <w:rsid w:val="00C24BBB"/>
    <w:rsid w:val="00C3588D"/>
    <w:rsid w:val="00C36220"/>
    <w:rsid w:val="00C5A6C9"/>
    <w:rsid w:val="00CA55E7"/>
    <w:rsid w:val="00CDFE49"/>
    <w:rsid w:val="00CF5932"/>
    <w:rsid w:val="00D1730F"/>
    <w:rsid w:val="00D41FE7"/>
    <w:rsid w:val="00DDB947"/>
    <w:rsid w:val="00E45643"/>
    <w:rsid w:val="00E79858"/>
    <w:rsid w:val="00E87EF8"/>
    <w:rsid w:val="00EA44BB"/>
    <w:rsid w:val="00ED08FE"/>
    <w:rsid w:val="00F203E2"/>
    <w:rsid w:val="00F62816"/>
    <w:rsid w:val="00F6D4A1"/>
    <w:rsid w:val="00F70FD4"/>
    <w:rsid w:val="00F7C294"/>
    <w:rsid w:val="00FF6386"/>
    <w:rsid w:val="010AADD5"/>
    <w:rsid w:val="01169F1B"/>
    <w:rsid w:val="0137F27B"/>
    <w:rsid w:val="013D7839"/>
    <w:rsid w:val="013DAC2D"/>
    <w:rsid w:val="0143C503"/>
    <w:rsid w:val="0157AE6B"/>
    <w:rsid w:val="015EFDF2"/>
    <w:rsid w:val="01636FD4"/>
    <w:rsid w:val="018097C1"/>
    <w:rsid w:val="019F6FCA"/>
    <w:rsid w:val="01C0F1D7"/>
    <w:rsid w:val="01C6538D"/>
    <w:rsid w:val="01D47A74"/>
    <w:rsid w:val="01DEFF47"/>
    <w:rsid w:val="01E0B758"/>
    <w:rsid w:val="01E22132"/>
    <w:rsid w:val="01F0EB78"/>
    <w:rsid w:val="01F9676E"/>
    <w:rsid w:val="02021F04"/>
    <w:rsid w:val="0203E382"/>
    <w:rsid w:val="021607ED"/>
    <w:rsid w:val="0245B370"/>
    <w:rsid w:val="02463C87"/>
    <w:rsid w:val="026C5A8C"/>
    <w:rsid w:val="0279DFD6"/>
    <w:rsid w:val="02ACEC26"/>
    <w:rsid w:val="02B8321E"/>
    <w:rsid w:val="02BD8B1F"/>
    <w:rsid w:val="02C0C3DC"/>
    <w:rsid w:val="02C1EA87"/>
    <w:rsid w:val="02D60559"/>
    <w:rsid w:val="02D71066"/>
    <w:rsid w:val="02EAF597"/>
    <w:rsid w:val="03017BCC"/>
    <w:rsid w:val="0321C1BC"/>
    <w:rsid w:val="032B9381"/>
    <w:rsid w:val="03672FEB"/>
    <w:rsid w:val="039104D2"/>
    <w:rsid w:val="0393200C"/>
    <w:rsid w:val="03C637C2"/>
    <w:rsid w:val="03CDA733"/>
    <w:rsid w:val="03DD7169"/>
    <w:rsid w:val="03FA0923"/>
    <w:rsid w:val="03FD478B"/>
    <w:rsid w:val="0420C478"/>
    <w:rsid w:val="045A4170"/>
    <w:rsid w:val="045BEEDF"/>
    <w:rsid w:val="0470B82C"/>
    <w:rsid w:val="04774E19"/>
    <w:rsid w:val="048B8950"/>
    <w:rsid w:val="048F6436"/>
    <w:rsid w:val="04934A99"/>
    <w:rsid w:val="04962512"/>
    <w:rsid w:val="0499002B"/>
    <w:rsid w:val="049A75B4"/>
    <w:rsid w:val="04A88F5F"/>
    <w:rsid w:val="04AA8D2E"/>
    <w:rsid w:val="04B5673B"/>
    <w:rsid w:val="04B6E4D6"/>
    <w:rsid w:val="04BFFD08"/>
    <w:rsid w:val="04C1DFCF"/>
    <w:rsid w:val="04C6029A"/>
    <w:rsid w:val="04D795C0"/>
    <w:rsid w:val="04E2EA06"/>
    <w:rsid w:val="04ED1907"/>
    <w:rsid w:val="04EDCC16"/>
    <w:rsid w:val="050CBA09"/>
    <w:rsid w:val="050CF326"/>
    <w:rsid w:val="051AE0D2"/>
    <w:rsid w:val="0522C40F"/>
    <w:rsid w:val="05288C3A"/>
    <w:rsid w:val="0528EE40"/>
    <w:rsid w:val="054613B6"/>
    <w:rsid w:val="05533DD8"/>
    <w:rsid w:val="056D51D6"/>
    <w:rsid w:val="0573F274"/>
    <w:rsid w:val="0576F979"/>
    <w:rsid w:val="05774684"/>
    <w:rsid w:val="05833E27"/>
    <w:rsid w:val="059684FE"/>
    <w:rsid w:val="05998572"/>
    <w:rsid w:val="059FE093"/>
    <w:rsid w:val="05A7145B"/>
    <w:rsid w:val="05C70626"/>
    <w:rsid w:val="05D72462"/>
    <w:rsid w:val="05D943D0"/>
    <w:rsid w:val="05DEE90F"/>
    <w:rsid w:val="05EDC90C"/>
    <w:rsid w:val="0631BA74"/>
    <w:rsid w:val="0631CF1C"/>
    <w:rsid w:val="06457A49"/>
    <w:rsid w:val="066BEF7E"/>
    <w:rsid w:val="066F1394"/>
    <w:rsid w:val="067CFFA3"/>
    <w:rsid w:val="0683C3EE"/>
    <w:rsid w:val="068C9026"/>
    <w:rsid w:val="068E19EC"/>
    <w:rsid w:val="068EE403"/>
    <w:rsid w:val="06DB375D"/>
    <w:rsid w:val="06DE4FD2"/>
    <w:rsid w:val="06ED243F"/>
    <w:rsid w:val="070C6D93"/>
    <w:rsid w:val="0718424C"/>
    <w:rsid w:val="0755A217"/>
    <w:rsid w:val="0764236F"/>
    <w:rsid w:val="07767EA8"/>
    <w:rsid w:val="0791A0AC"/>
    <w:rsid w:val="07990043"/>
    <w:rsid w:val="07A5EEBA"/>
    <w:rsid w:val="07B13FDC"/>
    <w:rsid w:val="07B8584E"/>
    <w:rsid w:val="07BA24A0"/>
    <w:rsid w:val="07BC1D2D"/>
    <w:rsid w:val="07C71CC7"/>
    <w:rsid w:val="07DB8694"/>
    <w:rsid w:val="07EC20ED"/>
    <w:rsid w:val="07F4312A"/>
    <w:rsid w:val="07F43202"/>
    <w:rsid w:val="07FE3250"/>
    <w:rsid w:val="08042819"/>
    <w:rsid w:val="081CCA70"/>
    <w:rsid w:val="08243B59"/>
    <w:rsid w:val="0825F5EF"/>
    <w:rsid w:val="08311339"/>
    <w:rsid w:val="0836D07F"/>
    <w:rsid w:val="085C28E0"/>
    <w:rsid w:val="08737B8A"/>
    <w:rsid w:val="0888F4A0"/>
    <w:rsid w:val="088F5068"/>
    <w:rsid w:val="08A3281E"/>
    <w:rsid w:val="08B0A6E3"/>
    <w:rsid w:val="08C5B417"/>
    <w:rsid w:val="08C8D694"/>
    <w:rsid w:val="08EF20B4"/>
    <w:rsid w:val="08F0927C"/>
    <w:rsid w:val="08F52550"/>
    <w:rsid w:val="090F02AD"/>
    <w:rsid w:val="0926F351"/>
    <w:rsid w:val="093B4802"/>
    <w:rsid w:val="093CAC9F"/>
    <w:rsid w:val="09754E0A"/>
    <w:rsid w:val="097A9B4C"/>
    <w:rsid w:val="0987DFC5"/>
    <w:rsid w:val="098D09E7"/>
    <w:rsid w:val="0990A51D"/>
    <w:rsid w:val="099680F1"/>
    <w:rsid w:val="09A78ED0"/>
    <w:rsid w:val="09ADDCBF"/>
    <w:rsid w:val="09B1D3A2"/>
    <w:rsid w:val="09EF22FB"/>
    <w:rsid w:val="09FB021B"/>
    <w:rsid w:val="09FC1B66"/>
    <w:rsid w:val="09FCD5C4"/>
    <w:rsid w:val="0A0302EF"/>
    <w:rsid w:val="0A2358A8"/>
    <w:rsid w:val="0A39F572"/>
    <w:rsid w:val="0A4C3501"/>
    <w:rsid w:val="0A580FD0"/>
    <w:rsid w:val="0A6CAFC1"/>
    <w:rsid w:val="0A7B3212"/>
    <w:rsid w:val="0A8360C2"/>
    <w:rsid w:val="0AA053E5"/>
    <w:rsid w:val="0AA790BE"/>
    <w:rsid w:val="0AAB36B1"/>
    <w:rsid w:val="0AB25B85"/>
    <w:rsid w:val="0ACB6616"/>
    <w:rsid w:val="0AE4EF3D"/>
    <w:rsid w:val="0AF0C455"/>
    <w:rsid w:val="0AFBAB75"/>
    <w:rsid w:val="0B026225"/>
    <w:rsid w:val="0B034345"/>
    <w:rsid w:val="0B06389C"/>
    <w:rsid w:val="0B0AECDF"/>
    <w:rsid w:val="0B0D7212"/>
    <w:rsid w:val="0B108DAE"/>
    <w:rsid w:val="0B2328F7"/>
    <w:rsid w:val="0B3F4977"/>
    <w:rsid w:val="0B5CF0F4"/>
    <w:rsid w:val="0B612E03"/>
    <w:rsid w:val="0B757646"/>
    <w:rsid w:val="0B901485"/>
    <w:rsid w:val="0B91A434"/>
    <w:rsid w:val="0BA64FC6"/>
    <w:rsid w:val="0BA72E33"/>
    <w:rsid w:val="0BB63390"/>
    <w:rsid w:val="0BD56D3E"/>
    <w:rsid w:val="0C001BD6"/>
    <w:rsid w:val="0C239071"/>
    <w:rsid w:val="0C433F84"/>
    <w:rsid w:val="0C46DABA"/>
    <w:rsid w:val="0C558FC3"/>
    <w:rsid w:val="0C5C9662"/>
    <w:rsid w:val="0C5F14A1"/>
    <w:rsid w:val="0C70BA9F"/>
    <w:rsid w:val="0C74321F"/>
    <w:rsid w:val="0C755174"/>
    <w:rsid w:val="0C7EB166"/>
    <w:rsid w:val="0C805ED4"/>
    <w:rsid w:val="0C969854"/>
    <w:rsid w:val="0CA4AD4C"/>
    <w:rsid w:val="0CAAC8C3"/>
    <w:rsid w:val="0CBEAC49"/>
    <w:rsid w:val="0CBF8D01"/>
    <w:rsid w:val="0CCB0CDC"/>
    <w:rsid w:val="0CDA6053"/>
    <w:rsid w:val="0CDE5518"/>
    <w:rsid w:val="0CE1CA9B"/>
    <w:rsid w:val="0CED0BA0"/>
    <w:rsid w:val="0CFF9C8E"/>
    <w:rsid w:val="0D17B513"/>
    <w:rsid w:val="0D1D0CA7"/>
    <w:rsid w:val="0D20B593"/>
    <w:rsid w:val="0D4906DB"/>
    <w:rsid w:val="0D519671"/>
    <w:rsid w:val="0D64DEC3"/>
    <w:rsid w:val="0D6CD593"/>
    <w:rsid w:val="0D6E0582"/>
    <w:rsid w:val="0D803B99"/>
    <w:rsid w:val="0D8351C6"/>
    <w:rsid w:val="0D8DF1A0"/>
    <w:rsid w:val="0D9936B1"/>
    <w:rsid w:val="0DA76FCB"/>
    <w:rsid w:val="0DB62EF1"/>
    <w:rsid w:val="0DC3E542"/>
    <w:rsid w:val="0E0A158B"/>
    <w:rsid w:val="0E0BD1B9"/>
    <w:rsid w:val="0E208160"/>
    <w:rsid w:val="0E3B8DA5"/>
    <w:rsid w:val="0E494930"/>
    <w:rsid w:val="0E548332"/>
    <w:rsid w:val="0E6700BD"/>
    <w:rsid w:val="0E69F214"/>
    <w:rsid w:val="0E82912A"/>
    <w:rsid w:val="0EB31E45"/>
    <w:rsid w:val="0EBF9E57"/>
    <w:rsid w:val="0EDD3CC7"/>
    <w:rsid w:val="0EFC04BA"/>
    <w:rsid w:val="0F10639F"/>
    <w:rsid w:val="0F8854A9"/>
    <w:rsid w:val="0F8F4BA9"/>
    <w:rsid w:val="0F9E1774"/>
    <w:rsid w:val="0FAD0F3E"/>
    <w:rsid w:val="0FB5F43B"/>
    <w:rsid w:val="0FB7A04A"/>
    <w:rsid w:val="0FC45CFC"/>
    <w:rsid w:val="0FE9DCD0"/>
    <w:rsid w:val="1010AEF0"/>
    <w:rsid w:val="1015F5DA"/>
    <w:rsid w:val="101E0A5E"/>
    <w:rsid w:val="10211526"/>
    <w:rsid w:val="102E6926"/>
    <w:rsid w:val="103293BA"/>
    <w:rsid w:val="1033BD25"/>
    <w:rsid w:val="10426628"/>
    <w:rsid w:val="104B8EF1"/>
    <w:rsid w:val="104BD7EA"/>
    <w:rsid w:val="106C4CB5"/>
    <w:rsid w:val="107023F2"/>
    <w:rsid w:val="107779BD"/>
    <w:rsid w:val="1097175B"/>
    <w:rsid w:val="1097F6ED"/>
    <w:rsid w:val="10B00A70"/>
    <w:rsid w:val="10B8F81A"/>
    <w:rsid w:val="10D98E1F"/>
    <w:rsid w:val="10E78C93"/>
    <w:rsid w:val="10E8884B"/>
    <w:rsid w:val="10EDCFB3"/>
    <w:rsid w:val="10F1B488"/>
    <w:rsid w:val="10FB5D1F"/>
    <w:rsid w:val="10FF6C48"/>
    <w:rsid w:val="11058D39"/>
    <w:rsid w:val="110E7084"/>
    <w:rsid w:val="11164628"/>
    <w:rsid w:val="1129761F"/>
    <w:rsid w:val="112EF122"/>
    <w:rsid w:val="113612D7"/>
    <w:rsid w:val="11429E7C"/>
    <w:rsid w:val="11526889"/>
    <w:rsid w:val="115A78E5"/>
    <w:rsid w:val="1164E254"/>
    <w:rsid w:val="1183AA88"/>
    <w:rsid w:val="1191652E"/>
    <w:rsid w:val="1193654A"/>
    <w:rsid w:val="1195C3D5"/>
    <w:rsid w:val="11B28950"/>
    <w:rsid w:val="11B29C1B"/>
    <w:rsid w:val="11D2FF7D"/>
    <w:rsid w:val="11E8975F"/>
    <w:rsid w:val="11F22FDE"/>
    <w:rsid w:val="11F65952"/>
    <w:rsid w:val="11F666E4"/>
    <w:rsid w:val="121ABB90"/>
    <w:rsid w:val="121D9594"/>
    <w:rsid w:val="122E262C"/>
    <w:rsid w:val="1233A57C"/>
    <w:rsid w:val="123E9D71"/>
    <w:rsid w:val="1254602F"/>
    <w:rsid w:val="1267CD1C"/>
    <w:rsid w:val="12807B08"/>
    <w:rsid w:val="1289A014"/>
    <w:rsid w:val="12A25619"/>
    <w:rsid w:val="12A42E96"/>
    <w:rsid w:val="12B2C789"/>
    <w:rsid w:val="12B3D001"/>
    <w:rsid w:val="12CA5937"/>
    <w:rsid w:val="12D40E02"/>
    <w:rsid w:val="12D547CF"/>
    <w:rsid w:val="12D9D0BE"/>
    <w:rsid w:val="12DE00DA"/>
    <w:rsid w:val="12E863A3"/>
    <w:rsid w:val="12EAFB95"/>
    <w:rsid w:val="12EE491B"/>
    <w:rsid w:val="131CBA53"/>
    <w:rsid w:val="131E6CBC"/>
    <w:rsid w:val="134C2B6A"/>
    <w:rsid w:val="1354167A"/>
    <w:rsid w:val="13584024"/>
    <w:rsid w:val="135C4D24"/>
    <w:rsid w:val="13611D88"/>
    <w:rsid w:val="137D5478"/>
    <w:rsid w:val="139E6B20"/>
    <w:rsid w:val="13A66CE1"/>
    <w:rsid w:val="13B09FA2"/>
    <w:rsid w:val="13B0ADEA"/>
    <w:rsid w:val="13B5A1E5"/>
    <w:rsid w:val="13B786DB"/>
    <w:rsid w:val="13C0EE6C"/>
    <w:rsid w:val="13C51A73"/>
    <w:rsid w:val="13CBA747"/>
    <w:rsid w:val="13D69473"/>
    <w:rsid w:val="13EB8CB3"/>
    <w:rsid w:val="13EE688F"/>
    <w:rsid w:val="14101047"/>
    <w:rsid w:val="1410F086"/>
    <w:rsid w:val="1412D4BD"/>
    <w:rsid w:val="142E3FFC"/>
    <w:rsid w:val="1435C4DE"/>
    <w:rsid w:val="143938D5"/>
    <w:rsid w:val="144881F8"/>
    <w:rsid w:val="1468D1B8"/>
    <w:rsid w:val="1479D13B"/>
    <w:rsid w:val="148B70B9"/>
    <w:rsid w:val="14AACF29"/>
    <w:rsid w:val="14B4E2AD"/>
    <w:rsid w:val="14BB1996"/>
    <w:rsid w:val="14BD4DF3"/>
    <w:rsid w:val="14BE74EF"/>
    <w:rsid w:val="14DAFB8F"/>
    <w:rsid w:val="14E6B62B"/>
    <w:rsid w:val="14EABEAB"/>
    <w:rsid w:val="1509376C"/>
    <w:rsid w:val="151D183D"/>
    <w:rsid w:val="152C9EBA"/>
    <w:rsid w:val="153A3B81"/>
    <w:rsid w:val="1551D26B"/>
    <w:rsid w:val="155D15D6"/>
    <w:rsid w:val="15657F46"/>
    <w:rsid w:val="15747B05"/>
    <w:rsid w:val="1579B922"/>
    <w:rsid w:val="15833488"/>
    <w:rsid w:val="1584BFFF"/>
    <w:rsid w:val="158699BE"/>
    <w:rsid w:val="15ABFD4E"/>
    <w:rsid w:val="15B3EAD4"/>
    <w:rsid w:val="15CEFBD1"/>
    <w:rsid w:val="15D5829B"/>
    <w:rsid w:val="15ECD0C3"/>
    <w:rsid w:val="15F427ED"/>
    <w:rsid w:val="16012B01"/>
    <w:rsid w:val="1615467E"/>
    <w:rsid w:val="1620D456"/>
    <w:rsid w:val="163C7CA3"/>
    <w:rsid w:val="164451B6"/>
    <w:rsid w:val="16456B01"/>
    <w:rsid w:val="1647687D"/>
    <w:rsid w:val="164D308A"/>
    <w:rsid w:val="1661B1B6"/>
    <w:rsid w:val="166DB0A2"/>
    <w:rsid w:val="167BF773"/>
    <w:rsid w:val="1684CA66"/>
    <w:rsid w:val="16880AEB"/>
    <w:rsid w:val="16897101"/>
    <w:rsid w:val="169FA39B"/>
    <w:rsid w:val="169FC041"/>
    <w:rsid w:val="16A2AF6A"/>
    <w:rsid w:val="16C3BEFB"/>
    <w:rsid w:val="16D027C6"/>
    <w:rsid w:val="16D25E95"/>
    <w:rsid w:val="16D306C6"/>
    <w:rsid w:val="16EDEE42"/>
    <w:rsid w:val="16F24460"/>
    <w:rsid w:val="16FD46ED"/>
    <w:rsid w:val="170B5FD8"/>
    <w:rsid w:val="17226A1F"/>
    <w:rsid w:val="1732210F"/>
    <w:rsid w:val="173A34D4"/>
    <w:rsid w:val="173BDA64"/>
    <w:rsid w:val="174B9569"/>
    <w:rsid w:val="174F1EAF"/>
    <w:rsid w:val="175D1137"/>
    <w:rsid w:val="177057BA"/>
    <w:rsid w:val="1779228D"/>
    <w:rsid w:val="17820EE8"/>
    <w:rsid w:val="178242DA"/>
    <w:rsid w:val="179D8585"/>
    <w:rsid w:val="17C3117B"/>
    <w:rsid w:val="17CF2A00"/>
    <w:rsid w:val="17D1F936"/>
    <w:rsid w:val="17EF8953"/>
    <w:rsid w:val="18015EF0"/>
    <w:rsid w:val="181927F4"/>
    <w:rsid w:val="181BB05E"/>
    <w:rsid w:val="182C270B"/>
    <w:rsid w:val="182FBE47"/>
    <w:rsid w:val="183857FF"/>
    <w:rsid w:val="1845D8C4"/>
    <w:rsid w:val="184B02CF"/>
    <w:rsid w:val="184C7279"/>
    <w:rsid w:val="184F8C4C"/>
    <w:rsid w:val="1851984C"/>
    <w:rsid w:val="1854E1CF"/>
    <w:rsid w:val="1871DC43"/>
    <w:rsid w:val="18A6B785"/>
    <w:rsid w:val="18B3E872"/>
    <w:rsid w:val="18BA790C"/>
    <w:rsid w:val="18BC6BDE"/>
    <w:rsid w:val="18CD5FD7"/>
    <w:rsid w:val="18DA61EB"/>
    <w:rsid w:val="18DC21FF"/>
    <w:rsid w:val="18F2E4DF"/>
    <w:rsid w:val="18FDCC8F"/>
    <w:rsid w:val="18FF8EB4"/>
    <w:rsid w:val="19076A05"/>
    <w:rsid w:val="1908C83D"/>
    <w:rsid w:val="190C281B"/>
    <w:rsid w:val="1913632E"/>
    <w:rsid w:val="1919E4CA"/>
    <w:rsid w:val="19247185"/>
    <w:rsid w:val="19351B78"/>
    <w:rsid w:val="193AA466"/>
    <w:rsid w:val="196C384F"/>
    <w:rsid w:val="1970FBDC"/>
    <w:rsid w:val="1978B0C6"/>
    <w:rsid w:val="19877190"/>
    <w:rsid w:val="198FD578"/>
    <w:rsid w:val="199FB845"/>
    <w:rsid w:val="19C4C5A6"/>
    <w:rsid w:val="19C5BE1B"/>
    <w:rsid w:val="19CB8EA8"/>
    <w:rsid w:val="19D1D15D"/>
    <w:rsid w:val="19D7799F"/>
    <w:rsid w:val="19DC6D50"/>
    <w:rsid w:val="19F463DF"/>
    <w:rsid w:val="19FE4B90"/>
    <w:rsid w:val="1A0533A6"/>
    <w:rsid w:val="1A0BC497"/>
    <w:rsid w:val="1A0DFF2F"/>
    <w:rsid w:val="1A11DEAA"/>
    <w:rsid w:val="1A158EAB"/>
    <w:rsid w:val="1A3C96CE"/>
    <w:rsid w:val="1A582A5F"/>
    <w:rsid w:val="1A729DFE"/>
    <w:rsid w:val="1A7F6E71"/>
    <w:rsid w:val="1A848209"/>
    <w:rsid w:val="1A953F14"/>
    <w:rsid w:val="1A9589F2"/>
    <w:rsid w:val="1AA71989"/>
    <w:rsid w:val="1AA8F3BE"/>
    <w:rsid w:val="1AAB871A"/>
    <w:rsid w:val="1AB10B4E"/>
    <w:rsid w:val="1AC1D8DB"/>
    <w:rsid w:val="1AE8B7A1"/>
    <w:rsid w:val="1AF112FF"/>
    <w:rsid w:val="1AF9EA82"/>
    <w:rsid w:val="1AFAB23D"/>
    <w:rsid w:val="1AFBF630"/>
    <w:rsid w:val="1B0B218F"/>
    <w:rsid w:val="1B1BB7F8"/>
    <w:rsid w:val="1B3C0DC9"/>
    <w:rsid w:val="1B451099"/>
    <w:rsid w:val="1BB994F1"/>
    <w:rsid w:val="1BC15F65"/>
    <w:rsid w:val="1BC8E0CE"/>
    <w:rsid w:val="1BE38F43"/>
    <w:rsid w:val="1BEA6FE9"/>
    <w:rsid w:val="1BF5B3EF"/>
    <w:rsid w:val="1BF5E9F7"/>
    <w:rsid w:val="1BF98E7C"/>
    <w:rsid w:val="1C28DB13"/>
    <w:rsid w:val="1C3367ED"/>
    <w:rsid w:val="1C3D0AE6"/>
    <w:rsid w:val="1C4D18EB"/>
    <w:rsid w:val="1C542494"/>
    <w:rsid w:val="1C748C72"/>
    <w:rsid w:val="1C932A29"/>
    <w:rsid w:val="1C9D2B8C"/>
    <w:rsid w:val="1CA6F1F0"/>
    <w:rsid w:val="1CB06A34"/>
    <w:rsid w:val="1CC3EF4B"/>
    <w:rsid w:val="1CDE9CC8"/>
    <w:rsid w:val="1CF1BF69"/>
    <w:rsid w:val="1CF7EE65"/>
    <w:rsid w:val="1D08916A"/>
    <w:rsid w:val="1D1FB2EE"/>
    <w:rsid w:val="1D20E930"/>
    <w:rsid w:val="1D37DF9E"/>
    <w:rsid w:val="1D42B833"/>
    <w:rsid w:val="1D454D66"/>
    <w:rsid w:val="1D51CD78"/>
    <w:rsid w:val="1D6B7BDB"/>
    <w:rsid w:val="1D70E4ED"/>
    <w:rsid w:val="1D761EE2"/>
    <w:rsid w:val="1DADD65F"/>
    <w:rsid w:val="1DB8715D"/>
    <w:rsid w:val="1DC261D3"/>
    <w:rsid w:val="1DCBB145"/>
    <w:rsid w:val="1DCF459C"/>
    <w:rsid w:val="1DD3B266"/>
    <w:rsid w:val="1DDC300C"/>
    <w:rsid w:val="1E09834B"/>
    <w:rsid w:val="1E0BD1D2"/>
    <w:rsid w:val="1E0FB0F9"/>
    <w:rsid w:val="1E14C5AB"/>
    <w:rsid w:val="1E1ABC41"/>
    <w:rsid w:val="1E30AC9D"/>
    <w:rsid w:val="1E38FBED"/>
    <w:rsid w:val="1E5050A9"/>
    <w:rsid w:val="1E520036"/>
    <w:rsid w:val="1E71E31B"/>
    <w:rsid w:val="1E76E03E"/>
    <w:rsid w:val="1E7EF0D3"/>
    <w:rsid w:val="1E8F0424"/>
    <w:rsid w:val="1E9836C9"/>
    <w:rsid w:val="1EA54280"/>
    <w:rsid w:val="1EAAD226"/>
    <w:rsid w:val="1EB143C1"/>
    <w:rsid w:val="1EB3AEFC"/>
    <w:rsid w:val="1EB6F477"/>
    <w:rsid w:val="1ED0B614"/>
    <w:rsid w:val="1EDD827E"/>
    <w:rsid w:val="1EDD8EB8"/>
    <w:rsid w:val="1EDE6DD9"/>
    <w:rsid w:val="1EF5EF24"/>
    <w:rsid w:val="1F104658"/>
    <w:rsid w:val="1F1F7A23"/>
    <w:rsid w:val="1F24BEB5"/>
    <w:rsid w:val="1F2A3E2F"/>
    <w:rsid w:val="1F457462"/>
    <w:rsid w:val="1F491C11"/>
    <w:rsid w:val="1F4FF5CF"/>
    <w:rsid w:val="1F56130B"/>
    <w:rsid w:val="1F60D56B"/>
    <w:rsid w:val="1F639F74"/>
    <w:rsid w:val="1F68467C"/>
    <w:rsid w:val="1F6F0E0F"/>
    <w:rsid w:val="1F7D72F8"/>
    <w:rsid w:val="1F8937D2"/>
    <w:rsid w:val="1F8E806C"/>
    <w:rsid w:val="1F8F06B6"/>
    <w:rsid w:val="1F9652D8"/>
    <w:rsid w:val="1FB6AB04"/>
    <w:rsid w:val="1FC5B36A"/>
    <w:rsid w:val="1FC8386F"/>
    <w:rsid w:val="1FC8C937"/>
    <w:rsid w:val="1FCB3FE9"/>
    <w:rsid w:val="1FCB9E55"/>
    <w:rsid w:val="1FCC2BEF"/>
    <w:rsid w:val="1FCF9E15"/>
    <w:rsid w:val="1FD060D1"/>
    <w:rsid w:val="1FEC56FD"/>
    <w:rsid w:val="2017ACC4"/>
    <w:rsid w:val="203768DD"/>
    <w:rsid w:val="20448CF0"/>
    <w:rsid w:val="2064ABAB"/>
    <w:rsid w:val="206E7C80"/>
    <w:rsid w:val="206E92C0"/>
    <w:rsid w:val="207089DA"/>
    <w:rsid w:val="20749593"/>
    <w:rsid w:val="20896E3A"/>
    <w:rsid w:val="20927C66"/>
    <w:rsid w:val="20A91EC0"/>
    <w:rsid w:val="20B188D7"/>
    <w:rsid w:val="20B974B2"/>
    <w:rsid w:val="20D0CE0E"/>
    <w:rsid w:val="20EEAFF5"/>
    <w:rsid w:val="20F3A7C6"/>
    <w:rsid w:val="210690DB"/>
    <w:rsid w:val="210B5328"/>
    <w:rsid w:val="2117C711"/>
    <w:rsid w:val="21348CF1"/>
    <w:rsid w:val="213B6337"/>
    <w:rsid w:val="213FAD06"/>
    <w:rsid w:val="214100A9"/>
    <w:rsid w:val="21477CA3"/>
    <w:rsid w:val="214C4CE5"/>
    <w:rsid w:val="215048B8"/>
    <w:rsid w:val="216408D0"/>
    <w:rsid w:val="216FD5EC"/>
    <w:rsid w:val="2188275E"/>
    <w:rsid w:val="2193C455"/>
    <w:rsid w:val="21970A0C"/>
    <w:rsid w:val="21AA0D0A"/>
    <w:rsid w:val="21BE51B2"/>
    <w:rsid w:val="21C511FA"/>
    <w:rsid w:val="220C48A8"/>
    <w:rsid w:val="220D9EA5"/>
    <w:rsid w:val="2216D67C"/>
    <w:rsid w:val="221CA9BB"/>
    <w:rsid w:val="223CF0DB"/>
    <w:rsid w:val="224392D8"/>
    <w:rsid w:val="22519AC9"/>
    <w:rsid w:val="22543287"/>
    <w:rsid w:val="226B85ED"/>
    <w:rsid w:val="226FE44D"/>
    <w:rsid w:val="2272A471"/>
    <w:rsid w:val="2280BCD3"/>
    <w:rsid w:val="228DCBC7"/>
    <w:rsid w:val="22B3EA5D"/>
    <w:rsid w:val="22C2550A"/>
    <w:rsid w:val="22CD5447"/>
    <w:rsid w:val="22F3C986"/>
    <w:rsid w:val="22F97A7B"/>
    <w:rsid w:val="22FB0E74"/>
    <w:rsid w:val="23112E73"/>
    <w:rsid w:val="233C6EB8"/>
    <w:rsid w:val="23501409"/>
    <w:rsid w:val="23525A13"/>
    <w:rsid w:val="2357C22B"/>
    <w:rsid w:val="235D7DBF"/>
    <w:rsid w:val="236F66D5"/>
    <w:rsid w:val="237046DA"/>
    <w:rsid w:val="23781038"/>
    <w:rsid w:val="2395AE17"/>
    <w:rsid w:val="23A16C06"/>
    <w:rsid w:val="23A6F223"/>
    <w:rsid w:val="23B35E3F"/>
    <w:rsid w:val="23B69854"/>
    <w:rsid w:val="23C6A55F"/>
    <w:rsid w:val="23CF5BD7"/>
    <w:rsid w:val="23E84C3E"/>
    <w:rsid w:val="23E9F505"/>
    <w:rsid w:val="23EBAE9E"/>
    <w:rsid w:val="23FACDF1"/>
    <w:rsid w:val="240E74D2"/>
    <w:rsid w:val="242809A4"/>
    <w:rsid w:val="242B8CC9"/>
    <w:rsid w:val="2441CA7F"/>
    <w:rsid w:val="247654E4"/>
    <w:rsid w:val="247A2247"/>
    <w:rsid w:val="247F2831"/>
    <w:rsid w:val="24829087"/>
    <w:rsid w:val="248F80EE"/>
    <w:rsid w:val="24BAF94E"/>
    <w:rsid w:val="24C827D8"/>
    <w:rsid w:val="24CA3A02"/>
    <w:rsid w:val="24D6BDDC"/>
    <w:rsid w:val="24E9A450"/>
    <w:rsid w:val="24F8BE75"/>
    <w:rsid w:val="24FD0678"/>
    <w:rsid w:val="2501404F"/>
    <w:rsid w:val="251218BE"/>
    <w:rsid w:val="2512D2B8"/>
    <w:rsid w:val="252BE539"/>
    <w:rsid w:val="25383131"/>
    <w:rsid w:val="25455548"/>
    <w:rsid w:val="254C5508"/>
    <w:rsid w:val="2591A8C0"/>
    <w:rsid w:val="2595F66E"/>
    <w:rsid w:val="259C0064"/>
    <w:rsid w:val="25A270E9"/>
    <w:rsid w:val="25AA4533"/>
    <w:rsid w:val="25B7A209"/>
    <w:rsid w:val="25D00FC0"/>
    <w:rsid w:val="25DDD78C"/>
    <w:rsid w:val="25E544A9"/>
    <w:rsid w:val="25F7C99A"/>
    <w:rsid w:val="262AF9E1"/>
    <w:rsid w:val="262B7219"/>
    <w:rsid w:val="262C2A0D"/>
    <w:rsid w:val="262D90DD"/>
    <w:rsid w:val="263D5D18"/>
    <w:rsid w:val="2650CF58"/>
    <w:rsid w:val="265A1B0A"/>
    <w:rsid w:val="266123C6"/>
    <w:rsid w:val="26626045"/>
    <w:rsid w:val="26638607"/>
    <w:rsid w:val="26772FA4"/>
    <w:rsid w:val="267B994A"/>
    <w:rsid w:val="267CEBE1"/>
    <w:rsid w:val="268A02B8"/>
    <w:rsid w:val="26A7E79C"/>
    <w:rsid w:val="26D67881"/>
    <w:rsid w:val="26E8EB52"/>
    <w:rsid w:val="26EF4B8D"/>
    <w:rsid w:val="2703A9F6"/>
    <w:rsid w:val="2704ADFD"/>
    <w:rsid w:val="270AD97B"/>
    <w:rsid w:val="27194D6B"/>
    <w:rsid w:val="271F2D3B"/>
    <w:rsid w:val="272AB790"/>
    <w:rsid w:val="272F1C7C"/>
    <w:rsid w:val="2737D0C5"/>
    <w:rsid w:val="2738C624"/>
    <w:rsid w:val="27418A19"/>
    <w:rsid w:val="276BF09F"/>
    <w:rsid w:val="27794201"/>
    <w:rsid w:val="27813A3D"/>
    <w:rsid w:val="278461B1"/>
    <w:rsid w:val="2792939E"/>
    <w:rsid w:val="27AE23EE"/>
    <w:rsid w:val="27C7FA6E"/>
    <w:rsid w:val="27CA9587"/>
    <w:rsid w:val="27CC0F67"/>
    <w:rsid w:val="27E93717"/>
    <w:rsid w:val="27EC8AF5"/>
    <w:rsid w:val="28140F6B"/>
    <w:rsid w:val="2817BE69"/>
    <w:rsid w:val="2825F0B2"/>
    <w:rsid w:val="282A19EA"/>
    <w:rsid w:val="283AC303"/>
    <w:rsid w:val="2865E5B5"/>
    <w:rsid w:val="28838E85"/>
    <w:rsid w:val="2884BBB3"/>
    <w:rsid w:val="288E4590"/>
    <w:rsid w:val="2898108B"/>
    <w:rsid w:val="28A1BF69"/>
    <w:rsid w:val="28A29504"/>
    <w:rsid w:val="28BBBD61"/>
    <w:rsid w:val="28BDE5A2"/>
    <w:rsid w:val="28C02DD1"/>
    <w:rsid w:val="28CAECDD"/>
    <w:rsid w:val="28D75046"/>
    <w:rsid w:val="28E7B920"/>
    <w:rsid w:val="28EDDA11"/>
    <w:rsid w:val="28EF42B9"/>
    <w:rsid w:val="290420B1"/>
    <w:rsid w:val="290E2AB8"/>
    <w:rsid w:val="291302F6"/>
    <w:rsid w:val="29196A97"/>
    <w:rsid w:val="291A4B55"/>
    <w:rsid w:val="292E957B"/>
    <w:rsid w:val="29374CA9"/>
    <w:rsid w:val="29524074"/>
    <w:rsid w:val="29529954"/>
    <w:rsid w:val="297374DB"/>
    <w:rsid w:val="297461A9"/>
    <w:rsid w:val="297BB65E"/>
    <w:rsid w:val="298949F6"/>
    <w:rsid w:val="29CAB044"/>
    <w:rsid w:val="29FF4273"/>
    <w:rsid w:val="2A1CB3BE"/>
    <w:rsid w:val="2A26E4D9"/>
    <w:rsid w:val="2A2BCA2B"/>
    <w:rsid w:val="2A3A974E"/>
    <w:rsid w:val="2A49C6CC"/>
    <w:rsid w:val="2A52F8FF"/>
    <w:rsid w:val="2A5C8E6A"/>
    <w:rsid w:val="2A630F51"/>
    <w:rsid w:val="2A8877E3"/>
    <w:rsid w:val="2A8F2739"/>
    <w:rsid w:val="2A926C2A"/>
    <w:rsid w:val="2A9B6297"/>
    <w:rsid w:val="2AC609CC"/>
    <w:rsid w:val="2ACF96B7"/>
    <w:rsid w:val="2AD15F4E"/>
    <w:rsid w:val="2AD95A3A"/>
    <w:rsid w:val="2AFD8CF7"/>
    <w:rsid w:val="2AFF8C4B"/>
    <w:rsid w:val="2B0A260F"/>
    <w:rsid w:val="2B21F446"/>
    <w:rsid w:val="2B490A56"/>
    <w:rsid w:val="2B503AB4"/>
    <w:rsid w:val="2B5EF1FA"/>
    <w:rsid w:val="2B609233"/>
    <w:rsid w:val="2B92145A"/>
    <w:rsid w:val="2BA08991"/>
    <w:rsid w:val="2BC772FF"/>
    <w:rsid w:val="2BD62D2E"/>
    <w:rsid w:val="2BE6A1A9"/>
    <w:rsid w:val="2BEAD1B7"/>
    <w:rsid w:val="2BF1794D"/>
    <w:rsid w:val="2C0A6A7B"/>
    <w:rsid w:val="2C29BE12"/>
    <w:rsid w:val="2C2C4641"/>
    <w:rsid w:val="2C34C696"/>
    <w:rsid w:val="2C382C0A"/>
    <w:rsid w:val="2C3C7F4C"/>
    <w:rsid w:val="2C433580"/>
    <w:rsid w:val="2C441FF7"/>
    <w:rsid w:val="2C46AF66"/>
    <w:rsid w:val="2C476B45"/>
    <w:rsid w:val="2C48D69F"/>
    <w:rsid w:val="2C5AD8B9"/>
    <w:rsid w:val="2C7E6F19"/>
    <w:rsid w:val="2C8A3A16"/>
    <w:rsid w:val="2C8A638E"/>
    <w:rsid w:val="2C8D396F"/>
    <w:rsid w:val="2C998CFC"/>
    <w:rsid w:val="2CA5AA52"/>
    <w:rsid w:val="2CA5F670"/>
    <w:rsid w:val="2CAA6B85"/>
    <w:rsid w:val="2CBD15BA"/>
    <w:rsid w:val="2CC03319"/>
    <w:rsid w:val="2CC881DC"/>
    <w:rsid w:val="2CD81459"/>
    <w:rsid w:val="2CED3E96"/>
    <w:rsid w:val="2D03ABD3"/>
    <w:rsid w:val="2D07BB69"/>
    <w:rsid w:val="2D1F80A0"/>
    <w:rsid w:val="2D22A604"/>
    <w:rsid w:val="2D2CF66F"/>
    <w:rsid w:val="2D39AEEB"/>
    <w:rsid w:val="2D3B97DE"/>
    <w:rsid w:val="2D3E8B55"/>
    <w:rsid w:val="2D467621"/>
    <w:rsid w:val="2D48F184"/>
    <w:rsid w:val="2D4A682F"/>
    <w:rsid w:val="2D67F8E8"/>
    <w:rsid w:val="2D71B3C3"/>
    <w:rsid w:val="2D796B87"/>
    <w:rsid w:val="2D88FA73"/>
    <w:rsid w:val="2D9B6190"/>
    <w:rsid w:val="2DB88CBE"/>
    <w:rsid w:val="2DB8EF30"/>
    <w:rsid w:val="2DD74A15"/>
    <w:rsid w:val="2DE84299"/>
    <w:rsid w:val="2E046805"/>
    <w:rsid w:val="2E1FE64D"/>
    <w:rsid w:val="2E3210A0"/>
    <w:rsid w:val="2E3AA258"/>
    <w:rsid w:val="2E428BD8"/>
    <w:rsid w:val="2E4FA647"/>
    <w:rsid w:val="2E65F3EF"/>
    <w:rsid w:val="2E7601AE"/>
    <w:rsid w:val="2E7CBBE1"/>
    <w:rsid w:val="2E87F086"/>
    <w:rsid w:val="2E8A8874"/>
    <w:rsid w:val="2EAE82FE"/>
    <w:rsid w:val="2EC5D6B7"/>
    <w:rsid w:val="2EFAA38D"/>
    <w:rsid w:val="2F10DC6B"/>
    <w:rsid w:val="2F15EB60"/>
    <w:rsid w:val="2F1AA169"/>
    <w:rsid w:val="2F34E051"/>
    <w:rsid w:val="2F3702FD"/>
    <w:rsid w:val="2F379761"/>
    <w:rsid w:val="2F426FCF"/>
    <w:rsid w:val="2F4D29C7"/>
    <w:rsid w:val="2F62985C"/>
    <w:rsid w:val="2F6FCCCC"/>
    <w:rsid w:val="2F985C1F"/>
    <w:rsid w:val="2FA0D812"/>
    <w:rsid w:val="2FA728DD"/>
    <w:rsid w:val="2FBDF106"/>
    <w:rsid w:val="2FC83B56"/>
    <w:rsid w:val="2FCE5499"/>
    <w:rsid w:val="2FD0559D"/>
    <w:rsid w:val="2FD3FC75"/>
    <w:rsid w:val="2FDE5C39"/>
    <w:rsid w:val="2FE051FB"/>
    <w:rsid w:val="2FF2F13C"/>
    <w:rsid w:val="2FF4B67C"/>
    <w:rsid w:val="2FF57E0E"/>
    <w:rsid w:val="3001C963"/>
    <w:rsid w:val="3002E6E4"/>
    <w:rsid w:val="30107979"/>
    <w:rsid w:val="3016D1F5"/>
    <w:rsid w:val="30500447"/>
    <w:rsid w:val="30538D7D"/>
    <w:rsid w:val="30784019"/>
    <w:rsid w:val="3085505C"/>
    <w:rsid w:val="308746C9"/>
    <w:rsid w:val="308AF74E"/>
    <w:rsid w:val="308CCAFD"/>
    <w:rsid w:val="3090680A"/>
    <w:rsid w:val="3093D09E"/>
    <w:rsid w:val="309420BA"/>
    <w:rsid w:val="30951B5C"/>
    <w:rsid w:val="3097C655"/>
    <w:rsid w:val="30A91226"/>
    <w:rsid w:val="30ACE724"/>
    <w:rsid w:val="30B6CBC0"/>
    <w:rsid w:val="30C4A325"/>
    <w:rsid w:val="30C99C34"/>
    <w:rsid w:val="30CFE7F6"/>
    <w:rsid w:val="30D8E1ED"/>
    <w:rsid w:val="30F9F96F"/>
    <w:rsid w:val="31162CCE"/>
    <w:rsid w:val="312035B2"/>
    <w:rsid w:val="31268DA7"/>
    <w:rsid w:val="313966E7"/>
    <w:rsid w:val="3140A0D2"/>
    <w:rsid w:val="31424D2E"/>
    <w:rsid w:val="314291F2"/>
    <w:rsid w:val="314955EA"/>
    <w:rsid w:val="3152B13B"/>
    <w:rsid w:val="317A7097"/>
    <w:rsid w:val="3189D357"/>
    <w:rsid w:val="31914E6F"/>
    <w:rsid w:val="319C0E7E"/>
    <w:rsid w:val="31A8EA86"/>
    <w:rsid w:val="31ACDA54"/>
    <w:rsid w:val="31BF9D2D"/>
    <w:rsid w:val="31D9C966"/>
    <w:rsid w:val="31DAB1A3"/>
    <w:rsid w:val="31DAB4CB"/>
    <w:rsid w:val="31E481ED"/>
    <w:rsid w:val="31FBE223"/>
    <w:rsid w:val="320CA2B4"/>
    <w:rsid w:val="3217C360"/>
    <w:rsid w:val="32254B51"/>
    <w:rsid w:val="322913A8"/>
    <w:rsid w:val="322E0963"/>
    <w:rsid w:val="3234BDD4"/>
    <w:rsid w:val="3239369B"/>
    <w:rsid w:val="3240BE58"/>
    <w:rsid w:val="3240F0C4"/>
    <w:rsid w:val="32482D70"/>
    <w:rsid w:val="3249774A"/>
    <w:rsid w:val="3252E108"/>
    <w:rsid w:val="325FB3AB"/>
    <w:rsid w:val="326364F8"/>
    <w:rsid w:val="327808F7"/>
    <w:rsid w:val="3278D927"/>
    <w:rsid w:val="327FE0BF"/>
    <w:rsid w:val="328DED77"/>
    <w:rsid w:val="32993048"/>
    <w:rsid w:val="329CCE23"/>
    <w:rsid w:val="32ABC09E"/>
    <w:rsid w:val="32AD5DE5"/>
    <w:rsid w:val="32B3617B"/>
    <w:rsid w:val="32CA59B1"/>
    <w:rsid w:val="32D34C95"/>
    <w:rsid w:val="32E7A70F"/>
    <w:rsid w:val="32EC59A5"/>
    <w:rsid w:val="32F0C5E4"/>
    <w:rsid w:val="3309D18B"/>
    <w:rsid w:val="330EFE5A"/>
    <w:rsid w:val="3332311C"/>
    <w:rsid w:val="333D3A3D"/>
    <w:rsid w:val="3341E886"/>
    <w:rsid w:val="33492A35"/>
    <w:rsid w:val="3349AADF"/>
    <w:rsid w:val="33655176"/>
    <w:rsid w:val="3368A359"/>
    <w:rsid w:val="336D4247"/>
    <w:rsid w:val="336DD384"/>
    <w:rsid w:val="336E33CE"/>
    <w:rsid w:val="33866AA4"/>
    <w:rsid w:val="339F3A95"/>
    <w:rsid w:val="33A7246E"/>
    <w:rsid w:val="33ADDDEC"/>
    <w:rsid w:val="33C05632"/>
    <w:rsid w:val="33C11BB2"/>
    <w:rsid w:val="33D9EA00"/>
    <w:rsid w:val="33E5319E"/>
    <w:rsid w:val="33F004F1"/>
    <w:rsid w:val="33F94D69"/>
    <w:rsid w:val="3415E0F2"/>
    <w:rsid w:val="341653CD"/>
    <w:rsid w:val="34260296"/>
    <w:rsid w:val="344C588D"/>
    <w:rsid w:val="3450B290"/>
    <w:rsid w:val="345D733E"/>
    <w:rsid w:val="345DC6D2"/>
    <w:rsid w:val="34662E1B"/>
    <w:rsid w:val="346687ED"/>
    <w:rsid w:val="346F6A71"/>
    <w:rsid w:val="3473F8C8"/>
    <w:rsid w:val="3483A07A"/>
    <w:rsid w:val="348B337F"/>
    <w:rsid w:val="34A6B55F"/>
    <w:rsid w:val="34AB52C3"/>
    <w:rsid w:val="34B22741"/>
    <w:rsid w:val="34B4CC1A"/>
    <w:rsid w:val="34D28971"/>
    <w:rsid w:val="34D82C6A"/>
    <w:rsid w:val="34F338E3"/>
    <w:rsid w:val="350CB730"/>
    <w:rsid w:val="352FDC56"/>
    <w:rsid w:val="35329554"/>
    <w:rsid w:val="3544F16B"/>
    <w:rsid w:val="3553898D"/>
    <w:rsid w:val="355C72AB"/>
    <w:rsid w:val="3562AEFB"/>
    <w:rsid w:val="35680C28"/>
    <w:rsid w:val="356E3A2E"/>
    <w:rsid w:val="358ABA43"/>
    <w:rsid w:val="358EA26E"/>
    <w:rsid w:val="35949BF8"/>
    <w:rsid w:val="3595ABA6"/>
    <w:rsid w:val="35A2155F"/>
    <w:rsid w:val="35A4CB48"/>
    <w:rsid w:val="35A5904F"/>
    <w:rsid w:val="35D308FA"/>
    <w:rsid w:val="35E9F336"/>
    <w:rsid w:val="35EDCEA9"/>
    <w:rsid w:val="3604DF2A"/>
    <w:rsid w:val="36113422"/>
    <w:rsid w:val="36168AA6"/>
    <w:rsid w:val="361A0A23"/>
    <w:rsid w:val="362703E0"/>
    <w:rsid w:val="362B040C"/>
    <w:rsid w:val="3657A3BE"/>
    <w:rsid w:val="3667C266"/>
    <w:rsid w:val="3694E55A"/>
    <w:rsid w:val="36A1B31C"/>
    <w:rsid w:val="36A432F0"/>
    <w:rsid w:val="36A99227"/>
    <w:rsid w:val="36AB6367"/>
    <w:rsid w:val="36AD3A89"/>
    <w:rsid w:val="36CC949C"/>
    <w:rsid w:val="36CCB469"/>
    <w:rsid w:val="36D6FED4"/>
    <w:rsid w:val="36E41E60"/>
    <w:rsid w:val="36ED9711"/>
    <w:rsid w:val="371C28A8"/>
    <w:rsid w:val="3720CD5B"/>
    <w:rsid w:val="3721F32C"/>
    <w:rsid w:val="37260D44"/>
    <w:rsid w:val="372929DC"/>
    <w:rsid w:val="37317C07"/>
    <w:rsid w:val="373257CD"/>
    <w:rsid w:val="373610CA"/>
    <w:rsid w:val="3748F468"/>
    <w:rsid w:val="37539A79"/>
    <w:rsid w:val="375B398F"/>
    <w:rsid w:val="375E0D3C"/>
    <w:rsid w:val="37813751"/>
    <w:rsid w:val="379BA3ED"/>
    <w:rsid w:val="37A8E392"/>
    <w:rsid w:val="37A9C1A8"/>
    <w:rsid w:val="37BE2B36"/>
    <w:rsid w:val="37C0F9E5"/>
    <w:rsid w:val="37C417C7"/>
    <w:rsid w:val="37CBE944"/>
    <w:rsid w:val="37CD12EC"/>
    <w:rsid w:val="37D089BE"/>
    <w:rsid w:val="37DC1A73"/>
    <w:rsid w:val="37DE8690"/>
    <w:rsid w:val="37FBCB1E"/>
    <w:rsid w:val="38176F8E"/>
    <w:rsid w:val="3840101E"/>
    <w:rsid w:val="3852B88A"/>
    <w:rsid w:val="386B9C62"/>
    <w:rsid w:val="38765AF1"/>
    <w:rsid w:val="387D78D8"/>
    <w:rsid w:val="388123DB"/>
    <w:rsid w:val="388BE423"/>
    <w:rsid w:val="38948CD5"/>
    <w:rsid w:val="389CAA45"/>
    <w:rsid w:val="389CD7D3"/>
    <w:rsid w:val="38A56305"/>
    <w:rsid w:val="38A85B52"/>
    <w:rsid w:val="38B64CA6"/>
    <w:rsid w:val="38C04034"/>
    <w:rsid w:val="38C6B55B"/>
    <w:rsid w:val="38CD4C68"/>
    <w:rsid w:val="38D09C93"/>
    <w:rsid w:val="38D83E09"/>
    <w:rsid w:val="38DBF7AA"/>
    <w:rsid w:val="38E6EFD8"/>
    <w:rsid w:val="38E82FAE"/>
    <w:rsid w:val="38E9C4F0"/>
    <w:rsid w:val="38EE9C18"/>
    <w:rsid w:val="390D7BAF"/>
    <w:rsid w:val="3910B94A"/>
    <w:rsid w:val="39169179"/>
    <w:rsid w:val="391A463A"/>
    <w:rsid w:val="392ECCC3"/>
    <w:rsid w:val="3934765D"/>
    <w:rsid w:val="394A6052"/>
    <w:rsid w:val="3953EB0C"/>
    <w:rsid w:val="396CA409"/>
    <w:rsid w:val="398DDC87"/>
    <w:rsid w:val="399C4BD5"/>
    <w:rsid w:val="39ABCE87"/>
    <w:rsid w:val="39DAE70D"/>
    <w:rsid w:val="39E14766"/>
    <w:rsid w:val="3A0ED2C4"/>
    <w:rsid w:val="3A18FC0A"/>
    <w:rsid w:val="3A1E861F"/>
    <w:rsid w:val="3A31662D"/>
    <w:rsid w:val="3A3CF452"/>
    <w:rsid w:val="3A410A3B"/>
    <w:rsid w:val="3A790172"/>
    <w:rsid w:val="3A9FB759"/>
    <w:rsid w:val="3AA268B4"/>
    <w:rsid w:val="3AACD5A2"/>
    <w:rsid w:val="3AB200BB"/>
    <w:rsid w:val="3ABEF70B"/>
    <w:rsid w:val="3AC30539"/>
    <w:rsid w:val="3AD046BE"/>
    <w:rsid w:val="3B13F0E0"/>
    <w:rsid w:val="3B2EBF1E"/>
    <w:rsid w:val="3B2EDB7B"/>
    <w:rsid w:val="3B395FA5"/>
    <w:rsid w:val="3B432BA7"/>
    <w:rsid w:val="3B4DF683"/>
    <w:rsid w:val="3B601D3D"/>
    <w:rsid w:val="3B602FE7"/>
    <w:rsid w:val="3BA7D9D7"/>
    <w:rsid w:val="3BA99BC8"/>
    <w:rsid w:val="3BB23653"/>
    <w:rsid w:val="3BCE8302"/>
    <w:rsid w:val="3BD541FD"/>
    <w:rsid w:val="3BE7DBF2"/>
    <w:rsid w:val="3BF06FFA"/>
    <w:rsid w:val="3BF85072"/>
    <w:rsid w:val="3C0695F1"/>
    <w:rsid w:val="3C077692"/>
    <w:rsid w:val="3C22FC39"/>
    <w:rsid w:val="3C26B7C0"/>
    <w:rsid w:val="3C2E8B4D"/>
    <w:rsid w:val="3C3403A6"/>
    <w:rsid w:val="3C358DE8"/>
    <w:rsid w:val="3C464723"/>
    <w:rsid w:val="3C4A8DFF"/>
    <w:rsid w:val="3C63002E"/>
    <w:rsid w:val="3C7004CD"/>
    <w:rsid w:val="3C7272B1"/>
    <w:rsid w:val="3C762EB9"/>
    <w:rsid w:val="3CBAE509"/>
    <w:rsid w:val="3CC59F5E"/>
    <w:rsid w:val="3CD52064"/>
    <w:rsid w:val="3CE4F9DE"/>
    <w:rsid w:val="3CEFC3C1"/>
    <w:rsid w:val="3CF1A8A4"/>
    <w:rsid w:val="3D0083A3"/>
    <w:rsid w:val="3D08324A"/>
    <w:rsid w:val="3D08FD2F"/>
    <w:rsid w:val="3D15DB85"/>
    <w:rsid w:val="3D2629AD"/>
    <w:rsid w:val="3D35526B"/>
    <w:rsid w:val="3D73AA24"/>
    <w:rsid w:val="3D8C29F1"/>
    <w:rsid w:val="3D9F2263"/>
    <w:rsid w:val="3DA8D5B6"/>
    <w:rsid w:val="3DACC715"/>
    <w:rsid w:val="3DADB341"/>
    <w:rsid w:val="3DB54846"/>
    <w:rsid w:val="3DD8079C"/>
    <w:rsid w:val="3DDCA774"/>
    <w:rsid w:val="3DEEEC23"/>
    <w:rsid w:val="3DF5E7E5"/>
    <w:rsid w:val="3DF6E986"/>
    <w:rsid w:val="3DFF53CD"/>
    <w:rsid w:val="3E0EE7A4"/>
    <w:rsid w:val="3E279049"/>
    <w:rsid w:val="3E2C43E5"/>
    <w:rsid w:val="3E3C18CD"/>
    <w:rsid w:val="3E665FE0"/>
    <w:rsid w:val="3E68CDDD"/>
    <w:rsid w:val="3E8FF78F"/>
    <w:rsid w:val="3E905CEC"/>
    <w:rsid w:val="3E95FD08"/>
    <w:rsid w:val="3EAADD1E"/>
    <w:rsid w:val="3EB167F9"/>
    <w:rsid w:val="3F140CE4"/>
    <w:rsid w:val="3F1B6790"/>
    <w:rsid w:val="3F1FA47D"/>
    <w:rsid w:val="3F334A38"/>
    <w:rsid w:val="3F3651B2"/>
    <w:rsid w:val="3F3F1754"/>
    <w:rsid w:val="3F416F0D"/>
    <w:rsid w:val="3F452956"/>
    <w:rsid w:val="3F54064D"/>
    <w:rsid w:val="3F64A31A"/>
    <w:rsid w:val="3F6ADE3D"/>
    <w:rsid w:val="3F70FD54"/>
    <w:rsid w:val="3F7F7024"/>
    <w:rsid w:val="3FB54DDE"/>
    <w:rsid w:val="3FB73131"/>
    <w:rsid w:val="3FBEE962"/>
    <w:rsid w:val="3FCE660E"/>
    <w:rsid w:val="3FD15CF8"/>
    <w:rsid w:val="3FF8926A"/>
    <w:rsid w:val="4002817E"/>
    <w:rsid w:val="401A858F"/>
    <w:rsid w:val="40391D50"/>
    <w:rsid w:val="4042D293"/>
    <w:rsid w:val="4044151E"/>
    <w:rsid w:val="404D7C47"/>
    <w:rsid w:val="4058EBA1"/>
    <w:rsid w:val="40603BFC"/>
    <w:rsid w:val="406655E6"/>
    <w:rsid w:val="407B5525"/>
    <w:rsid w:val="408E3D39"/>
    <w:rsid w:val="409612D8"/>
    <w:rsid w:val="40AC651B"/>
    <w:rsid w:val="40C20230"/>
    <w:rsid w:val="40C5AF93"/>
    <w:rsid w:val="40DBB642"/>
    <w:rsid w:val="40DCF310"/>
    <w:rsid w:val="40EAC249"/>
    <w:rsid w:val="40EE05AE"/>
    <w:rsid w:val="40F2663E"/>
    <w:rsid w:val="41021828"/>
    <w:rsid w:val="4119BD64"/>
    <w:rsid w:val="412C5165"/>
    <w:rsid w:val="4135B099"/>
    <w:rsid w:val="413BA89B"/>
    <w:rsid w:val="4144488C"/>
    <w:rsid w:val="4154766B"/>
    <w:rsid w:val="415D36C8"/>
    <w:rsid w:val="4170AD6E"/>
    <w:rsid w:val="41776C04"/>
    <w:rsid w:val="41821D07"/>
    <w:rsid w:val="41C25836"/>
    <w:rsid w:val="41C334E4"/>
    <w:rsid w:val="41C6B3A1"/>
    <w:rsid w:val="41DFE57F"/>
    <w:rsid w:val="41E65419"/>
    <w:rsid w:val="42043A8B"/>
    <w:rsid w:val="421E1290"/>
    <w:rsid w:val="42204787"/>
    <w:rsid w:val="4235546F"/>
    <w:rsid w:val="424EAEED"/>
    <w:rsid w:val="42527515"/>
    <w:rsid w:val="4257DF98"/>
    <w:rsid w:val="425A98D1"/>
    <w:rsid w:val="426E7040"/>
    <w:rsid w:val="4275D775"/>
    <w:rsid w:val="42777ED9"/>
    <w:rsid w:val="428DD0E2"/>
    <w:rsid w:val="429A6D9A"/>
    <w:rsid w:val="429E6E88"/>
    <w:rsid w:val="429F25BE"/>
    <w:rsid w:val="42B030AB"/>
    <w:rsid w:val="42B25F95"/>
    <w:rsid w:val="42C0300E"/>
    <w:rsid w:val="42C23046"/>
    <w:rsid w:val="42C96526"/>
    <w:rsid w:val="42CE9B28"/>
    <w:rsid w:val="42E0D9E8"/>
    <w:rsid w:val="42E1B435"/>
    <w:rsid w:val="42EEA46B"/>
    <w:rsid w:val="42EF3534"/>
    <w:rsid w:val="43133C65"/>
    <w:rsid w:val="431F153B"/>
    <w:rsid w:val="432AF869"/>
    <w:rsid w:val="433578AA"/>
    <w:rsid w:val="4343008B"/>
    <w:rsid w:val="4348D576"/>
    <w:rsid w:val="434CBE72"/>
    <w:rsid w:val="4353D908"/>
    <w:rsid w:val="435C28E8"/>
    <w:rsid w:val="436B1BC6"/>
    <w:rsid w:val="438A1495"/>
    <w:rsid w:val="43928C4C"/>
    <w:rsid w:val="439E647B"/>
    <w:rsid w:val="43C7C400"/>
    <w:rsid w:val="43CCD6FA"/>
    <w:rsid w:val="43DB79CC"/>
    <w:rsid w:val="43DD1805"/>
    <w:rsid w:val="43DF2D02"/>
    <w:rsid w:val="43E66086"/>
    <w:rsid w:val="43E8A869"/>
    <w:rsid w:val="440C7DD2"/>
    <w:rsid w:val="44135704"/>
    <w:rsid w:val="441493D2"/>
    <w:rsid w:val="44180C76"/>
    <w:rsid w:val="441AC9E5"/>
    <w:rsid w:val="44312027"/>
    <w:rsid w:val="4435C706"/>
    <w:rsid w:val="4442AE4F"/>
    <w:rsid w:val="445142A0"/>
    <w:rsid w:val="445309DE"/>
    <w:rsid w:val="4454568A"/>
    <w:rsid w:val="445BA2EE"/>
    <w:rsid w:val="4475FF99"/>
    <w:rsid w:val="4487B939"/>
    <w:rsid w:val="448BD144"/>
    <w:rsid w:val="4490A7A7"/>
    <w:rsid w:val="4497E945"/>
    <w:rsid w:val="449BB085"/>
    <w:rsid w:val="449CCF16"/>
    <w:rsid w:val="44A9CFC1"/>
    <w:rsid w:val="44B2F06E"/>
    <w:rsid w:val="44B3A041"/>
    <w:rsid w:val="44B79975"/>
    <w:rsid w:val="44B82CBA"/>
    <w:rsid w:val="44B8E704"/>
    <w:rsid w:val="44C8B3B3"/>
    <w:rsid w:val="44CCA312"/>
    <w:rsid w:val="44CF32DE"/>
    <w:rsid w:val="44D54646"/>
    <w:rsid w:val="44E8DD3E"/>
    <w:rsid w:val="455920E6"/>
    <w:rsid w:val="456024BA"/>
    <w:rsid w:val="456790E9"/>
    <w:rsid w:val="45679469"/>
    <w:rsid w:val="457CEC70"/>
    <w:rsid w:val="457FAF3D"/>
    <w:rsid w:val="459F8A26"/>
    <w:rsid w:val="45A83C41"/>
    <w:rsid w:val="45B95567"/>
    <w:rsid w:val="45D6E250"/>
    <w:rsid w:val="45DDD28F"/>
    <w:rsid w:val="45E045B2"/>
    <w:rsid w:val="45E604B4"/>
    <w:rsid w:val="45E6BA99"/>
    <w:rsid w:val="45EA10E2"/>
    <w:rsid w:val="45F4A1D8"/>
    <w:rsid w:val="45F652A9"/>
    <w:rsid w:val="4612F965"/>
    <w:rsid w:val="46146351"/>
    <w:rsid w:val="461AA74B"/>
    <w:rsid w:val="461C07A1"/>
    <w:rsid w:val="4621A268"/>
    <w:rsid w:val="462A7DFE"/>
    <w:rsid w:val="462CEC7E"/>
    <w:rsid w:val="46373063"/>
    <w:rsid w:val="4638B8D9"/>
    <w:rsid w:val="46441E91"/>
    <w:rsid w:val="4644273D"/>
    <w:rsid w:val="46464D20"/>
    <w:rsid w:val="465D46EE"/>
    <w:rsid w:val="465F663D"/>
    <w:rsid w:val="46607B2D"/>
    <w:rsid w:val="467015B1"/>
    <w:rsid w:val="46820950"/>
    <w:rsid w:val="46866A06"/>
    <w:rsid w:val="46ACA8F2"/>
    <w:rsid w:val="46BA60A6"/>
    <w:rsid w:val="46C2B9FB"/>
    <w:rsid w:val="46E2D833"/>
    <w:rsid w:val="46E697FC"/>
    <w:rsid w:val="46F42E1E"/>
    <w:rsid w:val="46F4ECA7"/>
    <w:rsid w:val="46FAD81B"/>
    <w:rsid w:val="46FE5CBF"/>
    <w:rsid w:val="470498C6"/>
    <w:rsid w:val="47089CD6"/>
    <w:rsid w:val="4711B5F3"/>
    <w:rsid w:val="471D3C9D"/>
    <w:rsid w:val="47289894"/>
    <w:rsid w:val="472C0D40"/>
    <w:rsid w:val="473AE6A0"/>
    <w:rsid w:val="474E8485"/>
    <w:rsid w:val="475A54C3"/>
    <w:rsid w:val="475B1C4F"/>
    <w:rsid w:val="4763885A"/>
    <w:rsid w:val="477E32BE"/>
    <w:rsid w:val="4781545C"/>
    <w:rsid w:val="4798F001"/>
    <w:rsid w:val="479A3467"/>
    <w:rsid w:val="47A68974"/>
    <w:rsid w:val="47ABCE4B"/>
    <w:rsid w:val="47B0A6CD"/>
    <w:rsid w:val="47B37CFE"/>
    <w:rsid w:val="47BF9146"/>
    <w:rsid w:val="47C1D9CD"/>
    <w:rsid w:val="47D5FEBC"/>
    <w:rsid w:val="47DC1708"/>
    <w:rsid w:val="47DFEEF2"/>
    <w:rsid w:val="47E55040"/>
    <w:rsid w:val="48018B9E"/>
    <w:rsid w:val="48114C6D"/>
    <w:rsid w:val="48160AF4"/>
    <w:rsid w:val="481DD9B1"/>
    <w:rsid w:val="48283B83"/>
    <w:rsid w:val="4835FEA6"/>
    <w:rsid w:val="48460878"/>
    <w:rsid w:val="48688F76"/>
    <w:rsid w:val="48748259"/>
    <w:rsid w:val="487C47A6"/>
    <w:rsid w:val="4880EB0D"/>
    <w:rsid w:val="48871A9A"/>
    <w:rsid w:val="48B0F44A"/>
    <w:rsid w:val="48BCBFFD"/>
    <w:rsid w:val="48BF7E04"/>
    <w:rsid w:val="48C66CA2"/>
    <w:rsid w:val="48C93209"/>
    <w:rsid w:val="48DFEEF5"/>
    <w:rsid w:val="48EE3B08"/>
    <w:rsid w:val="49111465"/>
    <w:rsid w:val="4914332F"/>
    <w:rsid w:val="4926526A"/>
    <w:rsid w:val="492BAD4B"/>
    <w:rsid w:val="4934C062"/>
    <w:rsid w:val="49420674"/>
    <w:rsid w:val="494CA34B"/>
    <w:rsid w:val="49509BAA"/>
    <w:rsid w:val="495BB922"/>
    <w:rsid w:val="495E1B90"/>
    <w:rsid w:val="496B7309"/>
    <w:rsid w:val="4971FC5C"/>
    <w:rsid w:val="49726B87"/>
    <w:rsid w:val="4974068F"/>
    <w:rsid w:val="498FA133"/>
    <w:rsid w:val="49948E94"/>
    <w:rsid w:val="49A081B5"/>
    <w:rsid w:val="49AE5F86"/>
    <w:rsid w:val="49B3F775"/>
    <w:rsid w:val="49BBC2BA"/>
    <w:rsid w:val="49BE0AC8"/>
    <w:rsid w:val="49D8953A"/>
    <w:rsid w:val="49DA1075"/>
    <w:rsid w:val="4A02EC9B"/>
    <w:rsid w:val="4A171924"/>
    <w:rsid w:val="4A303CA2"/>
    <w:rsid w:val="4A42CE76"/>
    <w:rsid w:val="4A4BD280"/>
    <w:rsid w:val="4A7CD8EF"/>
    <w:rsid w:val="4A968C8A"/>
    <w:rsid w:val="4A97C344"/>
    <w:rsid w:val="4AB7EF67"/>
    <w:rsid w:val="4AB9188F"/>
    <w:rsid w:val="4AC35C53"/>
    <w:rsid w:val="4ACEAA8B"/>
    <w:rsid w:val="4AD56C8E"/>
    <w:rsid w:val="4AD5AA24"/>
    <w:rsid w:val="4ADEBADA"/>
    <w:rsid w:val="4ADFD421"/>
    <w:rsid w:val="4AEB1DC0"/>
    <w:rsid w:val="4AEB248A"/>
    <w:rsid w:val="4AF2B7E3"/>
    <w:rsid w:val="4AF3DE04"/>
    <w:rsid w:val="4AFD423B"/>
    <w:rsid w:val="4B1CA134"/>
    <w:rsid w:val="4B21A103"/>
    <w:rsid w:val="4B30B811"/>
    <w:rsid w:val="4B4732EA"/>
    <w:rsid w:val="4B47BE38"/>
    <w:rsid w:val="4B7FC1B1"/>
    <w:rsid w:val="4B83BD7D"/>
    <w:rsid w:val="4BAC5871"/>
    <w:rsid w:val="4BB71F46"/>
    <w:rsid w:val="4BCE7A60"/>
    <w:rsid w:val="4BCF81AD"/>
    <w:rsid w:val="4BD43C90"/>
    <w:rsid w:val="4BEA3EE7"/>
    <w:rsid w:val="4BEF675F"/>
    <w:rsid w:val="4BF32C3F"/>
    <w:rsid w:val="4BF44866"/>
    <w:rsid w:val="4C24A741"/>
    <w:rsid w:val="4C301509"/>
    <w:rsid w:val="4C43AB1F"/>
    <w:rsid w:val="4C490D9D"/>
    <w:rsid w:val="4C4A673E"/>
    <w:rsid w:val="4C4E4C00"/>
    <w:rsid w:val="4C60431F"/>
    <w:rsid w:val="4C6070C1"/>
    <w:rsid w:val="4C97A1AE"/>
    <w:rsid w:val="4CA4435A"/>
    <w:rsid w:val="4CA4D04D"/>
    <w:rsid w:val="4CA982FD"/>
    <w:rsid w:val="4CB36015"/>
    <w:rsid w:val="4CCC8872"/>
    <w:rsid w:val="4CDC832D"/>
    <w:rsid w:val="4CE76C71"/>
    <w:rsid w:val="4CFE253B"/>
    <w:rsid w:val="4D030B2E"/>
    <w:rsid w:val="4D285667"/>
    <w:rsid w:val="4D2EB54A"/>
    <w:rsid w:val="4D418C45"/>
    <w:rsid w:val="4D5CEE48"/>
    <w:rsid w:val="4D5FBDBE"/>
    <w:rsid w:val="4D7765CF"/>
    <w:rsid w:val="4D9018C7"/>
    <w:rsid w:val="4D926299"/>
    <w:rsid w:val="4D98848B"/>
    <w:rsid w:val="4D9D7DF4"/>
    <w:rsid w:val="4DB13576"/>
    <w:rsid w:val="4DD2F86D"/>
    <w:rsid w:val="4DDA913B"/>
    <w:rsid w:val="4DE4DE8B"/>
    <w:rsid w:val="4DEDF61F"/>
    <w:rsid w:val="4DF3E4F3"/>
    <w:rsid w:val="4E007366"/>
    <w:rsid w:val="4E04E2ED"/>
    <w:rsid w:val="4E1CE1DF"/>
    <w:rsid w:val="4E3A6041"/>
    <w:rsid w:val="4E43BE3F"/>
    <w:rsid w:val="4E43F23A"/>
    <w:rsid w:val="4E5CBEC9"/>
    <w:rsid w:val="4E699288"/>
    <w:rsid w:val="4E6D5101"/>
    <w:rsid w:val="4E7C288C"/>
    <w:rsid w:val="4E7CE851"/>
    <w:rsid w:val="4E85F33B"/>
    <w:rsid w:val="4E9550E9"/>
    <w:rsid w:val="4EA00104"/>
    <w:rsid w:val="4EA0E638"/>
    <w:rsid w:val="4EA9A5B5"/>
    <w:rsid w:val="4EAD2DB0"/>
    <w:rsid w:val="4EAD8198"/>
    <w:rsid w:val="4EB30590"/>
    <w:rsid w:val="4EBA0B93"/>
    <w:rsid w:val="4ED88316"/>
    <w:rsid w:val="4EEB317C"/>
    <w:rsid w:val="4EFFCEA2"/>
    <w:rsid w:val="4F01454D"/>
    <w:rsid w:val="4F17CFC0"/>
    <w:rsid w:val="4F1DF6C8"/>
    <w:rsid w:val="4F2241FE"/>
    <w:rsid w:val="4F3E2F1B"/>
    <w:rsid w:val="4F4D98F2"/>
    <w:rsid w:val="4F5DEF67"/>
    <w:rsid w:val="4F67B5CB"/>
    <w:rsid w:val="4F77AAC9"/>
    <w:rsid w:val="4F7C6B91"/>
    <w:rsid w:val="4F8F0EA4"/>
    <w:rsid w:val="4FA1F25B"/>
    <w:rsid w:val="4FA401E6"/>
    <w:rsid w:val="4FAF9E00"/>
    <w:rsid w:val="4FB8B240"/>
    <w:rsid w:val="4FC512C5"/>
    <w:rsid w:val="4FCCA4ED"/>
    <w:rsid w:val="4FF58565"/>
    <w:rsid w:val="50035297"/>
    <w:rsid w:val="50163B58"/>
    <w:rsid w:val="5019F8A1"/>
    <w:rsid w:val="50206B72"/>
    <w:rsid w:val="502673B4"/>
    <w:rsid w:val="502EA48C"/>
    <w:rsid w:val="5037787F"/>
    <w:rsid w:val="503F2353"/>
    <w:rsid w:val="504951F9"/>
    <w:rsid w:val="504A8E22"/>
    <w:rsid w:val="505831F8"/>
    <w:rsid w:val="5088873D"/>
    <w:rsid w:val="508C6500"/>
    <w:rsid w:val="508F4FD9"/>
    <w:rsid w:val="509B2BC0"/>
    <w:rsid w:val="509B9F03"/>
    <w:rsid w:val="50AC7533"/>
    <w:rsid w:val="50CC8077"/>
    <w:rsid w:val="50E43707"/>
    <w:rsid w:val="50E72112"/>
    <w:rsid w:val="50EC0E52"/>
    <w:rsid w:val="50ED2BE9"/>
    <w:rsid w:val="50ED3191"/>
    <w:rsid w:val="50F2EEA1"/>
    <w:rsid w:val="5102C694"/>
    <w:rsid w:val="51171C42"/>
    <w:rsid w:val="5124C797"/>
    <w:rsid w:val="5125994F"/>
    <w:rsid w:val="512B85B5"/>
    <w:rsid w:val="513C8FED"/>
    <w:rsid w:val="5144FCCE"/>
    <w:rsid w:val="515A5B2A"/>
    <w:rsid w:val="5199622E"/>
    <w:rsid w:val="519CF436"/>
    <w:rsid w:val="519FF995"/>
    <w:rsid w:val="51B6A0D2"/>
    <w:rsid w:val="51CBA615"/>
    <w:rsid w:val="51DF705C"/>
    <w:rsid w:val="51FBE73E"/>
    <w:rsid w:val="520165CC"/>
    <w:rsid w:val="52048532"/>
    <w:rsid w:val="5205D9CE"/>
    <w:rsid w:val="52081753"/>
    <w:rsid w:val="520CDC19"/>
    <w:rsid w:val="521D20AD"/>
    <w:rsid w:val="52211902"/>
    <w:rsid w:val="52279CEC"/>
    <w:rsid w:val="522BA7B4"/>
    <w:rsid w:val="52387105"/>
    <w:rsid w:val="523C6792"/>
    <w:rsid w:val="524B7823"/>
    <w:rsid w:val="526507AF"/>
    <w:rsid w:val="5274276A"/>
    <w:rsid w:val="527A942B"/>
    <w:rsid w:val="52830515"/>
    <w:rsid w:val="528645AF"/>
    <w:rsid w:val="528EBF02"/>
    <w:rsid w:val="52A8ED07"/>
    <w:rsid w:val="52A9B85F"/>
    <w:rsid w:val="52A9D576"/>
    <w:rsid w:val="52ACBEF7"/>
    <w:rsid w:val="52CFC05D"/>
    <w:rsid w:val="52DA861D"/>
    <w:rsid w:val="52DC8CFC"/>
    <w:rsid w:val="52EE3E05"/>
    <w:rsid w:val="52EE66D5"/>
    <w:rsid w:val="5301C173"/>
    <w:rsid w:val="53302C57"/>
    <w:rsid w:val="5346B786"/>
    <w:rsid w:val="535E9179"/>
    <w:rsid w:val="535FFEC7"/>
    <w:rsid w:val="536D66BF"/>
    <w:rsid w:val="537A91DE"/>
    <w:rsid w:val="537D303F"/>
    <w:rsid w:val="537D6507"/>
    <w:rsid w:val="53A3E7B4"/>
    <w:rsid w:val="53A4D145"/>
    <w:rsid w:val="53B3076F"/>
    <w:rsid w:val="53BA1768"/>
    <w:rsid w:val="53C8D89B"/>
    <w:rsid w:val="53CEA07E"/>
    <w:rsid w:val="53D004B1"/>
    <w:rsid w:val="53EA02FB"/>
    <w:rsid w:val="53EB09CD"/>
    <w:rsid w:val="53EB40E3"/>
    <w:rsid w:val="53FC65AA"/>
    <w:rsid w:val="53FDDD93"/>
    <w:rsid w:val="5407E1B8"/>
    <w:rsid w:val="543B26EE"/>
    <w:rsid w:val="544013CF"/>
    <w:rsid w:val="544ED3DE"/>
    <w:rsid w:val="5457CA3A"/>
    <w:rsid w:val="5460BCB9"/>
    <w:rsid w:val="546EF5D3"/>
    <w:rsid w:val="54826D89"/>
    <w:rsid w:val="548C3D24"/>
    <w:rsid w:val="54A012A6"/>
    <w:rsid w:val="54A336C3"/>
    <w:rsid w:val="54A35840"/>
    <w:rsid w:val="54C7ACDD"/>
    <w:rsid w:val="54CE7861"/>
    <w:rsid w:val="54CFD891"/>
    <w:rsid w:val="54D79A57"/>
    <w:rsid w:val="54F242AB"/>
    <w:rsid w:val="54FA61DA"/>
    <w:rsid w:val="551B8BB2"/>
    <w:rsid w:val="55372F6C"/>
    <w:rsid w:val="553A095A"/>
    <w:rsid w:val="554EDDAF"/>
    <w:rsid w:val="554F3AD2"/>
    <w:rsid w:val="5555E7C9"/>
    <w:rsid w:val="5559A734"/>
    <w:rsid w:val="555EF6BB"/>
    <w:rsid w:val="5566BDF9"/>
    <w:rsid w:val="556C2B75"/>
    <w:rsid w:val="558C893F"/>
    <w:rsid w:val="558FB8C4"/>
    <w:rsid w:val="559E132D"/>
    <w:rsid w:val="55B851AF"/>
    <w:rsid w:val="55BCC1ED"/>
    <w:rsid w:val="55D6F74F"/>
    <w:rsid w:val="55DA4514"/>
    <w:rsid w:val="55DFD232"/>
    <w:rsid w:val="55E15921"/>
    <w:rsid w:val="55EBF016"/>
    <w:rsid w:val="55F403E0"/>
    <w:rsid w:val="56047C72"/>
    <w:rsid w:val="561226DF"/>
    <w:rsid w:val="56163464"/>
    <w:rsid w:val="561E07BE"/>
    <w:rsid w:val="56204F21"/>
    <w:rsid w:val="562AD5E6"/>
    <w:rsid w:val="562E3FDF"/>
    <w:rsid w:val="565C7F0F"/>
    <w:rsid w:val="56713BF8"/>
    <w:rsid w:val="5672E6B1"/>
    <w:rsid w:val="568B52F9"/>
    <w:rsid w:val="568BDF24"/>
    <w:rsid w:val="568EED9F"/>
    <w:rsid w:val="568FF118"/>
    <w:rsid w:val="5690C517"/>
    <w:rsid w:val="56A5B9B7"/>
    <w:rsid w:val="56CBC235"/>
    <w:rsid w:val="56D9FA3A"/>
    <w:rsid w:val="56EF7571"/>
    <w:rsid w:val="56EFEFD6"/>
    <w:rsid w:val="5703B7C5"/>
    <w:rsid w:val="57197232"/>
    <w:rsid w:val="57252048"/>
    <w:rsid w:val="5734181C"/>
    <w:rsid w:val="574E054E"/>
    <w:rsid w:val="575C45CF"/>
    <w:rsid w:val="575D1DEF"/>
    <w:rsid w:val="576B51B0"/>
    <w:rsid w:val="57725A30"/>
    <w:rsid w:val="577D2982"/>
    <w:rsid w:val="57993247"/>
    <w:rsid w:val="57A0E99E"/>
    <w:rsid w:val="57A17111"/>
    <w:rsid w:val="57A1ABD7"/>
    <w:rsid w:val="57B86BC9"/>
    <w:rsid w:val="57BDCA53"/>
    <w:rsid w:val="57C453FA"/>
    <w:rsid w:val="57C98008"/>
    <w:rsid w:val="57D0C9B9"/>
    <w:rsid w:val="57DA39D3"/>
    <w:rsid w:val="57DDE0FE"/>
    <w:rsid w:val="57EF6E6E"/>
    <w:rsid w:val="57FBC70A"/>
    <w:rsid w:val="57FFBEA2"/>
    <w:rsid w:val="580D338E"/>
    <w:rsid w:val="58230AD2"/>
    <w:rsid w:val="582FCD11"/>
    <w:rsid w:val="58383B4E"/>
    <w:rsid w:val="58423D87"/>
    <w:rsid w:val="58477DD3"/>
    <w:rsid w:val="584BDAAF"/>
    <w:rsid w:val="584F78F2"/>
    <w:rsid w:val="585AB56A"/>
    <w:rsid w:val="5867FFC7"/>
    <w:rsid w:val="5871760A"/>
    <w:rsid w:val="58746D29"/>
    <w:rsid w:val="5889AE61"/>
    <w:rsid w:val="588E8A2C"/>
    <w:rsid w:val="589C49BE"/>
    <w:rsid w:val="58A1886F"/>
    <w:rsid w:val="58D11406"/>
    <w:rsid w:val="58EDF82E"/>
    <w:rsid w:val="58FE0086"/>
    <w:rsid w:val="58FE956F"/>
    <w:rsid w:val="5913555B"/>
    <w:rsid w:val="59220DD1"/>
    <w:rsid w:val="59263345"/>
    <w:rsid w:val="59330759"/>
    <w:rsid w:val="5934FBC2"/>
    <w:rsid w:val="593778F2"/>
    <w:rsid w:val="5940D730"/>
    <w:rsid w:val="594826D1"/>
    <w:rsid w:val="59506C4B"/>
    <w:rsid w:val="598FCD3E"/>
    <w:rsid w:val="59B74F32"/>
    <w:rsid w:val="59DF6C43"/>
    <w:rsid w:val="59EED379"/>
    <w:rsid w:val="5A17F691"/>
    <w:rsid w:val="5A20DD95"/>
    <w:rsid w:val="5A26178C"/>
    <w:rsid w:val="5A2A5A8D"/>
    <w:rsid w:val="5A3A2F1C"/>
    <w:rsid w:val="5A41D4C6"/>
    <w:rsid w:val="5A41D8E5"/>
    <w:rsid w:val="5A468233"/>
    <w:rsid w:val="5A5A268C"/>
    <w:rsid w:val="5A5C4023"/>
    <w:rsid w:val="5A622453"/>
    <w:rsid w:val="5A65C8C4"/>
    <w:rsid w:val="5A6A93A9"/>
    <w:rsid w:val="5A7BE319"/>
    <w:rsid w:val="5A8AF84D"/>
    <w:rsid w:val="5AB27982"/>
    <w:rsid w:val="5ABDDA6C"/>
    <w:rsid w:val="5ACF0ED0"/>
    <w:rsid w:val="5ADB769C"/>
    <w:rsid w:val="5AF38AA5"/>
    <w:rsid w:val="5B111F02"/>
    <w:rsid w:val="5B17590E"/>
    <w:rsid w:val="5B4A7C1C"/>
    <w:rsid w:val="5B6358DF"/>
    <w:rsid w:val="5B837DB4"/>
    <w:rsid w:val="5B9592F6"/>
    <w:rsid w:val="5BA59710"/>
    <w:rsid w:val="5BAA4C00"/>
    <w:rsid w:val="5BB41AB3"/>
    <w:rsid w:val="5BB5695A"/>
    <w:rsid w:val="5BD3EA80"/>
    <w:rsid w:val="5BD5872A"/>
    <w:rsid w:val="5BDA7780"/>
    <w:rsid w:val="5BE93CF6"/>
    <w:rsid w:val="5BF4294B"/>
    <w:rsid w:val="5BFDF4B4"/>
    <w:rsid w:val="5C009AD7"/>
    <w:rsid w:val="5C0F4B3B"/>
    <w:rsid w:val="5C1F2660"/>
    <w:rsid w:val="5C2D1076"/>
    <w:rsid w:val="5C33EF49"/>
    <w:rsid w:val="5C40EECF"/>
    <w:rsid w:val="5C4592FA"/>
    <w:rsid w:val="5C54694F"/>
    <w:rsid w:val="5C67E35E"/>
    <w:rsid w:val="5C72B251"/>
    <w:rsid w:val="5C8284EE"/>
    <w:rsid w:val="5C97919C"/>
    <w:rsid w:val="5C9829C4"/>
    <w:rsid w:val="5C9B7671"/>
    <w:rsid w:val="5C9CACC1"/>
    <w:rsid w:val="5CAEB50C"/>
    <w:rsid w:val="5CBF64F7"/>
    <w:rsid w:val="5CC48337"/>
    <w:rsid w:val="5CF60B8E"/>
    <w:rsid w:val="5CF73BBA"/>
    <w:rsid w:val="5CF89AED"/>
    <w:rsid w:val="5D045843"/>
    <w:rsid w:val="5D16257C"/>
    <w:rsid w:val="5D1AEEF6"/>
    <w:rsid w:val="5D69AFF0"/>
    <w:rsid w:val="5D72F949"/>
    <w:rsid w:val="5D752010"/>
    <w:rsid w:val="5D83D553"/>
    <w:rsid w:val="5D85E06A"/>
    <w:rsid w:val="5DA60682"/>
    <w:rsid w:val="5DB1901E"/>
    <w:rsid w:val="5DB6B5E1"/>
    <w:rsid w:val="5DB8F98D"/>
    <w:rsid w:val="5DBD46D2"/>
    <w:rsid w:val="5DCB5350"/>
    <w:rsid w:val="5DD70E86"/>
    <w:rsid w:val="5DD84A9A"/>
    <w:rsid w:val="5DEC6B06"/>
    <w:rsid w:val="5DF039B0"/>
    <w:rsid w:val="5E081262"/>
    <w:rsid w:val="5E1AC4DC"/>
    <w:rsid w:val="5E2D0BD7"/>
    <w:rsid w:val="5E37CA72"/>
    <w:rsid w:val="5E38C18C"/>
    <w:rsid w:val="5E38D53B"/>
    <w:rsid w:val="5E5DA54B"/>
    <w:rsid w:val="5E69721E"/>
    <w:rsid w:val="5E78172A"/>
    <w:rsid w:val="5E975E46"/>
    <w:rsid w:val="5E9AF9A1"/>
    <w:rsid w:val="5E9ED1B2"/>
    <w:rsid w:val="5EA381BC"/>
    <w:rsid w:val="5EA8D641"/>
    <w:rsid w:val="5EAEC7B4"/>
    <w:rsid w:val="5EB49E73"/>
    <w:rsid w:val="5ECD33B8"/>
    <w:rsid w:val="5ECEC88C"/>
    <w:rsid w:val="5ED139B0"/>
    <w:rsid w:val="5ED3B3BD"/>
    <w:rsid w:val="5ED827FD"/>
    <w:rsid w:val="5EE0F747"/>
    <w:rsid w:val="5EE9BE08"/>
    <w:rsid w:val="5EF44EA2"/>
    <w:rsid w:val="5EF93DFB"/>
    <w:rsid w:val="5EF9E771"/>
    <w:rsid w:val="5EFD6D16"/>
    <w:rsid w:val="5F089787"/>
    <w:rsid w:val="5F28B458"/>
    <w:rsid w:val="5F29FB2B"/>
    <w:rsid w:val="5F330065"/>
    <w:rsid w:val="5F33C898"/>
    <w:rsid w:val="5F390501"/>
    <w:rsid w:val="5F3F1B83"/>
    <w:rsid w:val="5F423102"/>
    <w:rsid w:val="5F5052AC"/>
    <w:rsid w:val="5F51683E"/>
    <w:rsid w:val="5F9178BD"/>
    <w:rsid w:val="5F91878D"/>
    <w:rsid w:val="5F92C959"/>
    <w:rsid w:val="5F9B2D36"/>
    <w:rsid w:val="5FAED08A"/>
    <w:rsid w:val="5FAF769E"/>
    <w:rsid w:val="5FB02F49"/>
    <w:rsid w:val="5FC2D649"/>
    <w:rsid w:val="5FD4CB20"/>
    <w:rsid w:val="5FE060AC"/>
    <w:rsid w:val="5FEAF1EE"/>
    <w:rsid w:val="5FEB1DF2"/>
    <w:rsid w:val="5FFDF7E4"/>
    <w:rsid w:val="6000547D"/>
    <w:rsid w:val="6012A029"/>
    <w:rsid w:val="602EDC7C"/>
    <w:rsid w:val="6032353F"/>
    <w:rsid w:val="6038D771"/>
    <w:rsid w:val="603F94E3"/>
    <w:rsid w:val="604D2719"/>
    <w:rsid w:val="60506ED4"/>
    <w:rsid w:val="60560D36"/>
    <w:rsid w:val="606C5D0C"/>
    <w:rsid w:val="6086524E"/>
    <w:rsid w:val="6097F20C"/>
    <w:rsid w:val="609DAA88"/>
    <w:rsid w:val="60A9A21C"/>
    <w:rsid w:val="60C298FD"/>
    <w:rsid w:val="60C6EF02"/>
    <w:rsid w:val="60CF333B"/>
    <w:rsid w:val="60D1EAE9"/>
    <w:rsid w:val="60F2580B"/>
    <w:rsid w:val="60F705D4"/>
    <w:rsid w:val="61028AAC"/>
    <w:rsid w:val="612D3A2D"/>
    <w:rsid w:val="61432DDE"/>
    <w:rsid w:val="6143C467"/>
    <w:rsid w:val="614B30D2"/>
    <w:rsid w:val="615151C3"/>
    <w:rsid w:val="615739F1"/>
    <w:rsid w:val="61575697"/>
    <w:rsid w:val="6162EC7F"/>
    <w:rsid w:val="61697C4C"/>
    <w:rsid w:val="6170E90A"/>
    <w:rsid w:val="61795064"/>
    <w:rsid w:val="61A56868"/>
    <w:rsid w:val="61AE6F33"/>
    <w:rsid w:val="61B74059"/>
    <w:rsid w:val="61BECD24"/>
    <w:rsid w:val="61C74ACB"/>
    <w:rsid w:val="61CAACDD"/>
    <w:rsid w:val="61DCBC95"/>
    <w:rsid w:val="61F33787"/>
    <w:rsid w:val="61F7C6D8"/>
    <w:rsid w:val="620755A5"/>
    <w:rsid w:val="622209A0"/>
    <w:rsid w:val="62376992"/>
    <w:rsid w:val="624CC5FE"/>
    <w:rsid w:val="62766A7C"/>
    <w:rsid w:val="628EA982"/>
    <w:rsid w:val="629F6F59"/>
    <w:rsid w:val="62BDF450"/>
    <w:rsid w:val="62BE3BDC"/>
    <w:rsid w:val="62D21DA3"/>
    <w:rsid w:val="62D47FF4"/>
    <w:rsid w:val="62DB9ECA"/>
    <w:rsid w:val="62E00228"/>
    <w:rsid w:val="630C42D3"/>
    <w:rsid w:val="63172839"/>
    <w:rsid w:val="631D8A2C"/>
    <w:rsid w:val="6327CA96"/>
    <w:rsid w:val="63285DAE"/>
    <w:rsid w:val="632C8322"/>
    <w:rsid w:val="633D3505"/>
    <w:rsid w:val="63427BC3"/>
    <w:rsid w:val="6348EEA0"/>
    <w:rsid w:val="634A3ECB"/>
    <w:rsid w:val="634C631B"/>
    <w:rsid w:val="6350F837"/>
    <w:rsid w:val="6357B04B"/>
    <w:rsid w:val="63671D5A"/>
    <w:rsid w:val="637D344D"/>
    <w:rsid w:val="637D929A"/>
    <w:rsid w:val="63C67713"/>
    <w:rsid w:val="63CA03F7"/>
    <w:rsid w:val="63CC6108"/>
    <w:rsid w:val="63D31071"/>
    <w:rsid w:val="63DD5C7E"/>
    <w:rsid w:val="63E07917"/>
    <w:rsid w:val="63F083E5"/>
    <w:rsid w:val="6400942C"/>
    <w:rsid w:val="6404D511"/>
    <w:rsid w:val="6405B35F"/>
    <w:rsid w:val="64099D02"/>
    <w:rsid w:val="64187532"/>
    <w:rsid w:val="641D7213"/>
    <w:rsid w:val="642BEF3F"/>
    <w:rsid w:val="6472C14A"/>
    <w:rsid w:val="64775F77"/>
    <w:rsid w:val="647CEED8"/>
    <w:rsid w:val="6489F3EE"/>
    <w:rsid w:val="64A03230"/>
    <w:rsid w:val="64B1B603"/>
    <w:rsid w:val="64B5CAEF"/>
    <w:rsid w:val="64B9018D"/>
    <w:rsid w:val="64BF5EDE"/>
    <w:rsid w:val="64C42E0F"/>
    <w:rsid w:val="64D4D455"/>
    <w:rsid w:val="64E4FB09"/>
    <w:rsid w:val="64F5B489"/>
    <w:rsid w:val="64FF003B"/>
    <w:rsid w:val="65011D73"/>
    <w:rsid w:val="6501B28A"/>
    <w:rsid w:val="65039B90"/>
    <w:rsid w:val="65074576"/>
    <w:rsid w:val="6507CEFD"/>
    <w:rsid w:val="6511C875"/>
    <w:rsid w:val="65158B0B"/>
    <w:rsid w:val="6521AC0F"/>
    <w:rsid w:val="654D9E47"/>
    <w:rsid w:val="654EE07F"/>
    <w:rsid w:val="6554DA1E"/>
    <w:rsid w:val="6577C8A9"/>
    <w:rsid w:val="657B965F"/>
    <w:rsid w:val="6584473A"/>
    <w:rsid w:val="65A5DC8E"/>
    <w:rsid w:val="65AFBF85"/>
    <w:rsid w:val="65B42D73"/>
    <w:rsid w:val="65CEC616"/>
    <w:rsid w:val="65DDAB55"/>
    <w:rsid w:val="65DED390"/>
    <w:rsid w:val="65E5B316"/>
    <w:rsid w:val="65F4E35D"/>
    <w:rsid w:val="65FA0393"/>
    <w:rsid w:val="661B3393"/>
    <w:rsid w:val="66241CC0"/>
    <w:rsid w:val="6643F017"/>
    <w:rsid w:val="664D0080"/>
    <w:rsid w:val="6653091F"/>
    <w:rsid w:val="6655B7B5"/>
    <w:rsid w:val="665F6B58"/>
    <w:rsid w:val="666F18D0"/>
    <w:rsid w:val="6671754B"/>
    <w:rsid w:val="667238B5"/>
    <w:rsid w:val="6674579C"/>
    <w:rsid w:val="668F510D"/>
    <w:rsid w:val="66A0A154"/>
    <w:rsid w:val="66B373E7"/>
    <w:rsid w:val="66BC1BAA"/>
    <w:rsid w:val="66BF9B97"/>
    <w:rsid w:val="66CB37FB"/>
    <w:rsid w:val="66EC2159"/>
    <w:rsid w:val="66F593D2"/>
    <w:rsid w:val="66F8AA89"/>
    <w:rsid w:val="671BA65B"/>
    <w:rsid w:val="671EF5BE"/>
    <w:rsid w:val="672A003F"/>
    <w:rsid w:val="672B236F"/>
    <w:rsid w:val="672CA4D1"/>
    <w:rsid w:val="6731AF66"/>
    <w:rsid w:val="67366665"/>
    <w:rsid w:val="67486197"/>
    <w:rsid w:val="67521F9B"/>
    <w:rsid w:val="677853CD"/>
    <w:rsid w:val="67A81A73"/>
    <w:rsid w:val="67A9C4B8"/>
    <w:rsid w:val="67C49188"/>
    <w:rsid w:val="67C6E924"/>
    <w:rsid w:val="67EA904D"/>
    <w:rsid w:val="67FF092D"/>
    <w:rsid w:val="68063D50"/>
    <w:rsid w:val="680E407B"/>
    <w:rsid w:val="680FD6C7"/>
    <w:rsid w:val="681027FD"/>
    <w:rsid w:val="68326F08"/>
    <w:rsid w:val="683863E8"/>
    <w:rsid w:val="683A7751"/>
    <w:rsid w:val="684AA6C8"/>
    <w:rsid w:val="68515B1A"/>
    <w:rsid w:val="688518F3"/>
    <w:rsid w:val="68929DBB"/>
    <w:rsid w:val="68ABACCD"/>
    <w:rsid w:val="68AE88B3"/>
    <w:rsid w:val="68FAF4BB"/>
    <w:rsid w:val="693155F2"/>
    <w:rsid w:val="6949819C"/>
    <w:rsid w:val="694F4BEC"/>
    <w:rsid w:val="695ACB4F"/>
    <w:rsid w:val="6962687C"/>
    <w:rsid w:val="6973A353"/>
    <w:rsid w:val="697B90D9"/>
    <w:rsid w:val="697B99D9"/>
    <w:rsid w:val="6983887F"/>
    <w:rsid w:val="69970C1A"/>
    <w:rsid w:val="699A4513"/>
    <w:rsid w:val="699B4E6B"/>
    <w:rsid w:val="69C898C3"/>
    <w:rsid w:val="69CBA871"/>
    <w:rsid w:val="69DDAC48"/>
    <w:rsid w:val="69E9DF54"/>
    <w:rsid w:val="6A029EE7"/>
    <w:rsid w:val="6A04CE1D"/>
    <w:rsid w:val="6A134BFB"/>
    <w:rsid w:val="6A29E1AA"/>
    <w:rsid w:val="6A36F98B"/>
    <w:rsid w:val="6A3B84F3"/>
    <w:rsid w:val="6A3BA28C"/>
    <w:rsid w:val="6A4EB542"/>
    <w:rsid w:val="6A505E47"/>
    <w:rsid w:val="6A51021B"/>
    <w:rsid w:val="6A6F6639"/>
    <w:rsid w:val="6A759B8F"/>
    <w:rsid w:val="6A928F8B"/>
    <w:rsid w:val="6A9C6BEA"/>
    <w:rsid w:val="6A9EC606"/>
    <w:rsid w:val="6AA1B3C5"/>
    <w:rsid w:val="6ABC8113"/>
    <w:rsid w:val="6ABCBFA6"/>
    <w:rsid w:val="6ACD86C6"/>
    <w:rsid w:val="6AD0E7C7"/>
    <w:rsid w:val="6AD438E1"/>
    <w:rsid w:val="6AD93F7D"/>
    <w:rsid w:val="6AE54E7C"/>
    <w:rsid w:val="6AEB140D"/>
    <w:rsid w:val="6AF61F01"/>
    <w:rsid w:val="6B0B8879"/>
    <w:rsid w:val="6B0C1679"/>
    <w:rsid w:val="6B117FFA"/>
    <w:rsid w:val="6B12AF4E"/>
    <w:rsid w:val="6B53E847"/>
    <w:rsid w:val="6B6C6410"/>
    <w:rsid w:val="6B6E4A2C"/>
    <w:rsid w:val="6B801858"/>
    <w:rsid w:val="6B94890F"/>
    <w:rsid w:val="6B9EFBD0"/>
    <w:rsid w:val="6BA540F2"/>
    <w:rsid w:val="6BCA2E9B"/>
    <w:rsid w:val="6BF1DF2A"/>
    <w:rsid w:val="6C042465"/>
    <w:rsid w:val="6C058189"/>
    <w:rsid w:val="6C0883B0"/>
    <w:rsid w:val="6C1D7F74"/>
    <w:rsid w:val="6C2CD9FD"/>
    <w:rsid w:val="6C41F255"/>
    <w:rsid w:val="6C4A14C1"/>
    <w:rsid w:val="6C58ED6E"/>
    <w:rsid w:val="6C6AC958"/>
    <w:rsid w:val="6C6DA74E"/>
    <w:rsid w:val="6C7CB8FD"/>
    <w:rsid w:val="6C8228B8"/>
    <w:rsid w:val="6C8C2682"/>
    <w:rsid w:val="6CA55D94"/>
    <w:rsid w:val="6CB1635D"/>
    <w:rsid w:val="6CC4EE1B"/>
    <w:rsid w:val="6CCEFB5E"/>
    <w:rsid w:val="6CD003F8"/>
    <w:rsid w:val="6CD1E5D5"/>
    <w:rsid w:val="6CF587C3"/>
    <w:rsid w:val="6D08EC3F"/>
    <w:rsid w:val="6D0E0A54"/>
    <w:rsid w:val="6D18AF6A"/>
    <w:rsid w:val="6D2B896B"/>
    <w:rsid w:val="6D354133"/>
    <w:rsid w:val="6D4354DB"/>
    <w:rsid w:val="6D539E2C"/>
    <w:rsid w:val="6D600E58"/>
    <w:rsid w:val="6D62E706"/>
    <w:rsid w:val="6D6FDB6B"/>
    <w:rsid w:val="6D700FD3"/>
    <w:rsid w:val="6D72F543"/>
    <w:rsid w:val="6D77E23C"/>
    <w:rsid w:val="6D81F9D6"/>
    <w:rsid w:val="6D83C914"/>
    <w:rsid w:val="6D988E7F"/>
    <w:rsid w:val="6DC8AA5E"/>
    <w:rsid w:val="6DE493C4"/>
    <w:rsid w:val="6DF20EF8"/>
    <w:rsid w:val="6DFAAA61"/>
    <w:rsid w:val="6E393EB9"/>
    <w:rsid w:val="6E3DAA7F"/>
    <w:rsid w:val="6E3FD770"/>
    <w:rsid w:val="6E664124"/>
    <w:rsid w:val="6E806031"/>
    <w:rsid w:val="6E8EA499"/>
    <w:rsid w:val="6EA6F811"/>
    <w:rsid w:val="6EBBFC69"/>
    <w:rsid w:val="6EBEECA4"/>
    <w:rsid w:val="6EC759CC"/>
    <w:rsid w:val="6EC83536"/>
    <w:rsid w:val="6EC9CA7E"/>
    <w:rsid w:val="6EE77D5A"/>
    <w:rsid w:val="6EECB783"/>
    <w:rsid w:val="6EFF05F0"/>
    <w:rsid w:val="6F0045F1"/>
    <w:rsid w:val="6F113F88"/>
    <w:rsid w:val="6F37F67E"/>
    <w:rsid w:val="6F3E378B"/>
    <w:rsid w:val="6F643643"/>
    <w:rsid w:val="6F7EC838"/>
    <w:rsid w:val="6F81B583"/>
    <w:rsid w:val="6F8D4648"/>
    <w:rsid w:val="6F98B2E5"/>
    <w:rsid w:val="6FA0FA2D"/>
    <w:rsid w:val="6FAB8F0E"/>
    <w:rsid w:val="6FB32C58"/>
    <w:rsid w:val="6FB776D3"/>
    <w:rsid w:val="6FBCC423"/>
    <w:rsid w:val="6FE78B52"/>
    <w:rsid w:val="6FF4D2B0"/>
    <w:rsid w:val="700A16DC"/>
    <w:rsid w:val="7024D72C"/>
    <w:rsid w:val="70384223"/>
    <w:rsid w:val="70411536"/>
    <w:rsid w:val="704C2E07"/>
    <w:rsid w:val="70573DA3"/>
    <w:rsid w:val="70583DB2"/>
    <w:rsid w:val="706279E9"/>
    <w:rsid w:val="707A0417"/>
    <w:rsid w:val="70834DBB"/>
    <w:rsid w:val="7088B6C8"/>
    <w:rsid w:val="70972787"/>
    <w:rsid w:val="70A89990"/>
    <w:rsid w:val="70AC4496"/>
    <w:rsid w:val="70B90C7E"/>
    <w:rsid w:val="70BF946A"/>
    <w:rsid w:val="70D6D09A"/>
    <w:rsid w:val="70D8BCC7"/>
    <w:rsid w:val="70DA132A"/>
    <w:rsid w:val="70E9F911"/>
    <w:rsid w:val="7116A563"/>
    <w:rsid w:val="71221185"/>
    <w:rsid w:val="712723BB"/>
    <w:rsid w:val="7128F4BB"/>
    <w:rsid w:val="7137A5FE"/>
    <w:rsid w:val="7138C339"/>
    <w:rsid w:val="71492839"/>
    <w:rsid w:val="714AD2F1"/>
    <w:rsid w:val="714EFCB9"/>
    <w:rsid w:val="716D2E28"/>
    <w:rsid w:val="71754B41"/>
    <w:rsid w:val="7181F801"/>
    <w:rsid w:val="71868618"/>
    <w:rsid w:val="718C27CC"/>
    <w:rsid w:val="718C9F10"/>
    <w:rsid w:val="7196F6A6"/>
    <w:rsid w:val="71A9787B"/>
    <w:rsid w:val="71AB1F15"/>
    <w:rsid w:val="71DD2032"/>
    <w:rsid w:val="71E6DF08"/>
    <w:rsid w:val="7216E471"/>
    <w:rsid w:val="7219D3D2"/>
    <w:rsid w:val="724E1884"/>
    <w:rsid w:val="725BC11F"/>
    <w:rsid w:val="7268B4A8"/>
    <w:rsid w:val="726E4F76"/>
    <w:rsid w:val="72726753"/>
    <w:rsid w:val="7281FEA8"/>
    <w:rsid w:val="7295A994"/>
    <w:rsid w:val="72DD4A9A"/>
    <w:rsid w:val="72E4D4C5"/>
    <w:rsid w:val="72EE418A"/>
    <w:rsid w:val="72F0CC58"/>
    <w:rsid w:val="7304A8AD"/>
    <w:rsid w:val="73092E1C"/>
    <w:rsid w:val="731AA74C"/>
    <w:rsid w:val="7333D13E"/>
    <w:rsid w:val="7337377B"/>
    <w:rsid w:val="73520821"/>
    <w:rsid w:val="7388FF48"/>
    <w:rsid w:val="73892431"/>
    <w:rsid w:val="7393EF2D"/>
    <w:rsid w:val="739BAB90"/>
    <w:rsid w:val="739C7253"/>
    <w:rsid w:val="73ACA524"/>
    <w:rsid w:val="73DA9E38"/>
    <w:rsid w:val="73E15E8B"/>
    <w:rsid w:val="73E4A1A2"/>
    <w:rsid w:val="73F344B0"/>
    <w:rsid w:val="740157DC"/>
    <w:rsid w:val="7413634B"/>
    <w:rsid w:val="74257CEF"/>
    <w:rsid w:val="745E695F"/>
    <w:rsid w:val="746154B2"/>
    <w:rsid w:val="747D2AAD"/>
    <w:rsid w:val="748495F0"/>
    <w:rsid w:val="74AA3C82"/>
    <w:rsid w:val="74D718AA"/>
    <w:rsid w:val="74EFA1B5"/>
    <w:rsid w:val="750D0EEE"/>
    <w:rsid w:val="75130A89"/>
    <w:rsid w:val="75158DF2"/>
    <w:rsid w:val="7527AA39"/>
    <w:rsid w:val="752D8E6B"/>
    <w:rsid w:val="752F0C30"/>
    <w:rsid w:val="753842B4"/>
    <w:rsid w:val="7543DF5A"/>
    <w:rsid w:val="75510D49"/>
    <w:rsid w:val="755358B7"/>
    <w:rsid w:val="7567CB8C"/>
    <w:rsid w:val="7574E901"/>
    <w:rsid w:val="757FF888"/>
    <w:rsid w:val="7585B946"/>
    <w:rsid w:val="758EEF3B"/>
    <w:rsid w:val="75A27810"/>
    <w:rsid w:val="75A701F5"/>
    <w:rsid w:val="75C37DB8"/>
    <w:rsid w:val="75C588E6"/>
    <w:rsid w:val="75CE0F0D"/>
    <w:rsid w:val="75DC142C"/>
    <w:rsid w:val="75DD065A"/>
    <w:rsid w:val="75DD148B"/>
    <w:rsid w:val="75E2B569"/>
    <w:rsid w:val="75EC020E"/>
    <w:rsid w:val="75EFBB00"/>
    <w:rsid w:val="75F958E3"/>
    <w:rsid w:val="7600361A"/>
    <w:rsid w:val="7600E98C"/>
    <w:rsid w:val="761B806A"/>
    <w:rsid w:val="76379BC3"/>
    <w:rsid w:val="76381007"/>
    <w:rsid w:val="763A5FFA"/>
    <w:rsid w:val="763E1A8B"/>
    <w:rsid w:val="763E6639"/>
    <w:rsid w:val="763F5C07"/>
    <w:rsid w:val="764D34B0"/>
    <w:rsid w:val="764E9361"/>
    <w:rsid w:val="76534F39"/>
    <w:rsid w:val="765B903E"/>
    <w:rsid w:val="767EDAFA"/>
    <w:rsid w:val="76879EDA"/>
    <w:rsid w:val="76A75961"/>
    <w:rsid w:val="76AE56D9"/>
    <w:rsid w:val="76B552D6"/>
    <w:rsid w:val="76BAEAB8"/>
    <w:rsid w:val="76BAFF24"/>
    <w:rsid w:val="76D74F41"/>
    <w:rsid w:val="77015FC5"/>
    <w:rsid w:val="770885D6"/>
    <w:rsid w:val="7711F55B"/>
    <w:rsid w:val="7736CEE6"/>
    <w:rsid w:val="773A8CA6"/>
    <w:rsid w:val="773CA017"/>
    <w:rsid w:val="773EA85C"/>
    <w:rsid w:val="774617EB"/>
    <w:rsid w:val="7746BA12"/>
    <w:rsid w:val="774B4F46"/>
    <w:rsid w:val="774C4140"/>
    <w:rsid w:val="774DFFA4"/>
    <w:rsid w:val="77807879"/>
    <w:rsid w:val="778ACA97"/>
    <w:rsid w:val="778BF98A"/>
    <w:rsid w:val="778D8357"/>
    <w:rsid w:val="77902A51"/>
    <w:rsid w:val="779F94C7"/>
    <w:rsid w:val="77A741D9"/>
    <w:rsid w:val="77AD1353"/>
    <w:rsid w:val="77BF21BF"/>
    <w:rsid w:val="77C7B407"/>
    <w:rsid w:val="77CD4C34"/>
    <w:rsid w:val="77DC9F3F"/>
    <w:rsid w:val="77EC051F"/>
    <w:rsid w:val="7807CC5B"/>
    <w:rsid w:val="78087B58"/>
    <w:rsid w:val="78140F1D"/>
    <w:rsid w:val="7819E91B"/>
    <w:rsid w:val="782EBA67"/>
    <w:rsid w:val="782F2170"/>
    <w:rsid w:val="7833D2BE"/>
    <w:rsid w:val="7836EBBE"/>
    <w:rsid w:val="7837D85D"/>
    <w:rsid w:val="783ABEE1"/>
    <w:rsid w:val="783F1F49"/>
    <w:rsid w:val="783F3DE2"/>
    <w:rsid w:val="784C5536"/>
    <w:rsid w:val="78517C20"/>
    <w:rsid w:val="78B739D5"/>
    <w:rsid w:val="78C08F38"/>
    <w:rsid w:val="78D06232"/>
    <w:rsid w:val="78D9FE2B"/>
    <w:rsid w:val="78F6B3E4"/>
    <w:rsid w:val="79052276"/>
    <w:rsid w:val="791971EA"/>
    <w:rsid w:val="79288B27"/>
    <w:rsid w:val="792D79CC"/>
    <w:rsid w:val="792F2112"/>
    <w:rsid w:val="793406A0"/>
    <w:rsid w:val="793BBF1E"/>
    <w:rsid w:val="79402668"/>
    <w:rsid w:val="79431C3C"/>
    <w:rsid w:val="7953DC85"/>
    <w:rsid w:val="7966454B"/>
    <w:rsid w:val="7979F768"/>
    <w:rsid w:val="798800AA"/>
    <w:rsid w:val="798B30A8"/>
    <w:rsid w:val="79AEE781"/>
    <w:rsid w:val="79B51D6A"/>
    <w:rsid w:val="79BA3EAE"/>
    <w:rsid w:val="79C9763A"/>
    <w:rsid w:val="79CD361C"/>
    <w:rsid w:val="7A2D2D3E"/>
    <w:rsid w:val="7A383F8D"/>
    <w:rsid w:val="7A3D5AA5"/>
    <w:rsid w:val="7A6C3293"/>
    <w:rsid w:val="7A73C68D"/>
    <w:rsid w:val="7A8526BF"/>
    <w:rsid w:val="7A883681"/>
    <w:rsid w:val="7AC7B7B9"/>
    <w:rsid w:val="7AC7CB13"/>
    <w:rsid w:val="7AEA085B"/>
    <w:rsid w:val="7AED45F6"/>
    <w:rsid w:val="7AFB13A0"/>
    <w:rsid w:val="7B23E324"/>
    <w:rsid w:val="7B3D0B81"/>
    <w:rsid w:val="7B5EC587"/>
    <w:rsid w:val="7B69067D"/>
    <w:rsid w:val="7B7547EA"/>
    <w:rsid w:val="7B79A0ED"/>
    <w:rsid w:val="7B7F42F7"/>
    <w:rsid w:val="7B8E7047"/>
    <w:rsid w:val="7B980A6E"/>
    <w:rsid w:val="7BA6E2D0"/>
    <w:rsid w:val="7BAB8047"/>
    <w:rsid w:val="7BB48663"/>
    <w:rsid w:val="7BB4C58B"/>
    <w:rsid w:val="7BC87FA9"/>
    <w:rsid w:val="7BCF4CEF"/>
    <w:rsid w:val="7BD24B3D"/>
    <w:rsid w:val="7BD48C33"/>
    <w:rsid w:val="7C0802F4"/>
    <w:rsid w:val="7C0FB891"/>
    <w:rsid w:val="7C10113A"/>
    <w:rsid w:val="7C2574B4"/>
    <w:rsid w:val="7C2F6801"/>
    <w:rsid w:val="7C347176"/>
    <w:rsid w:val="7C47C4CF"/>
    <w:rsid w:val="7C552784"/>
    <w:rsid w:val="7C606B9F"/>
    <w:rsid w:val="7C7734DE"/>
    <w:rsid w:val="7C796A85"/>
    <w:rsid w:val="7C7973DE"/>
    <w:rsid w:val="7C8B6A4C"/>
    <w:rsid w:val="7C95D8D4"/>
    <w:rsid w:val="7C9E3227"/>
    <w:rsid w:val="7C9FEF24"/>
    <w:rsid w:val="7CA20A6E"/>
    <w:rsid w:val="7CA6AC74"/>
    <w:rsid w:val="7CA7EE9B"/>
    <w:rsid w:val="7CB8ACC0"/>
    <w:rsid w:val="7CBC4B84"/>
    <w:rsid w:val="7CCEDBC6"/>
    <w:rsid w:val="7CD7D820"/>
    <w:rsid w:val="7CE2E4F1"/>
    <w:rsid w:val="7CE5F2E6"/>
    <w:rsid w:val="7CECBE2C"/>
    <w:rsid w:val="7CEE7BF0"/>
    <w:rsid w:val="7CF41DD7"/>
    <w:rsid w:val="7D0116FC"/>
    <w:rsid w:val="7D012A19"/>
    <w:rsid w:val="7D15A13A"/>
    <w:rsid w:val="7D162D65"/>
    <w:rsid w:val="7D1E23DD"/>
    <w:rsid w:val="7D21F632"/>
    <w:rsid w:val="7D2705FF"/>
    <w:rsid w:val="7D3219C2"/>
    <w:rsid w:val="7D4CA108"/>
    <w:rsid w:val="7D5095EC"/>
    <w:rsid w:val="7D600B56"/>
    <w:rsid w:val="7D69894A"/>
    <w:rsid w:val="7D6B1D50"/>
    <w:rsid w:val="7D6E6AC6"/>
    <w:rsid w:val="7D6FD3AC"/>
    <w:rsid w:val="7D88D087"/>
    <w:rsid w:val="7D91B3CD"/>
    <w:rsid w:val="7DB3E921"/>
    <w:rsid w:val="7DBA2E13"/>
    <w:rsid w:val="7DF3B611"/>
    <w:rsid w:val="7E020D16"/>
    <w:rsid w:val="7E1D286C"/>
    <w:rsid w:val="7E2FCC16"/>
    <w:rsid w:val="7E3626BD"/>
    <w:rsid w:val="7E369FC8"/>
    <w:rsid w:val="7E6329F5"/>
    <w:rsid w:val="7E72C207"/>
    <w:rsid w:val="7E73A881"/>
    <w:rsid w:val="7E786496"/>
    <w:rsid w:val="7E7E72DC"/>
    <w:rsid w:val="7E8F15FA"/>
    <w:rsid w:val="7E98D569"/>
    <w:rsid w:val="7ECF21C5"/>
    <w:rsid w:val="7EE2C839"/>
    <w:rsid w:val="7EEDDA68"/>
    <w:rsid w:val="7EF468F2"/>
    <w:rsid w:val="7EF93F5F"/>
    <w:rsid w:val="7F01600A"/>
    <w:rsid w:val="7F127F3F"/>
    <w:rsid w:val="7F13732F"/>
    <w:rsid w:val="7F1A83E6"/>
    <w:rsid w:val="7F267B59"/>
    <w:rsid w:val="7F2697FF"/>
    <w:rsid w:val="7F28ACFC"/>
    <w:rsid w:val="7F37D2D6"/>
    <w:rsid w:val="7F458D86"/>
    <w:rsid w:val="7F53E604"/>
    <w:rsid w:val="7F7ACEB9"/>
    <w:rsid w:val="7F804188"/>
    <w:rsid w:val="7F8173FD"/>
    <w:rsid w:val="7F841EAB"/>
    <w:rsid w:val="7FA34824"/>
    <w:rsid w:val="7FA91B72"/>
    <w:rsid w:val="7FB10B47"/>
    <w:rsid w:val="7FBD7C50"/>
    <w:rsid w:val="7FC32D90"/>
    <w:rsid w:val="7FD27512"/>
    <w:rsid w:val="7FE08DCC"/>
    <w:rsid w:val="7FEA20F9"/>
    <w:rsid w:val="7FEE97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0ABC37C"/>
  <w15:chartTrackingRefBased/>
  <w15:docId w15:val="{978CA60E-8C79-41D5-825B-08DD6849F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F5932"/>
    <w:pPr>
      <w:spacing w:after="200" w:line="276" w:lineRule="auto"/>
    </w:pPr>
  </w:style>
  <w:style w:type="paragraph" w:styleId="Kop1">
    <w:name w:val="heading 1"/>
    <w:basedOn w:val="Standaard"/>
    <w:next w:val="Standaard"/>
    <w:link w:val="Kop1Char"/>
    <w:uiPriority w:val="9"/>
    <w:qFormat/>
    <w:rsid w:val="008C06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8C06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F59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unhideWhenUsed/>
    <w:rsid w:val="00CF5932"/>
    <w:pPr>
      <w:spacing w:after="0" w:line="240" w:lineRule="auto"/>
    </w:pPr>
    <w:rPr>
      <w:sz w:val="20"/>
      <w:szCs w:val="20"/>
    </w:rPr>
  </w:style>
  <w:style w:type="character" w:customStyle="1" w:styleId="VoetnoottekstChar">
    <w:name w:val="Voetnoottekst Char"/>
    <w:basedOn w:val="Standaardalinea-lettertype"/>
    <w:link w:val="Voetnoottekst"/>
    <w:uiPriority w:val="99"/>
    <w:rsid w:val="00CF5932"/>
    <w:rPr>
      <w:sz w:val="20"/>
      <w:szCs w:val="20"/>
    </w:rPr>
  </w:style>
  <w:style w:type="character" w:styleId="Voetnootmarkering">
    <w:name w:val="footnote reference"/>
    <w:basedOn w:val="Standaardalinea-lettertype"/>
    <w:uiPriority w:val="99"/>
    <w:semiHidden/>
    <w:unhideWhenUsed/>
    <w:rsid w:val="00CF5932"/>
    <w:rPr>
      <w:vertAlign w:val="superscript"/>
    </w:rPr>
  </w:style>
  <w:style w:type="paragraph" w:styleId="Lijstalinea">
    <w:name w:val="List Paragraph"/>
    <w:basedOn w:val="Standaard"/>
    <w:uiPriority w:val="34"/>
    <w:qFormat/>
    <w:rsid w:val="00CF5932"/>
    <w:pPr>
      <w:ind w:left="720"/>
      <w:contextualSpacing/>
    </w:pPr>
  </w:style>
  <w:style w:type="table" w:styleId="Gemiddeldelijst2-accent6">
    <w:name w:val="Medium List 2 Accent 6"/>
    <w:basedOn w:val="Standaardtabel"/>
    <w:uiPriority w:val="66"/>
    <w:rsid w:val="00CF593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Koptekst">
    <w:name w:val="header"/>
    <w:basedOn w:val="Standaard"/>
    <w:link w:val="KoptekstChar"/>
    <w:uiPriority w:val="99"/>
    <w:unhideWhenUsed/>
    <w:rsid w:val="009E718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E7188"/>
  </w:style>
  <w:style w:type="paragraph" w:styleId="Voettekst">
    <w:name w:val="footer"/>
    <w:basedOn w:val="Standaard"/>
    <w:link w:val="VoettekstChar"/>
    <w:uiPriority w:val="99"/>
    <w:unhideWhenUsed/>
    <w:rsid w:val="009E718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E7188"/>
  </w:style>
  <w:style w:type="paragraph" w:styleId="Ballontekst">
    <w:name w:val="Balloon Text"/>
    <w:basedOn w:val="Standaard"/>
    <w:link w:val="BallontekstChar"/>
    <w:uiPriority w:val="99"/>
    <w:semiHidden/>
    <w:unhideWhenUsed/>
    <w:rsid w:val="00A80C3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80C3F"/>
    <w:rPr>
      <w:rFonts w:ascii="Segoe UI" w:hAnsi="Segoe UI" w:cs="Segoe UI"/>
      <w:sz w:val="18"/>
      <w:szCs w:val="18"/>
    </w:rPr>
  </w:style>
  <w:style w:type="character" w:styleId="Verwijzingopmerking">
    <w:name w:val="annotation reference"/>
    <w:basedOn w:val="Standaardalinea-lettertype"/>
    <w:uiPriority w:val="99"/>
    <w:semiHidden/>
    <w:unhideWhenUsed/>
    <w:rsid w:val="00A80C3F"/>
    <w:rPr>
      <w:sz w:val="16"/>
      <w:szCs w:val="16"/>
    </w:rPr>
  </w:style>
  <w:style w:type="paragraph" w:styleId="Tekstopmerking">
    <w:name w:val="annotation text"/>
    <w:basedOn w:val="Standaard"/>
    <w:link w:val="TekstopmerkingChar"/>
    <w:uiPriority w:val="99"/>
    <w:semiHidden/>
    <w:unhideWhenUsed/>
    <w:rsid w:val="00A80C3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80C3F"/>
    <w:rPr>
      <w:sz w:val="20"/>
      <w:szCs w:val="20"/>
    </w:rPr>
  </w:style>
  <w:style w:type="paragraph" w:styleId="Onderwerpvanopmerking">
    <w:name w:val="annotation subject"/>
    <w:basedOn w:val="Tekstopmerking"/>
    <w:next w:val="Tekstopmerking"/>
    <w:link w:val="OnderwerpvanopmerkingChar"/>
    <w:uiPriority w:val="99"/>
    <w:semiHidden/>
    <w:unhideWhenUsed/>
    <w:rsid w:val="00A80C3F"/>
    <w:rPr>
      <w:b/>
      <w:bCs/>
    </w:rPr>
  </w:style>
  <w:style w:type="character" w:customStyle="1" w:styleId="OnderwerpvanopmerkingChar">
    <w:name w:val="Onderwerp van opmerking Char"/>
    <w:basedOn w:val="TekstopmerkingChar"/>
    <w:link w:val="Onderwerpvanopmerking"/>
    <w:uiPriority w:val="99"/>
    <w:semiHidden/>
    <w:rsid w:val="00A80C3F"/>
    <w:rPr>
      <w:b/>
      <w:bCs/>
      <w:sz w:val="20"/>
      <w:szCs w:val="20"/>
    </w:rPr>
  </w:style>
  <w:style w:type="paragraph" w:styleId="Geenafstand">
    <w:name w:val="No Spacing"/>
    <w:uiPriority w:val="1"/>
    <w:qFormat/>
    <w:rsid w:val="009372F9"/>
    <w:pPr>
      <w:spacing w:after="0" w:line="240" w:lineRule="auto"/>
    </w:pPr>
  </w:style>
  <w:style w:type="character" w:customStyle="1" w:styleId="Kop1Char">
    <w:name w:val="Kop 1 Char"/>
    <w:basedOn w:val="Standaardalinea-lettertype"/>
    <w:link w:val="Kop1"/>
    <w:uiPriority w:val="9"/>
    <w:rsid w:val="008C06EA"/>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uiPriority w:val="39"/>
    <w:unhideWhenUsed/>
    <w:qFormat/>
    <w:rsid w:val="008C06EA"/>
    <w:pPr>
      <w:spacing w:line="259" w:lineRule="auto"/>
      <w:outlineLvl w:val="9"/>
    </w:pPr>
    <w:rPr>
      <w:lang w:eastAsia="nl-NL"/>
    </w:rPr>
  </w:style>
  <w:style w:type="character" w:customStyle="1" w:styleId="Kop2Char">
    <w:name w:val="Kop 2 Char"/>
    <w:basedOn w:val="Standaardalinea-lettertype"/>
    <w:link w:val="Kop2"/>
    <w:uiPriority w:val="9"/>
    <w:rsid w:val="008C06EA"/>
    <w:rPr>
      <w:rFonts w:asciiTheme="majorHAnsi" w:eastAsiaTheme="majorEastAsia" w:hAnsiTheme="majorHAnsi" w:cstheme="majorBidi"/>
      <w:color w:val="2E74B5" w:themeColor="accent1" w:themeShade="BF"/>
      <w:sz w:val="26"/>
      <w:szCs w:val="26"/>
    </w:rPr>
  </w:style>
  <w:style w:type="paragraph" w:styleId="Inhopg2">
    <w:name w:val="toc 2"/>
    <w:basedOn w:val="Standaard"/>
    <w:next w:val="Standaard"/>
    <w:autoRedefine/>
    <w:uiPriority w:val="39"/>
    <w:unhideWhenUsed/>
    <w:rsid w:val="008C06EA"/>
    <w:pPr>
      <w:spacing w:after="100"/>
      <w:ind w:left="220"/>
    </w:pPr>
  </w:style>
  <w:style w:type="paragraph" w:styleId="Inhopg1">
    <w:name w:val="toc 1"/>
    <w:basedOn w:val="Standaard"/>
    <w:next w:val="Standaard"/>
    <w:autoRedefine/>
    <w:uiPriority w:val="39"/>
    <w:unhideWhenUsed/>
    <w:rsid w:val="008C06EA"/>
    <w:pPr>
      <w:spacing w:after="100"/>
    </w:pPr>
  </w:style>
  <w:style w:type="character" w:styleId="Hyperlink">
    <w:name w:val="Hyperlink"/>
    <w:basedOn w:val="Standaardalinea-lettertype"/>
    <w:uiPriority w:val="99"/>
    <w:unhideWhenUsed/>
    <w:rsid w:val="008C06EA"/>
    <w:rPr>
      <w:color w:val="0563C1" w:themeColor="hyperlink"/>
      <w:u w:val="single"/>
    </w:rPr>
  </w:style>
  <w:style w:type="character" w:styleId="GevolgdeHyperlink">
    <w:name w:val="FollowedHyperlink"/>
    <w:basedOn w:val="Standaardalinea-lettertype"/>
    <w:uiPriority w:val="99"/>
    <w:semiHidden/>
    <w:unhideWhenUsed/>
    <w:rsid w:val="00F203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tXs-omRJ7xE" TargetMode="External"/><Relationship Id="rId18" Type="http://schemas.openxmlformats.org/officeDocument/2006/relationships/hyperlink" Target="https://dehbm.nl/downloads/"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stichtingiris.nl/over-iris/beleid-reglementen/" TargetMode="External"/><Relationship Id="rId25" Type="http://schemas.openxmlformats.org/officeDocument/2006/relationships/footer" Target="footer2.xml"/><Relationship Id="R301a745a11764acd"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dehbm.nl/wp-content/uploads/2020/01/Anti-pestprotocol-HBM-nw.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dehbm.nl/download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talentalsdocent.nl/" TargetMode="Externa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ehbm.nl/downloads/" TargetMode="External"/><Relationship Id="rId22" Type="http://schemas.openxmlformats.org/officeDocument/2006/relationships/header" Target="header1.xml"/><Relationship Id="rId27" Type="http://schemas.openxmlformats.org/officeDocument/2006/relationships/footer" Target="footer3.xml"/><Relationship Id="rId30" Type="http://schemas.microsoft.com/office/2018/08/relationships/commentsExtensible" Target="commentsExtensi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223D2E7ED58C4B9144F424DE15BCB9" ma:contentTypeVersion="11" ma:contentTypeDescription="Een nieuw document maken." ma:contentTypeScope="" ma:versionID="3d739e1a5037852bf6f4cf11252446df">
  <xsd:schema xmlns:xsd="http://www.w3.org/2001/XMLSchema" xmlns:xs="http://www.w3.org/2001/XMLSchema" xmlns:p="http://schemas.microsoft.com/office/2006/metadata/properties" xmlns:ns2="a9707ec1-74b0-439e-8116-154cd4279fc8" targetNamespace="http://schemas.microsoft.com/office/2006/metadata/properties" ma:root="true" ma:fieldsID="6ba0fa36a2106450caacf6ca4edd86bc" ns2:_="">
    <xsd:import namespace="a9707ec1-74b0-439e-8116-154cd4279f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707ec1-74b0-439e-8116-154cd4279f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7DFDC-234E-4044-AD97-972C473EE8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707ec1-74b0-439e-8116-154cd4279f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418C68-BE3E-4E4A-83D8-DB046831FECC}">
  <ds:schemaRefs>
    <ds:schemaRef ds:uri="http://purl.org/dc/terms/"/>
    <ds:schemaRef ds:uri="a9707ec1-74b0-439e-8116-154cd4279fc8"/>
    <ds:schemaRef ds:uri="http://schemas.microsoft.com/office/infopath/2007/PartnerControls"/>
    <ds:schemaRef ds:uri="http://schemas.microsoft.com/office/2006/metadata/properties"/>
    <ds:schemaRef ds:uri="http://www.w3.org/XML/1998/namespace"/>
    <ds:schemaRef ds:uri="http://purl.org/dc/elements/1.1/"/>
    <ds:schemaRef ds:uri="http://purl.org/dc/dcmitype/"/>
    <ds:schemaRef ds:uri="http://schemas.microsoft.com/office/2006/documentManagement/types"/>
    <ds:schemaRef ds:uri="http://schemas.openxmlformats.org/package/2006/metadata/core-properties"/>
  </ds:schemaRefs>
</ds:datastoreItem>
</file>

<file path=customXml/itemProps3.xml><?xml version="1.0" encoding="utf-8"?>
<ds:datastoreItem xmlns:ds="http://schemas.openxmlformats.org/officeDocument/2006/customXml" ds:itemID="{9146C452-F8CF-4EBF-A97D-7F6227AA62C9}">
  <ds:schemaRefs>
    <ds:schemaRef ds:uri="http://schemas.microsoft.com/sharepoint/v3/contenttype/forms"/>
  </ds:schemaRefs>
</ds:datastoreItem>
</file>

<file path=customXml/itemProps4.xml><?xml version="1.0" encoding="utf-8"?>
<ds:datastoreItem xmlns:ds="http://schemas.openxmlformats.org/officeDocument/2006/customXml" ds:itemID="{8573C08C-F1FF-4671-830C-78CAC8DDC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26</Pages>
  <Words>8164</Words>
  <Characters>44903</Characters>
  <Application>Microsoft Office Word</Application>
  <DocSecurity>0</DocSecurity>
  <Lines>374</Lines>
  <Paragraphs>105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Pleumeekers</dc:creator>
  <cp:keywords/>
  <dc:description/>
  <cp:lastModifiedBy>Marjan Mak</cp:lastModifiedBy>
  <cp:revision>12</cp:revision>
  <dcterms:created xsi:type="dcterms:W3CDTF">2021-06-25T11:23:00Z</dcterms:created>
  <dcterms:modified xsi:type="dcterms:W3CDTF">2021-07-05T10:02:00Z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0x0101003E223D2E7ED58C4B9144F424DE15BCB9</vt:lpwstr>
  </property>
</Properties>
</file>